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3B" w:rsidRPr="000C2186" w:rsidRDefault="001C173B" w:rsidP="001C173B"/>
    <w:p w:rsidR="00FD3DE9" w:rsidRPr="000C2186" w:rsidRDefault="001D3DDF" w:rsidP="007E1EE2">
      <w:pPr>
        <w:pStyle w:val="Nadpis1"/>
        <w:jc w:val="center"/>
        <w:rPr>
          <w:rFonts w:ascii="Tahoma" w:hAnsi="Tahoma" w:cs="Tahoma"/>
          <w:b/>
          <w:bCs/>
          <w:color w:val="000000"/>
          <w:szCs w:val="28"/>
          <w:u w:val="single"/>
        </w:rPr>
      </w:pPr>
      <w:r w:rsidRPr="000C2186">
        <w:rPr>
          <w:rFonts w:ascii="Tahoma" w:hAnsi="Tahoma" w:cs="Tahoma"/>
          <w:b/>
          <w:bCs/>
          <w:color w:val="000000"/>
          <w:szCs w:val="28"/>
          <w:u w:val="single"/>
        </w:rPr>
        <w:t>Za</w:t>
      </w:r>
      <w:r w:rsidR="00FD3DE9" w:rsidRPr="000C2186">
        <w:rPr>
          <w:rFonts w:ascii="Tahoma" w:hAnsi="Tahoma" w:cs="Tahoma"/>
          <w:b/>
          <w:bCs/>
          <w:color w:val="000000"/>
          <w:szCs w:val="28"/>
          <w:u w:val="single"/>
        </w:rPr>
        <w:t>dávací dokumentace</w:t>
      </w:r>
    </w:p>
    <w:p w:rsidR="00FD3DE9" w:rsidRPr="000C2186" w:rsidRDefault="00FD3DE9" w:rsidP="00FD3DE9">
      <w:pPr>
        <w:pStyle w:val="Nzev"/>
        <w:rPr>
          <w:rFonts w:ascii="Tahoma" w:hAnsi="Tahoma"/>
          <w:color w:val="000000"/>
          <w:sz w:val="20"/>
        </w:rPr>
      </w:pPr>
    </w:p>
    <w:p w:rsidR="009275C6" w:rsidRPr="000C2186" w:rsidRDefault="009275C6" w:rsidP="009275C6">
      <w:pPr>
        <w:rPr>
          <w:rFonts w:ascii="Tahoma" w:hAnsi="Tahoma" w:cs="Tahoma"/>
          <w:sz w:val="20"/>
          <w:szCs w:val="20"/>
        </w:rPr>
      </w:pPr>
    </w:p>
    <w:p w:rsidR="009A554F" w:rsidRPr="000C2186" w:rsidRDefault="009A554F" w:rsidP="009275C6">
      <w:pPr>
        <w:rPr>
          <w:rFonts w:ascii="Tahoma" w:hAnsi="Tahoma" w:cs="Tahoma"/>
          <w:sz w:val="20"/>
          <w:szCs w:val="20"/>
        </w:rPr>
      </w:pPr>
    </w:p>
    <w:p w:rsidR="00FD3DE9" w:rsidRPr="000C2186" w:rsidRDefault="00FD3DE9" w:rsidP="00FD3DE9">
      <w:pPr>
        <w:pStyle w:val="Nadpis1"/>
        <w:jc w:val="center"/>
        <w:rPr>
          <w:rFonts w:ascii="Tahoma" w:hAnsi="Tahoma"/>
          <w:b/>
          <w:color w:val="000000"/>
          <w:sz w:val="20"/>
        </w:rPr>
      </w:pPr>
      <w:r w:rsidRPr="000C2186">
        <w:rPr>
          <w:rFonts w:ascii="Tahoma" w:hAnsi="Tahoma"/>
          <w:b/>
          <w:color w:val="000000"/>
          <w:sz w:val="20"/>
        </w:rPr>
        <w:t>Veřejná zakázka:</w:t>
      </w:r>
    </w:p>
    <w:p w:rsidR="00FD3DE9" w:rsidRPr="000C2186" w:rsidRDefault="00FD3DE9" w:rsidP="00FD3DE9">
      <w:pPr>
        <w:rPr>
          <w:rFonts w:ascii="Tahoma" w:hAnsi="Tahoma"/>
          <w:sz w:val="20"/>
        </w:rPr>
      </w:pPr>
    </w:p>
    <w:p w:rsidR="00FD3DE9" w:rsidRDefault="00C70167" w:rsidP="00C70167">
      <w:pPr>
        <w:pStyle w:val="Zkladntext"/>
        <w:jc w:val="center"/>
        <w:rPr>
          <w:rFonts w:ascii="Tahoma" w:hAnsi="Tahoma" w:cs="Tahoma"/>
          <w:i/>
          <w:color w:val="000000"/>
          <w:sz w:val="24"/>
          <w:szCs w:val="24"/>
          <w:u w:val="single"/>
        </w:rPr>
      </w:pPr>
      <w:r w:rsidRPr="00A30E73">
        <w:rPr>
          <w:rFonts w:ascii="Tahoma" w:hAnsi="Tahoma" w:cs="Tahoma"/>
          <w:i/>
          <w:color w:val="000000"/>
          <w:sz w:val="24"/>
          <w:szCs w:val="24"/>
          <w:u w:val="single"/>
        </w:rPr>
        <w:t>„</w:t>
      </w:r>
      <w:r w:rsidR="00A30E73" w:rsidRPr="00A30E73">
        <w:rPr>
          <w:rFonts w:ascii="Tahoma" w:hAnsi="Tahoma" w:cs="Tahoma"/>
          <w:sz w:val="24"/>
          <w:szCs w:val="24"/>
          <w:u w:val="single"/>
        </w:rPr>
        <w:t>Zařízení pro vytápění staveb</w:t>
      </w:r>
      <w:r w:rsidR="00A04B2E">
        <w:rPr>
          <w:rFonts w:ascii="Tahoma" w:hAnsi="Tahoma" w:cs="Tahoma"/>
          <w:sz w:val="24"/>
          <w:szCs w:val="24"/>
          <w:u w:val="single"/>
        </w:rPr>
        <w:t xml:space="preserve"> </w:t>
      </w:r>
      <w:r w:rsidR="00A30E73" w:rsidRPr="00A30E73">
        <w:rPr>
          <w:rFonts w:ascii="Tahoma" w:hAnsi="Tahoma" w:cs="Tahoma"/>
          <w:sz w:val="24"/>
          <w:szCs w:val="24"/>
          <w:u w:val="single"/>
        </w:rPr>
        <w:t>- tepelná čerpadla</w:t>
      </w:r>
      <w:r w:rsidR="0016775B">
        <w:rPr>
          <w:rFonts w:ascii="Tahoma" w:hAnsi="Tahoma" w:cs="Tahoma"/>
          <w:sz w:val="24"/>
          <w:szCs w:val="24"/>
          <w:u w:val="single"/>
        </w:rPr>
        <w:t>“</w:t>
      </w:r>
    </w:p>
    <w:p w:rsidR="00A30E73" w:rsidRPr="00A30E73" w:rsidRDefault="00A30E73" w:rsidP="00C70167">
      <w:pPr>
        <w:pStyle w:val="Zkladntext"/>
        <w:jc w:val="center"/>
        <w:rPr>
          <w:rFonts w:ascii="Tahoma" w:hAnsi="Tahoma" w:cs="Tahoma"/>
          <w:i/>
          <w:color w:val="000000"/>
          <w:sz w:val="24"/>
          <w:szCs w:val="24"/>
          <w:u w:val="single"/>
        </w:rPr>
      </w:pPr>
    </w:p>
    <w:p w:rsidR="00C70167" w:rsidRPr="00C70167" w:rsidRDefault="00C70167" w:rsidP="00FD3DE9">
      <w:pPr>
        <w:pStyle w:val="Zkladntext"/>
        <w:rPr>
          <w:rFonts w:ascii="Tahoma" w:hAnsi="Tahoma"/>
          <w:color w:val="000000"/>
          <w:sz w:val="20"/>
        </w:rPr>
      </w:pPr>
    </w:p>
    <w:p w:rsidR="00FD3DE9" w:rsidRPr="000C2186" w:rsidRDefault="00FD3DE9" w:rsidP="00FD3DE9">
      <w:pPr>
        <w:pStyle w:val="Zkladntext"/>
        <w:jc w:val="center"/>
        <w:rPr>
          <w:rFonts w:ascii="Tahoma" w:hAnsi="Tahoma" w:cs="Tahoma"/>
          <w:color w:val="000000"/>
          <w:sz w:val="20"/>
        </w:rPr>
      </w:pPr>
      <w:r w:rsidRPr="000C2186">
        <w:rPr>
          <w:rFonts w:ascii="Tahoma" w:hAnsi="Tahoma" w:cs="Tahoma"/>
          <w:color w:val="000000"/>
          <w:sz w:val="20"/>
        </w:rPr>
        <w:t xml:space="preserve"> </w:t>
      </w:r>
      <w:r w:rsidRPr="00970CAD">
        <w:rPr>
          <w:rFonts w:ascii="Tahoma" w:hAnsi="Tahoma" w:cs="Tahoma"/>
          <w:color w:val="000000"/>
          <w:sz w:val="20"/>
        </w:rPr>
        <w:t>zadávan</w:t>
      </w:r>
      <w:r w:rsidR="009D377B" w:rsidRPr="00970CAD">
        <w:rPr>
          <w:rFonts w:ascii="Tahoma" w:hAnsi="Tahoma" w:cs="Tahoma"/>
          <w:color w:val="000000"/>
          <w:sz w:val="20"/>
        </w:rPr>
        <w:t>á</w:t>
      </w:r>
      <w:r w:rsidR="00796D2A" w:rsidRPr="00970CAD">
        <w:rPr>
          <w:rFonts w:ascii="Tahoma" w:hAnsi="Tahoma" w:cs="Tahoma"/>
          <w:color w:val="000000"/>
          <w:sz w:val="20"/>
        </w:rPr>
        <w:t xml:space="preserve"> ve zjednodušeném podlimitním</w:t>
      </w:r>
      <w:r w:rsidRPr="00970CAD">
        <w:rPr>
          <w:rFonts w:ascii="Tahoma" w:hAnsi="Tahoma" w:cs="Tahoma"/>
          <w:color w:val="000000"/>
          <w:sz w:val="20"/>
        </w:rPr>
        <w:t xml:space="preserve"> řízení</w:t>
      </w:r>
      <w:r w:rsidRPr="000C2186">
        <w:rPr>
          <w:rFonts w:ascii="Tahoma" w:hAnsi="Tahoma" w:cs="Tahoma"/>
          <w:color w:val="000000"/>
          <w:sz w:val="20"/>
        </w:rPr>
        <w:t xml:space="preserve"> </w:t>
      </w:r>
    </w:p>
    <w:p w:rsidR="00FD3DE9" w:rsidRPr="000C2186" w:rsidRDefault="00FD3DE9" w:rsidP="00014A8E">
      <w:pPr>
        <w:pStyle w:val="Zkladntext"/>
        <w:jc w:val="center"/>
        <w:rPr>
          <w:rFonts w:ascii="Tahoma" w:hAnsi="Tahoma" w:cs="Tahoma"/>
          <w:color w:val="000000"/>
          <w:sz w:val="20"/>
        </w:rPr>
      </w:pPr>
      <w:r w:rsidRPr="000C2186">
        <w:rPr>
          <w:rFonts w:ascii="Tahoma" w:hAnsi="Tahoma" w:cs="Tahoma"/>
          <w:color w:val="000000"/>
          <w:sz w:val="20"/>
        </w:rPr>
        <w:t>dle § 21</w:t>
      </w:r>
      <w:r w:rsidR="00796D2A" w:rsidRPr="000C2186">
        <w:rPr>
          <w:rFonts w:ascii="Tahoma" w:hAnsi="Tahoma" w:cs="Tahoma"/>
          <w:color w:val="000000"/>
          <w:sz w:val="20"/>
        </w:rPr>
        <w:t xml:space="preserve"> odst. 1 písm. f) ve znění § 38</w:t>
      </w:r>
      <w:r w:rsidRPr="000C2186">
        <w:rPr>
          <w:rFonts w:ascii="Tahoma" w:hAnsi="Tahoma" w:cs="Tahoma"/>
          <w:color w:val="000000"/>
          <w:sz w:val="20"/>
        </w:rPr>
        <w:t xml:space="preserve"> zákona č. 137/2006 Sb., o veřejných zakázkách</w:t>
      </w:r>
      <w:r w:rsidR="00014A8E" w:rsidRPr="000C2186">
        <w:rPr>
          <w:rFonts w:ascii="Tahoma" w:hAnsi="Tahoma" w:cs="Tahoma"/>
          <w:color w:val="000000"/>
          <w:sz w:val="20"/>
        </w:rPr>
        <w:t>, v platném znění</w:t>
      </w:r>
      <w:r w:rsidRPr="000C2186">
        <w:rPr>
          <w:rFonts w:ascii="Tahoma" w:hAnsi="Tahoma" w:cs="Tahoma"/>
          <w:color w:val="000000"/>
          <w:sz w:val="20"/>
        </w:rPr>
        <w:t xml:space="preserve"> (dále jen </w:t>
      </w:r>
      <w:r w:rsidR="007E1EE2" w:rsidRPr="000C2186">
        <w:rPr>
          <w:rFonts w:ascii="Tahoma" w:hAnsi="Tahoma" w:cs="Tahoma"/>
          <w:color w:val="000000"/>
          <w:sz w:val="20"/>
        </w:rPr>
        <w:t>„</w:t>
      </w:r>
      <w:r w:rsidRPr="000C2186">
        <w:rPr>
          <w:rFonts w:ascii="Tahoma" w:hAnsi="Tahoma" w:cs="Tahoma"/>
          <w:color w:val="000000"/>
          <w:sz w:val="20"/>
        </w:rPr>
        <w:t>ZVZ</w:t>
      </w:r>
      <w:r w:rsidR="007E1EE2" w:rsidRPr="000C2186">
        <w:rPr>
          <w:rFonts w:ascii="Tahoma" w:hAnsi="Tahoma" w:cs="Tahoma"/>
          <w:color w:val="000000"/>
          <w:sz w:val="20"/>
        </w:rPr>
        <w:t>“</w:t>
      </w:r>
      <w:r w:rsidRPr="000C2186">
        <w:rPr>
          <w:rFonts w:ascii="Tahoma" w:hAnsi="Tahoma" w:cs="Tahoma"/>
          <w:color w:val="000000"/>
          <w:sz w:val="20"/>
        </w:rPr>
        <w:t>)</w:t>
      </w:r>
    </w:p>
    <w:p w:rsidR="00FD3DE9" w:rsidRPr="000C2186" w:rsidRDefault="00FD3DE9" w:rsidP="00FD3DE9">
      <w:pPr>
        <w:pStyle w:val="Zkladntext"/>
        <w:jc w:val="center"/>
        <w:rPr>
          <w:rFonts w:ascii="Tahoma" w:hAnsi="Tahoma"/>
          <w:color w:val="000000"/>
          <w:sz w:val="20"/>
        </w:rPr>
      </w:pPr>
    </w:p>
    <w:p w:rsidR="009275C6" w:rsidRPr="000C2186" w:rsidRDefault="009275C6" w:rsidP="009275C6">
      <w:pPr>
        <w:pStyle w:val="Zkladntext"/>
        <w:jc w:val="center"/>
        <w:rPr>
          <w:rFonts w:ascii="Tahoma" w:hAnsi="Tahoma"/>
          <w:color w:val="000000"/>
          <w:sz w:val="20"/>
        </w:rPr>
      </w:pPr>
      <w:r w:rsidRPr="000C2186">
        <w:rPr>
          <w:rFonts w:ascii="Tahoma" w:hAnsi="Tahoma"/>
          <w:color w:val="000000"/>
          <w:sz w:val="20"/>
        </w:rPr>
        <w:t xml:space="preserve">Zadavatel vydává dle § </w:t>
      </w:r>
      <w:smartTag w:uri="urn:schemas-microsoft-com:office:smarttags" w:element="metricconverter">
        <w:smartTagPr>
          <w:attr w:name="ProductID" w:val="44 a"/>
        </w:smartTagPr>
        <w:r w:rsidRPr="000C2186">
          <w:rPr>
            <w:rFonts w:ascii="Tahoma" w:hAnsi="Tahoma"/>
            <w:color w:val="000000"/>
            <w:sz w:val="20"/>
          </w:rPr>
          <w:t>44 a</w:t>
        </w:r>
      </w:smartTag>
      <w:r w:rsidRPr="000C2186">
        <w:rPr>
          <w:rFonts w:ascii="Tahoma" w:hAnsi="Tahoma"/>
          <w:color w:val="000000"/>
          <w:sz w:val="20"/>
        </w:rPr>
        <w:t xml:space="preserve"> n</w:t>
      </w:r>
      <w:r w:rsidR="009D377B" w:rsidRPr="000C2186">
        <w:rPr>
          <w:rFonts w:ascii="Tahoma" w:hAnsi="Tahoma"/>
          <w:color w:val="000000"/>
          <w:sz w:val="20"/>
        </w:rPr>
        <w:t>á</w:t>
      </w:r>
      <w:r w:rsidRPr="000C2186">
        <w:rPr>
          <w:rFonts w:ascii="Tahoma" w:hAnsi="Tahoma"/>
          <w:color w:val="000000"/>
          <w:sz w:val="20"/>
        </w:rPr>
        <w:t>sl. ZVZ v rámci výše uvedené veřejné zakázky</w:t>
      </w:r>
    </w:p>
    <w:p w:rsidR="009275C6" w:rsidRPr="000C2186" w:rsidRDefault="009275C6" w:rsidP="009275C6">
      <w:pPr>
        <w:pStyle w:val="Zkladntext"/>
        <w:jc w:val="center"/>
        <w:rPr>
          <w:rFonts w:ascii="Tahoma" w:hAnsi="Tahoma"/>
          <w:color w:val="000000"/>
          <w:sz w:val="20"/>
        </w:rPr>
      </w:pPr>
      <w:r w:rsidRPr="000C2186">
        <w:rPr>
          <w:rFonts w:ascii="Tahoma" w:hAnsi="Tahoma"/>
          <w:color w:val="000000"/>
          <w:sz w:val="20"/>
        </w:rPr>
        <w:t>tuto zadávací dokumentaci:</w:t>
      </w:r>
    </w:p>
    <w:p w:rsidR="009275C6" w:rsidRPr="000C2186" w:rsidRDefault="009275C6" w:rsidP="009275C6">
      <w:pPr>
        <w:pStyle w:val="Zkladntext"/>
        <w:jc w:val="center"/>
        <w:rPr>
          <w:rFonts w:ascii="Tahoma" w:hAnsi="Tahoma"/>
          <w:color w:val="000000"/>
          <w:sz w:val="20"/>
        </w:rPr>
      </w:pPr>
    </w:p>
    <w:p w:rsidR="009275C6" w:rsidRPr="000C2186" w:rsidRDefault="009275C6" w:rsidP="009275C6">
      <w:pPr>
        <w:pStyle w:val="Zkladntext"/>
        <w:rPr>
          <w:rFonts w:ascii="Tahoma" w:hAnsi="Tahoma" w:cs="Tahoma"/>
          <w:b w:val="0"/>
          <w:color w:val="000000"/>
          <w:sz w:val="20"/>
        </w:rPr>
      </w:pPr>
      <w:r w:rsidRPr="000C2186">
        <w:rPr>
          <w:rFonts w:ascii="Tahoma" w:hAnsi="Tahoma" w:cs="Tahoma"/>
          <w:b w:val="0"/>
          <w:color w:val="000000"/>
          <w:sz w:val="20"/>
        </w:rPr>
        <w:t xml:space="preserve">Zadavatel současně upozorňuje </w:t>
      </w:r>
      <w:r w:rsidR="00F54C2C" w:rsidRPr="000C2186">
        <w:rPr>
          <w:rFonts w:ascii="Tahoma" w:hAnsi="Tahoma" w:cs="Tahoma"/>
          <w:b w:val="0"/>
          <w:color w:val="000000"/>
          <w:sz w:val="20"/>
        </w:rPr>
        <w:t>uchazeče</w:t>
      </w:r>
      <w:r w:rsidRPr="000C2186">
        <w:rPr>
          <w:rFonts w:ascii="Tahoma" w:hAnsi="Tahoma" w:cs="Tahoma"/>
          <w:b w:val="0"/>
          <w:color w:val="000000"/>
          <w:sz w:val="20"/>
        </w:rPr>
        <w:t xml:space="preserve"> na skutečnost, že zadávací dokumentace je souhrnem požadavků zadavatele a nikoliv souhrnem veškerých požadavků vyplývajících z obecně platných norem, na které zadávací dokumentace odkazuje, neboť jsou obecně známé.</w:t>
      </w:r>
      <w:r w:rsidR="00534A42" w:rsidRPr="000C2186">
        <w:rPr>
          <w:rFonts w:ascii="Tahoma" w:hAnsi="Tahoma" w:cs="Tahoma"/>
          <w:b w:val="0"/>
          <w:color w:val="000000"/>
          <w:sz w:val="20"/>
        </w:rPr>
        <w:t xml:space="preserve"> </w:t>
      </w:r>
      <w:r w:rsidR="00F54C2C" w:rsidRPr="000C2186">
        <w:rPr>
          <w:rFonts w:ascii="Tahoma" w:hAnsi="Tahoma" w:cs="Tahoma"/>
          <w:b w:val="0"/>
          <w:color w:val="000000"/>
          <w:sz w:val="20"/>
        </w:rPr>
        <w:t>Uchazeč</w:t>
      </w:r>
      <w:r w:rsidRPr="000C2186">
        <w:rPr>
          <w:rFonts w:ascii="Tahoma" w:hAnsi="Tahoma" w:cs="Tahoma"/>
          <w:b w:val="0"/>
          <w:color w:val="000000"/>
          <w:sz w:val="20"/>
        </w:rPr>
        <w:t xml:space="preserve"> se tak musí při zpracování své nabídky vždy řídit nejen požadavky obsaženými v zadávací dokumentaci, ale též ustanoveními příslušných obecně závazných právních norem, zejména </w:t>
      </w:r>
      <w:r w:rsidR="00B05D55" w:rsidRPr="000C2186">
        <w:rPr>
          <w:rFonts w:ascii="Tahoma" w:hAnsi="Tahoma" w:cs="Tahoma"/>
          <w:b w:val="0"/>
          <w:color w:val="000000"/>
          <w:sz w:val="20"/>
        </w:rPr>
        <w:t>ZVZ</w:t>
      </w:r>
      <w:r w:rsidRPr="000C2186">
        <w:rPr>
          <w:rFonts w:ascii="Tahoma" w:hAnsi="Tahoma" w:cs="Tahoma"/>
          <w:b w:val="0"/>
          <w:color w:val="000000"/>
          <w:sz w:val="20"/>
        </w:rPr>
        <w:t>.</w:t>
      </w:r>
    </w:p>
    <w:p w:rsidR="001C173B" w:rsidRPr="00514CB9" w:rsidRDefault="001C173B" w:rsidP="009275C6">
      <w:pPr>
        <w:pStyle w:val="Zkladntext"/>
        <w:rPr>
          <w:rFonts w:ascii="Tahoma" w:hAnsi="Tahoma" w:cs="Tahoma"/>
          <w:color w:val="000000"/>
          <w:sz w:val="20"/>
          <w:u w:val="single"/>
        </w:rPr>
      </w:pPr>
    </w:p>
    <w:p w:rsidR="009275C6" w:rsidRPr="000C2186" w:rsidRDefault="009275C6" w:rsidP="009275C6">
      <w:pPr>
        <w:pStyle w:val="Zkladntext"/>
        <w:jc w:val="center"/>
        <w:rPr>
          <w:rFonts w:ascii="Tahoma" w:hAnsi="Tahoma" w:cs="Tahoma"/>
          <w:b w:val="0"/>
          <w:color w:val="000000"/>
          <w:sz w:val="20"/>
        </w:rPr>
      </w:pPr>
      <w:r w:rsidRPr="00970CAD">
        <w:rPr>
          <w:rFonts w:ascii="Tahoma" w:hAnsi="Tahoma" w:cs="Tahoma"/>
          <w:color w:val="000000"/>
          <w:sz w:val="20"/>
        </w:rPr>
        <w:t>Obsah zadávací dokumentace</w:t>
      </w:r>
      <w:r w:rsidR="00E52E37">
        <w:rPr>
          <w:rFonts w:ascii="Tahoma" w:hAnsi="Tahoma" w:cs="Tahoma"/>
          <w:color w:val="000000"/>
          <w:sz w:val="20"/>
        </w:rPr>
        <w:t xml:space="preserve"> (dále jen „ZD“)</w:t>
      </w:r>
      <w:r w:rsidRPr="00970CAD">
        <w:rPr>
          <w:rFonts w:ascii="Tahoma" w:hAnsi="Tahoma" w:cs="Tahoma"/>
          <w:color w:val="000000"/>
          <w:sz w:val="20"/>
        </w:rPr>
        <w:t>:</w:t>
      </w:r>
    </w:p>
    <w:p w:rsidR="001C173B" w:rsidRPr="00514CB9" w:rsidRDefault="001C173B" w:rsidP="001C173B">
      <w:pPr>
        <w:pStyle w:val="Zkladntext"/>
        <w:rPr>
          <w:rFonts w:ascii="Tahoma" w:hAnsi="Tahoma" w:cs="Tahoma"/>
          <w:b w:val="0"/>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9314"/>
      </w:tblGrid>
      <w:tr w:rsidR="001C173B" w:rsidRPr="000C2186">
        <w:tc>
          <w:tcPr>
            <w:tcW w:w="502" w:type="dxa"/>
          </w:tcPr>
          <w:p w:rsidR="001C173B" w:rsidRPr="000C2186" w:rsidRDefault="001C173B" w:rsidP="001C173B">
            <w:pPr>
              <w:spacing w:before="60" w:after="60"/>
              <w:jc w:val="both"/>
              <w:rPr>
                <w:rFonts w:ascii="Tahoma" w:hAnsi="Tahoma" w:cs="Tahoma"/>
                <w:sz w:val="18"/>
                <w:szCs w:val="18"/>
              </w:rPr>
            </w:pPr>
            <w:r w:rsidRPr="000C2186">
              <w:rPr>
                <w:rFonts w:ascii="Tahoma" w:hAnsi="Tahoma" w:cs="Tahoma"/>
                <w:b/>
                <w:sz w:val="18"/>
                <w:szCs w:val="18"/>
              </w:rPr>
              <w:t>1.</w:t>
            </w:r>
          </w:p>
        </w:tc>
        <w:tc>
          <w:tcPr>
            <w:tcW w:w="9314" w:type="dxa"/>
          </w:tcPr>
          <w:p w:rsidR="001C173B" w:rsidRPr="000C2186" w:rsidRDefault="00251CEB" w:rsidP="00371355">
            <w:pPr>
              <w:spacing w:before="60" w:after="60"/>
              <w:jc w:val="both"/>
              <w:rPr>
                <w:rFonts w:ascii="Tahoma" w:hAnsi="Tahoma" w:cs="Tahoma"/>
                <w:b/>
                <w:sz w:val="18"/>
                <w:szCs w:val="18"/>
              </w:rPr>
            </w:pPr>
            <w:r w:rsidRPr="000C2186">
              <w:rPr>
                <w:rFonts w:ascii="Tahoma" w:hAnsi="Tahoma" w:cs="Tahoma"/>
                <w:b/>
                <w:sz w:val="18"/>
                <w:szCs w:val="18"/>
              </w:rPr>
              <w:t>Základní údaje o zadavateli,</w:t>
            </w:r>
            <w:r w:rsidR="00C221D1">
              <w:rPr>
                <w:rFonts w:ascii="Tahoma" w:hAnsi="Tahoma" w:cs="Tahoma"/>
                <w:b/>
                <w:sz w:val="18"/>
                <w:szCs w:val="18"/>
              </w:rPr>
              <w:t xml:space="preserve"> zástupce zadavatele,</w:t>
            </w:r>
            <w:r w:rsidRPr="000C2186">
              <w:rPr>
                <w:rFonts w:ascii="Tahoma" w:hAnsi="Tahoma" w:cs="Tahoma"/>
                <w:b/>
                <w:sz w:val="18"/>
                <w:szCs w:val="18"/>
              </w:rPr>
              <w:t xml:space="preserve"> dodatečné informace k ZD</w:t>
            </w:r>
          </w:p>
        </w:tc>
      </w:tr>
      <w:tr w:rsidR="001C173B" w:rsidRPr="000C2186">
        <w:tc>
          <w:tcPr>
            <w:tcW w:w="502" w:type="dxa"/>
          </w:tcPr>
          <w:p w:rsidR="001C173B" w:rsidRPr="000C2186" w:rsidRDefault="001C173B" w:rsidP="001C173B">
            <w:pPr>
              <w:spacing w:before="60" w:after="60"/>
              <w:jc w:val="both"/>
              <w:rPr>
                <w:rFonts w:ascii="Tahoma" w:hAnsi="Tahoma" w:cs="Tahoma"/>
                <w:b/>
                <w:sz w:val="18"/>
                <w:szCs w:val="18"/>
              </w:rPr>
            </w:pPr>
            <w:r w:rsidRPr="000C2186">
              <w:rPr>
                <w:rFonts w:ascii="Tahoma" w:hAnsi="Tahoma" w:cs="Tahoma"/>
                <w:b/>
                <w:sz w:val="18"/>
                <w:szCs w:val="18"/>
              </w:rPr>
              <w:t>2.</w:t>
            </w:r>
          </w:p>
        </w:tc>
        <w:tc>
          <w:tcPr>
            <w:tcW w:w="9314" w:type="dxa"/>
            <w:tcBorders>
              <w:right w:val="single" w:sz="4" w:space="0" w:color="auto"/>
            </w:tcBorders>
          </w:tcPr>
          <w:p w:rsidR="001C173B" w:rsidRPr="000C2186" w:rsidRDefault="00251CEB" w:rsidP="001C173B">
            <w:pPr>
              <w:spacing w:before="60" w:after="60"/>
              <w:jc w:val="both"/>
              <w:rPr>
                <w:rFonts w:ascii="Tahoma" w:hAnsi="Tahoma" w:cs="Tahoma"/>
                <w:b/>
                <w:sz w:val="18"/>
                <w:szCs w:val="18"/>
              </w:rPr>
            </w:pPr>
            <w:r w:rsidRPr="000C2186">
              <w:rPr>
                <w:rFonts w:ascii="Tahoma" w:hAnsi="Tahoma" w:cs="Tahoma"/>
                <w:b/>
                <w:sz w:val="18"/>
                <w:szCs w:val="18"/>
              </w:rPr>
              <w:t>Bližší vymezení předmětu plnění veřejné zakázky</w:t>
            </w:r>
          </w:p>
        </w:tc>
      </w:tr>
      <w:tr w:rsidR="001C173B" w:rsidRPr="000C2186">
        <w:tc>
          <w:tcPr>
            <w:tcW w:w="502" w:type="dxa"/>
          </w:tcPr>
          <w:p w:rsidR="001C173B" w:rsidRPr="000C2186" w:rsidRDefault="001C173B" w:rsidP="001C173B">
            <w:pPr>
              <w:spacing w:before="60" w:after="60"/>
              <w:jc w:val="both"/>
              <w:rPr>
                <w:rFonts w:ascii="Tahoma" w:hAnsi="Tahoma" w:cs="Tahoma"/>
                <w:b/>
                <w:sz w:val="18"/>
                <w:szCs w:val="18"/>
              </w:rPr>
            </w:pPr>
            <w:r w:rsidRPr="000C2186">
              <w:rPr>
                <w:rFonts w:ascii="Tahoma" w:hAnsi="Tahoma" w:cs="Tahoma"/>
                <w:b/>
                <w:sz w:val="18"/>
                <w:szCs w:val="18"/>
              </w:rPr>
              <w:t>3.</w:t>
            </w:r>
          </w:p>
        </w:tc>
        <w:tc>
          <w:tcPr>
            <w:tcW w:w="9314" w:type="dxa"/>
            <w:tcBorders>
              <w:right w:val="single" w:sz="4" w:space="0" w:color="auto"/>
            </w:tcBorders>
          </w:tcPr>
          <w:p w:rsidR="001C173B" w:rsidRPr="000C2186" w:rsidRDefault="00001C12" w:rsidP="001C173B">
            <w:pPr>
              <w:spacing w:before="60" w:after="60"/>
              <w:jc w:val="both"/>
              <w:rPr>
                <w:rFonts w:ascii="Tahoma" w:hAnsi="Tahoma" w:cs="Tahoma"/>
                <w:b/>
                <w:sz w:val="18"/>
                <w:szCs w:val="18"/>
              </w:rPr>
            </w:pPr>
            <w:r w:rsidRPr="000C2186">
              <w:rPr>
                <w:rFonts w:ascii="Tahoma" w:hAnsi="Tahoma" w:cs="Tahoma"/>
                <w:b/>
                <w:sz w:val="18"/>
                <w:szCs w:val="18"/>
              </w:rPr>
              <w:t>Doba a místo plnění veřejné zakázky</w:t>
            </w:r>
          </w:p>
        </w:tc>
      </w:tr>
      <w:tr w:rsidR="001C173B" w:rsidRPr="000C2186">
        <w:tc>
          <w:tcPr>
            <w:tcW w:w="502" w:type="dxa"/>
          </w:tcPr>
          <w:p w:rsidR="001C173B" w:rsidRPr="000C2186" w:rsidRDefault="001C173B" w:rsidP="001C173B">
            <w:pPr>
              <w:spacing w:before="60" w:after="60"/>
              <w:jc w:val="both"/>
              <w:rPr>
                <w:rFonts w:ascii="Tahoma" w:hAnsi="Tahoma" w:cs="Tahoma"/>
                <w:b/>
                <w:sz w:val="18"/>
                <w:szCs w:val="18"/>
              </w:rPr>
            </w:pPr>
            <w:r w:rsidRPr="000C2186">
              <w:rPr>
                <w:rFonts w:ascii="Tahoma" w:hAnsi="Tahoma" w:cs="Tahoma"/>
                <w:b/>
                <w:sz w:val="18"/>
                <w:szCs w:val="18"/>
              </w:rPr>
              <w:t>4.</w:t>
            </w:r>
          </w:p>
        </w:tc>
        <w:tc>
          <w:tcPr>
            <w:tcW w:w="9314" w:type="dxa"/>
          </w:tcPr>
          <w:p w:rsidR="001C173B" w:rsidRPr="000C2186" w:rsidRDefault="00001C12" w:rsidP="00001C12">
            <w:pPr>
              <w:spacing w:before="60" w:after="60"/>
              <w:jc w:val="both"/>
              <w:rPr>
                <w:rFonts w:ascii="Tahoma" w:hAnsi="Tahoma" w:cs="Tahoma"/>
                <w:b/>
                <w:sz w:val="18"/>
                <w:szCs w:val="18"/>
              </w:rPr>
            </w:pPr>
            <w:r w:rsidRPr="000C2186">
              <w:rPr>
                <w:rFonts w:ascii="Tahoma" w:hAnsi="Tahoma" w:cs="Tahoma"/>
                <w:b/>
                <w:sz w:val="18"/>
                <w:szCs w:val="18"/>
              </w:rPr>
              <w:t>Termín konání prohlídky místa plnění</w:t>
            </w:r>
          </w:p>
        </w:tc>
      </w:tr>
      <w:tr w:rsidR="001C173B" w:rsidRPr="000C2186">
        <w:tc>
          <w:tcPr>
            <w:tcW w:w="502" w:type="dxa"/>
          </w:tcPr>
          <w:p w:rsidR="001C173B" w:rsidRPr="000C2186" w:rsidRDefault="001C173B" w:rsidP="001C173B">
            <w:pPr>
              <w:spacing w:before="60" w:after="60"/>
              <w:jc w:val="both"/>
              <w:rPr>
                <w:rFonts w:ascii="Tahoma" w:hAnsi="Tahoma" w:cs="Tahoma"/>
                <w:b/>
                <w:sz w:val="18"/>
                <w:szCs w:val="18"/>
              </w:rPr>
            </w:pPr>
            <w:r w:rsidRPr="000C2186">
              <w:rPr>
                <w:rFonts w:ascii="Tahoma" w:hAnsi="Tahoma" w:cs="Tahoma"/>
                <w:b/>
                <w:sz w:val="18"/>
                <w:szCs w:val="18"/>
              </w:rPr>
              <w:t>5.</w:t>
            </w:r>
          </w:p>
        </w:tc>
        <w:tc>
          <w:tcPr>
            <w:tcW w:w="9314" w:type="dxa"/>
          </w:tcPr>
          <w:p w:rsidR="006C5FA1" w:rsidRPr="000C2186" w:rsidRDefault="006C5FA1" w:rsidP="001C173B">
            <w:pPr>
              <w:spacing w:before="60" w:after="60"/>
              <w:jc w:val="both"/>
              <w:rPr>
                <w:rFonts w:ascii="Tahoma" w:hAnsi="Tahoma" w:cs="Tahoma"/>
                <w:b/>
                <w:sz w:val="18"/>
                <w:szCs w:val="18"/>
              </w:rPr>
            </w:pPr>
            <w:r w:rsidRPr="000C2186">
              <w:rPr>
                <w:rFonts w:ascii="Tahoma" w:hAnsi="Tahoma" w:cs="Tahoma"/>
                <w:b/>
                <w:sz w:val="18"/>
                <w:szCs w:val="18"/>
              </w:rPr>
              <w:t>Obchodní a platební podmínky</w:t>
            </w:r>
          </w:p>
        </w:tc>
      </w:tr>
      <w:tr w:rsidR="001C173B" w:rsidRPr="000C2186">
        <w:tc>
          <w:tcPr>
            <w:tcW w:w="502" w:type="dxa"/>
          </w:tcPr>
          <w:p w:rsidR="001C173B" w:rsidRPr="000C2186" w:rsidRDefault="001C173B" w:rsidP="001C173B">
            <w:pPr>
              <w:spacing w:before="60" w:after="60"/>
              <w:jc w:val="both"/>
              <w:rPr>
                <w:rFonts w:ascii="Tahoma" w:hAnsi="Tahoma" w:cs="Tahoma"/>
                <w:b/>
                <w:sz w:val="18"/>
                <w:szCs w:val="18"/>
              </w:rPr>
            </w:pPr>
            <w:r w:rsidRPr="000C2186">
              <w:rPr>
                <w:rFonts w:ascii="Tahoma" w:hAnsi="Tahoma" w:cs="Tahoma"/>
                <w:b/>
                <w:sz w:val="18"/>
                <w:szCs w:val="18"/>
              </w:rPr>
              <w:t>6.</w:t>
            </w:r>
          </w:p>
        </w:tc>
        <w:tc>
          <w:tcPr>
            <w:tcW w:w="9314" w:type="dxa"/>
          </w:tcPr>
          <w:p w:rsidR="001C173B" w:rsidRPr="000C2186" w:rsidRDefault="006C5FA1" w:rsidP="001C173B">
            <w:pPr>
              <w:spacing w:before="60" w:after="60"/>
              <w:jc w:val="both"/>
              <w:rPr>
                <w:rFonts w:ascii="Tahoma" w:hAnsi="Tahoma" w:cs="Tahoma"/>
                <w:b/>
                <w:sz w:val="18"/>
                <w:szCs w:val="18"/>
              </w:rPr>
            </w:pPr>
            <w:r w:rsidRPr="000C2186">
              <w:rPr>
                <w:rFonts w:ascii="Tahoma" w:hAnsi="Tahoma" w:cs="Tahoma"/>
                <w:b/>
                <w:sz w:val="18"/>
                <w:szCs w:val="18"/>
              </w:rPr>
              <w:t>Technické podmínky</w:t>
            </w:r>
          </w:p>
        </w:tc>
      </w:tr>
      <w:tr w:rsidR="001C173B" w:rsidRPr="000C2186">
        <w:tc>
          <w:tcPr>
            <w:tcW w:w="502" w:type="dxa"/>
          </w:tcPr>
          <w:p w:rsidR="001C173B" w:rsidRPr="000C2186" w:rsidRDefault="007C149C" w:rsidP="001C173B">
            <w:pPr>
              <w:spacing w:before="60" w:after="60"/>
              <w:jc w:val="both"/>
              <w:rPr>
                <w:rFonts w:ascii="Tahoma" w:hAnsi="Tahoma" w:cs="Tahoma"/>
                <w:b/>
                <w:sz w:val="18"/>
                <w:szCs w:val="18"/>
              </w:rPr>
            </w:pPr>
            <w:r>
              <w:rPr>
                <w:rFonts w:ascii="Tahoma" w:hAnsi="Tahoma" w:cs="Tahoma"/>
                <w:b/>
                <w:sz w:val="18"/>
                <w:szCs w:val="18"/>
              </w:rPr>
              <w:t>7</w:t>
            </w:r>
            <w:r w:rsidR="001C173B" w:rsidRPr="000C2186">
              <w:rPr>
                <w:rFonts w:ascii="Tahoma" w:hAnsi="Tahoma" w:cs="Tahoma"/>
                <w:b/>
                <w:sz w:val="18"/>
                <w:szCs w:val="18"/>
              </w:rPr>
              <w:t>.</w:t>
            </w:r>
          </w:p>
        </w:tc>
        <w:tc>
          <w:tcPr>
            <w:tcW w:w="9314" w:type="dxa"/>
          </w:tcPr>
          <w:p w:rsidR="001C173B" w:rsidRPr="000C2186" w:rsidRDefault="00001C12" w:rsidP="001C173B">
            <w:pPr>
              <w:spacing w:before="60" w:after="60"/>
              <w:jc w:val="both"/>
              <w:rPr>
                <w:rFonts w:ascii="Tahoma" w:hAnsi="Tahoma" w:cs="Tahoma"/>
                <w:sz w:val="18"/>
                <w:szCs w:val="18"/>
              </w:rPr>
            </w:pPr>
            <w:r w:rsidRPr="000C2186">
              <w:rPr>
                <w:rFonts w:ascii="Tahoma" w:hAnsi="Tahoma" w:cs="Tahoma"/>
                <w:b/>
                <w:sz w:val="18"/>
                <w:szCs w:val="18"/>
              </w:rPr>
              <w:t>Požadavky na varianty nabídek, rozdělení předmětu veřejné zakázky na části, opční právo</w:t>
            </w:r>
          </w:p>
        </w:tc>
      </w:tr>
      <w:tr w:rsidR="001C173B" w:rsidRPr="000C2186">
        <w:tc>
          <w:tcPr>
            <w:tcW w:w="502" w:type="dxa"/>
          </w:tcPr>
          <w:p w:rsidR="001C173B" w:rsidRPr="000C2186" w:rsidRDefault="007C149C" w:rsidP="001C173B">
            <w:pPr>
              <w:spacing w:before="60" w:after="60"/>
              <w:jc w:val="both"/>
              <w:rPr>
                <w:rFonts w:ascii="Tahoma" w:hAnsi="Tahoma" w:cs="Tahoma"/>
                <w:b/>
                <w:sz w:val="18"/>
                <w:szCs w:val="18"/>
              </w:rPr>
            </w:pPr>
            <w:r>
              <w:rPr>
                <w:rFonts w:ascii="Tahoma" w:hAnsi="Tahoma" w:cs="Tahoma"/>
                <w:b/>
                <w:sz w:val="18"/>
                <w:szCs w:val="18"/>
              </w:rPr>
              <w:t>8</w:t>
            </w:r>
            <w:r w:rsidR="001C173B" w:rsidRPr="000C2186">
              <w:rPr>
                <w:rFonts w:ascii="Tahoma" w:hAnsi="Tahoma" w:cs="Tahoma"/>
                <w:b/>
                <w:sz w:val="18"/>
                <w:szCs w:val="18"/>
              </w:rPr>
              <w:t>.</w:t>
            </w:r>
          </w:p>
        </w:tc>
        <w:tc>
          <w:tcPr>
            <w:tcW w:w="9314" w:type="dxa"/>
          </w:tcPr>
          <w:p w:rsidR="001C173B" w:rsidRPr="000C2186" w:rsidRDefault="00001C12" w:rsidP="001C173B">
            <w:pPr>
              <w:spacing w:before="60" w:after="60"/>
              <w:jc w:val="both"/>
              <w:rPr>
                <w:rFonts w:ascii="Tahoma" w:hAnsi="Tahoma" w:cs="Tahoma"/>
                <w:b/>
                <w:sz w:val="18"/>
                <w:szCs w:val="18"/>
              </w:rPr>
            </w:pPr>
            <w:r w:rsidRPr="000C2186">
              <w:rPr>
                <w:rFonts w:ascii="Tahoma" w:hAnsi="Tahoma" w:cs="Tahoma"/>
                <w:b/>
                <w:sz w:val="18"/>
                <w:szCs w:val="18"/>
              </w:rPr>
              <w:t>Požadavky na způsob zpracování nabídkové ceny</w:t>
            </w:r>
          </w:p>
        </w:tc>
      </w:tr>
      <w:tr w:rsidR="001C173B" w:rsidRPr="000C2186">
        <w:tc>
          <w:tcPr>
            <w:tcW w:w="502" w:type="dxa"/>
          </w:tcPr>
          <w:p w:rsidR="001C173B" w:rsidRPr="000C2186" w:rsidRDefault="007C149C" w:rsidP="001C173B">
            <w:pPr>
              <w:spacing w:before="60" w:after="60"/>
              <w:jc w:val="both"/>
              <w:rPr>
                <w:rFonts w:ascii="Tahoma" w:hAnsi="Tahoma" w:cs="Tahoma"/>
                <w:b/>
                <w:sz w:val="18"/>
                <w:szCs w:val="18"/>
              </w:rPr>
            </w:pPr>
            <w:r>
              <w:rPr>
                <w:rFonts w:ascii="Tahoma" w:hAnsi="Tahoma" w:cs="Tahoma"/>
                <w:b/>
                <w:sz w:val="18"/>
                <w:szCs w:val="18"/>
              </w:rPr>
              <w:t>9</w:t>
            </w:r>
            <w:r w:rsidR="001C173B" w:rsidRPr="000C2186">
              <w:rPr>
                <w:rFonts w:ascii="Tahoma" w:hAnsi="Tahoma" w:cs="Tahoma"/>
                <w:b/>
                <w:sz w:val="18"/>
                <w:szCs w:val="18"/>
              </w:rPr>
              <w:t>.</w:t>
            </w:r>
          </w:p>
        </w:tc>
        <w:tc>
          <w:tcPr>
            <w:tcW w:w="9314" w:type="dxa"/>
          </w:tcPr>
          <w:p w:rsidR="001C173B" w:rsidRPr="000C2186" w:rsidRDefault="00001C12" w:rsidP="00493AD5">
            <w:pPr>
              <w:spacing w:before="60" w:after="60"/>
              <w:jc w:val="both"/>
              <w:rPr>
                <w:rFonts w:ascii="Tahoma" w:hAnsi="Tahoma" w:cs="Tahoma"/>
                <w:b/>
                <w:sz w:val="18"/>
                <w:szCs w:val="18"/>
              </w:rPr>
            </w:pPr>
            <w:r w:rsidRPr="000C2186">
              <w:rPr>
                <w:rFonts w:ascii="Tahoma" w:hAnsi="Tahoma" w:cs="Tahoma"/>
                <w:b/>
                <w:sz w:val="18"/>
                <w:szCs w:val="18"/>
              </w:rPr>
              <w:t>Podmínky, za nichž je možno překročit nabídkovou cenu</w:t>
            </w:r>
          </w:p>
        </w:tc>
      </w:tr>
      <w:tr w:rsidR="001C173B" w:rsidRPr="000C2186">
        <w:tc>
          <w:tcPr>
            <w:tcW w:w="502" w:type="dxa"/>
          </w:tcPr>
          <w:p w:rsidR="001C173B" w:rsidRPr="000C2186" w:rsidRDefault="001C173B"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0</w:t>
            </w:r>
            <w:r w:rsidRPr="000C2186">
              <w:rPr>
                <w:rFonts w:ascii="Tahoma" w:hAnsi="Tahoma" w:cs="Tahoma"/>
                <w:b/>
                <w:sz w:val="18"/>
                <w:szCs w:val="18"/>
              </w:rPr>
              <w:t>.</w:t>
            </w:r>
          </w:p>
        </w:tc>
        <w:tc>
          <w:tcPr>
            <w:tcW w:w="9314" w:type="dxa"/>
          </w:tcPr>
          <w:p w:rsidR="001C173B" w:rsidRPr="000C2186" w:rsidRDefault="00001C12" w:rsidP="001C173B">
            <w:pPr>
              <w:spacing w:before="60" w:after="60"/>
              <w:jc w:val="both"/>
              <w:rPr>
                <w:rFonts w:ascii="Tahoma" w:hAnsi="Tahoma" w:cs="Tahoma"/>
                <w:b/>
                <w:sz w:val="18"/>
                <w:szCs w:val="18"/>
              </w:rPr>
            </w:pPr>
            <w:r w:rsidRPr="000C2186">
              <w:rPr>
                <w:rFonts w:ascii="Tahoma" w:hAnsi="Tahoma" w:cs="Tahoma"/>
                <w:b/>
                <w:sz w:val="18"/>
                <w:szCs w:val="18"/>
              </w:rPr>
              <w:t>Způsob hodnocení nabídek podle hodnotících kritérií</w:t>
            </w:r>
          </w:p>
        </w:tc>
      </w:tr>
      <w:tr w:rsidR="001C173B" w:rsidRPr="000C2186">
        <w:tc>
          <w:tcPr>
            <w:tcW w:w="502" w:type="dxa"/>
          </w:tcPr>
          <w:p w:rsidR="001C173B" w:rsidRPr="000C2186" w:rsidRDefault="001C173B"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1</w:t>
            </w:r>
            <w:r w:rsidRPr="000C2186">
              <w:rPr>
                <w:rFonts w:ascii="Tahoma" w:hAnsi="Tahoma" w:cs="Tahoma"/>
                <w:b/>
                <w:sz w:val="18"/>
                <w:szCs w:val="18"/>
              </w:rPr>
              <w:t>.</w:t>
            </w:r>
          </w:p>
        </w:tc>
        <w:tc>
          <w:tcPr>
            <w:tcW w:w="9314" w:type="dxa"/>
          </w:tcPr>
          <w:p w:rsidR="001C173B" w:rsidRPr="000C2186" w:rsidRDefault="00001C12" w:rsidP="001C173B">
            <w:pPr>
              <w:spacing w:before="60" w:after="60"/>
              <w:jc w:val="both"/>
              <w:rPr>
                <w:rFonts w:ascii="Tahoma" w:hAnsi="Tahoma" w:cs="Tahoma"/>
                <w:sz w:val="18"/>
                <w:szCs w:val="18"/>
              </w:rPr>
            </w:pPr>
            <w:r w:rsidRPr="000C2186">
              <w:rPr>
                <w:rFonts w:ascii="Tahoma" w:hAnsi="Tahoma" w:cs="Tahoma"/>
                <w:b/>
                <w:sz w:val="18"/>
                <w:szCs w:val="18"/>
              </w:rPr>
              <w:t>Podmínky a požadavky na zpracování nabídky</w:t>
            </w:r>
          </w:p>
        </w:tc>
      </w:tr>
      <w:tr w:rsidR="001C173B" w:rsidRPr="000C2186">
        <w:tc>
          <w:tcPr>
            <w:tcW w:w="502" w:type="dxa"/>
          </w:tcPr>
          <w:p w:rsidR="001C173B" w:rsidRPr="000C2186" w:rsidRDefault="001C173B"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2</w:t>
            </w:r>
            <w:r w:rsidRPr="000C2186">
              <w:rPr>
                <w:rFonts w:ascii="Tahoma" w:hAnsi="Tahoma" w:cs="Tahoma"/>
                <w:b/>
                <w:sz w:val="18"/>
                <w:szCs w:val="18"/>
              </w:rPr>
              <w:t>.</w:t>
            </w:r>
          </w:p>
        </w:tc>
        <w:tc>
          <w:tcPr>
            <w:tcW w:w="9314" w:type="dxa"/>
            <w:tcBorders>
              <w:right w:val="single" w:sz="4" w:space="0" w:color="auto"/>
            </w:tcBorders>
          </w:tcPr>
          <w:p w:rsidR="001C173B" w:rsidRPr="000C2186" w:rsidRDefault="00493AD5" w:rsidP="001C173B">
            <w:pPr>
              <w:spacing w:before="60" w:after="60"/>
              <w:jc w:val="both"/>
              <w:rPr>
                <w:rFonts w:ascii="Tahoma" w:hAnsi="Tahoma" w:cs="Tahoma"/>
                <w:sz w:val="20"/>
              </w:rPr>
            </w:pPr>
            <w:r w:rsidRPr="000C2186">
              <w:rPr>
                <w:rFonts w:ascii="Tahoma" w:hAnsi="Tahoma" w:cs="Tahoma"/>
                <w:b/>
                <w:sz w:val="18"/>
                <w:szCs w:val="18"/>
              </w:rPr>
              <w:t>Požadavky na prokázání splnění kvalifikace podle § 62 ZVZ</w:t>
            </w:r>
          </w:p>
        </w:tc>
      </w:tr>
      <w:tr w:rsidR="001C173B" w:rsidRPr="000C2186">
        <w:trPr>
          <w:trHeight w:val="312"/>
        </w:trPr>
        <w:tc>
          <w:tcPr>
            <w:tcW w:w="502" w:type="dxa"/>
          </w:tcPr>
          <w:p w:rsidR="001C173B" w:rsidRPr="000C2186" w:rsidRDefault="001C173B"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3</w:t>
            </w:r>
            <w:r w:rsidRPr="000C2186">
              <w:rPr>
                <w:rFonts w:ascii="Tahoma" w:hAnsi="Tahoma" w:cs="Tahoma"/>
                <w:b/>
                <w:sz w:val="18"/>
                <w:szCs w:val="18"/>
              </w:rPr>
              <w:t>.</w:t>
            </w:r>
          </w:p>
        </w:tc>
        <w:tc>
          <w:tcPr>
            <w:tcW w:w="9314" w:type="dxa"/>
            <w:tcBorders>
              <w:right w:val="single" w:sz="4" w:space="0" w:color="auto"/>
            </w:tcBorders>
          </w:tcPr>
          <w:p w:rsidR="00B17E64" w:rsidRPr="000C2186" w:rsidRDefault="00B17E64" w:rsidP="007C149C">
            <w:pPr>
              <w:spacing w:before="60" w:after="60"/>
              <w:jc w:val="both"/>
              <w:rPr>
                <w:rFonts w:ascii="Tahoma" w:hAnsi="Tahoma" w:cs="Tahoma"/>
                <w:sz w:val="20"/>
              </w:rPr>
            </w:pPr>
            <w:r w:rsidRPr="000C2186">
              <w:rPr>
                <w:rFonts w:ascii="Tahoma" w:hAnsi="Tahoma" w:cs="Tahoma"/>
                <w:b/>
                <w:sz w:val="18"/>
                <w:szCs w:val="18"/>
              </w:rPr>
              <w:t>Požad</w:t>
            </w:r>
            <w:r w:rsidR="002A4309" w:rsidRPr="000C2186">
              <w:rPr>
                <w:rFonts w:ascii="Tahoma" w:hAnsi="Tahoma" w:cs="Tahoma"/>
                <w:b/>
                <w:sz w:val="18"/>
                <w:szCs w:val="18"/>
              </w:rPr>
              <w:t>avek zadavatel</w:t>
            </w:r>
            <w:r w:rsidR="006A5B15">
              <w:rPr>
                <w:rFonts w:ascii="Tahoma" w:hAnsi="Tahoma" w:cs="Tahoma"/>
                <w:b/>
                <w:sz w:val="18"/>
                <w:szCs w:val="18"/>
              </w:rPr>
              <w:t>e na identifikaci subdodavatelů</w:t>
            </w:r>
            <w:r w:rsidR="007407CD" w:rsidRPr="000C2186">
              <w:rPr>
                <w:rFonts w:ascii="Tahoma" w:hAnsi="Tahoma" w:cs="Tahoma"/>
                <w:b/>
                <w:sz w:val="18"/>
                <w:szCs w:val="18"/>
              </w:rPr>
              <w:t xml:space="preserve"> </w:t>
            </w:r>
            <w:r w:rsidR="009F158E">
              <w:rPr>
                <w:rFonts w:ascii="Tahoma" w:hAnsi="Tahoma" w:cs="Tahoma"/>
                <w:b/>
                <w:sz w:val="18"/>
                <w:szCs w:val="18"/>
              </w:rPr>
              <w:t>dle</w:t>
            </w:r>
            <w:r w:rsidR="007407CD" w:rsidRPr="000C2186">
              <w:rPr>
                <w:rFonts w:ascii="Tahoma" w:hAnsi="Tahoma" w:cs="Tahoma"/>
                <w:b/>
                <w:sz w:val="18"/>
                <w:szCs w:val="18"/>
              </w:rPr>
              <w:t xml:space="preserve"> § 44 odst. 6 ZVZ</w:t>
            </w:r>
            <w:r w:rsidR="009F158E">
              <w:rPr>
                <w:rFonts w:ascii="Tahoma" w:hAnsi="Tahoma" w:cs="Tahoma"/>
                <w:b/>
                <w:sz w:val="18"/>
                <w:szCs w:val="18"/>
              </w:rPr>
              <w:t xml:space="preserve"> </w:t>
            </w:r>
          </w:p>
        </w:tc>
      </w:tr>
      <w:tr w:rsidR="00B17E64" w:rsidRPr="000C2186">
        <w:trPr>
          <w:trHeight w:val="371"/>
        </w:trPr>
        <w:tc>
          <w:tcPr>
            <w:tcW w:w="502" w:type="dxa"/>
          </w:tcPr>
          <w:p w:rsidR="00B17E64" w:rsidRPr="000C2186" w:rsidRDefault="00493AD5"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4</w:t>
            </w:r>
            <w:r w:rsidRPr="000C2186">
              <w:rPr>
                <w:rFonts w:ascii="Tahoma" w:hAnsi="Tahoma" w:cs="Tahoma"/>
                <w:b/>
                <w:sz w:val="18"/>
                <w:szCs w:val="18"/>
              </w:rPr>
              <w:t>.</w:t>
            </w:r>
          </w:p>
        </w:tc>
        <w:tc>
          <w:tcPr>
            <w:tcW w:w="9314" w:type="dxa"/>
            <w:tcBorders>
              <w:right w:val="single" w:sz="4" w:space="0" w:color="auto"/>
            </w:tcBorders>
          </w:tcPr>
          <w:p w:rsidR="00B17E64" w:rsidRPr="000C2186" w:rsidRDefault="00493AD5" w:rsidP="001C173B">
            <w:pPr>
              <w:spacing w:before="60" w:after="60"/>
              <w:jc w:val="both"/>
              <w:rPr>
                <w:rFonts w:ascii="Tahoma" w:hAnsi="Tahoma" w:cs="Tahoma"/>
                <w:b/>
                <w:sz w:val="18"/>
                <w:szCs w:val="18"/>
              </w:rPr>
            </w:pPr>
            <w:r w:rsidRPr="000C2186">
              <w:rPr>
                <w:rFonts w:ascii="Tahoma" w:hAnsi="Tahoma" w:cs="Tahoma"/>
                <w:b/>
                <w:sz w:val="18"/>
                <w:szCs w:val="18"/>
              </w:rPr>
              <w:t>Lhůta a místo pro podání nabíd</w:t>
            </w:r>
            <w:r w:rsidR="00B05D55" w:rsidRPr="000C2186">
              <w:rPr>
                <w:rFonts w:ascii="Tahoma" w:hAnsi="Tahoma" w:cs="Tahoma"/>
                <w:b/>
                <w:sz w:val="18"/>
                <w:szCs w:val="18"/>
              </w:rPr>
              <w:t>e</w:t>
            </w:r>
            <w:r w:rsidRPr="000C2186">
              <w:rPr>
                <w:rFonts w:ascii="Tahoma" w:hAnsi="Tahoma" w:cs="Tahoma"/>
                <w:b/>
                <w:sz w:val="18"/>
                <w:szCs w:val="18"/>
              </w:rPr>
              <w:t>k</w:t>
            </w:r>
          </w:p>
        </w:tc>
      </w:tr>
      <w:tr w:rsidR="00B17E64" w:rsidRPr="000C2186" w:rsidTr="00696246">
        <w:trPr>
          <w:trHeight w:val="214"/>
        </w:trPr>
        <w:tc>
          <w:tcPr>
            <w:tcW w:w="502" w:type="dxa"/>
          </w:tcPr>
          <w:p w:rsidR="00B17E64" w:rsidRPr="000C2186" w:rsidRDefault="00493AD5"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5</w:t>
            </w:r>
            <w:r w:rsidRPr="000C2186">
              <w:rPr>
                <w:rFonts w:ascii="Tahoma" w:hAnsi="Tahoma" w:cs="Tahoma"/>
                <w:b/>
                <w:sz w:val="18"/>
                <w:szCs w:val="18"/>
              </w:rPr>
              <w:t>.</w:t>
            </w:r>
          </w:p>
        </w:tc>
        <w:tc>
          <w:tcPr>
            <w:tcW w:w="9314" w:type="dxa"/>
            <w:tcBorders>
              <w:right w:val="single" w:sz="4" w:space="0" w:color="auto"/>
            </w:tcBorders>
          </w:tcPr>
          <w:p w:rsidR="00B17E64" w:rsidRPr="000C2186" w:rsidRDefault="00493AD5" w:rsidP="001C173B">
            <w:pPr>
              <w:spacing w:before="60" w:after="60"/>
              <w:jc w:val="both"/>
              <w:rPr>
                <w:rFonts w:ascii="Tahoma" w:hAnsi="Tahoma" w:cs="Tahoma"/>
                <w:b/>
                <w:sz w:val="18"/>
                <w:szCs w:val="18"/>
              </w:rPr>
            </w:pPr>
            <w:r w:rsidRPr="000C2186">
              <w:rPr>
                <w:rFonts w:ascii="Tahoma" w:hAnsi="Tahoma" w:cs="Tahoma"/>
                <w:b/>
                <w:sz w:val="18"/>
                <w:szCs w:val="18"/>
              </w:rPr>
              <w:t>Termín a místo otevírání obálek s nabídkami</w:t>
            </w:r>
          </w:p>
        </w:tc>
      </w:tr>
      <w:tr w:rsidR="00B17E64" w:rsidRPr="000C2186">
        <w:trPr>
          <w:trHeight w:val="346"/>
        </w:trPr>
        <w:tc>
          <w:tcPr>
            <w:tcW w:w="502" w:type="dxa"/>
          </w:tcPr>
          <w:p w:rsidR="00B17E64" w:rsidRPr="000C2186" w:rsidRDefault="00493AD5"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6</w:t>
            </w:r>
            <w:r w:rsidRPr="000C2186">
              <w:rPr>
                <w:rFonts w:ascii="Tahoma" w:hAnsi="Tahoma" w:cs="Tahoma"/>
                <w:b/>
                <w:sz w:val="18"/>
                <w:szCs w:val="18"/>
              </w:rPr>
              <w:t>.</w:t>
            </w:r>
          </w:p>
        </w:tc>
        <w:tc>
          <w:tcPr>
            <w:tcW w:w="9314" w:type="dxa"/>
            <w:tcBorders>
              <w:right w:val="single" w:sz="4" w:space="0" w:color="auto"/>
            </w:tcBorders>
          </w:tcPr>
          <w:p w:rsidR="00B17E64" w:rsidRPr="000C2186" w:rsidRDefault="00493AD5" w:rsidP="001C173B">
            <w:pPr>
              <w:spacing w:before="60" w:after="60"/>
              <w:jc w:val="both"/>
              <w:rPr>
                <w:rFonts w:ascii="Tahoma" w:hAnsi="Tahoma" w:cs="Tahoma"/>
                <w:b/>
                <w:sz w:val="18"/>
                <w:szCs w:val="18"/>
              </w:rPr>
            </w:pPr>
            <w:r w:rsidRPr="000C2186">
              <w:rPr>
                <w:rFonts w:ascii="Tahoma" w:hAnsi="Tahoma" w:cs="Tahoma"/>
                <w:b/>
                <w:sz w:val="18"/>
                <w:szCs w:val="18"/>
              </w:rPr>
              <w:t>Zadávací lhůta</w:t>
            </w:r>
          </w:p>
        </w:tc>
      </w:tr>
      <w:tr w:rsidR="00847154" w:rsidRPr="000C2186">
        <w:trPr>
          <w:trHeight w:val="346"/>
        </w:trPr>
        <w:tc>
          <w:tcPr>
            <w:tcW w:w="502" w:type="dxa"/>
          </w:tcPr>
          <w:p w:rsidR="00847154" w:rsidRPr="000C2186" w:rsidRDefault="00847154" w:rsidP="007C149C">
            <w:pPr>
              <w:spacing w:before="60" w:after="60"/>
              <w:jc w:val="both"/>
              <w:rPr>
                <w:rFonts w:ascii="Tahoma" w:hAnsi="Tahoma" w:cs="Tahoma"/>
                <w:b/>
                <w:sz w:val="18"/>
                <w:szCs w:val="18"/>
              </w:rPr>
            </w:pPr>
            <w:r w:rsidRPr="000C2186">
              <w:rPr>
                <w:rFonts w:ascii="Tahoma" w:hAnsi="Tahoma" w:cs="Tahoma"/>
                <w:b/>
                <w:sz w:val="18"/>
                <w:szCs w:val="18"/>
              </w:rPr>
              <w:t>1</w:t>
            </w:r>
            <w:r w:rsidR="007C149C">
              <w:rPr>
                <w:rFonts w:ascii="Tahoma" w:hAnsi="Tahoma" w:cs="Tahoma"/>
                <w:b/>
                <w:sz w:val="18"/>
                <w:szCs w:val="18"/>
              </w:rPr>
              <w:t>7</w:t>
            </w:r>
            <w:r w:rsidRPr="000C2186">
              <w:rPr>
                <w:rFonts w:ascii="Tahoma" w:hAnsi="Tahoma" w:cs="Tahoma"/>
                <w:b/>
                <w:sz w:val="18"/>
                <w:szCs w:val="18"/>
              </w:rPr>
              <w:t>.</w:t>
            </w:r>
          </w:p>
        </w:tc>
        <w:tc>
          <w:tcPr>
            <w:tcW w:w="9314" w:type="dxa"/>
            <w:tcBorders>
              <w:right w:val="single" w:sz="4" w:space="0" w:color="auto"/>
            </w:tcBorders>
          </w:tcPr>
          <w:p w:rsidR="00847154" w:rsidRPr="000C2186" w:rsidRDefault="00847154" w:rsidP="001C173B">
            <w:pPr>
              <w:spacing w:before="60" w:after="60"/>
              <w:jc w:val="both"/>
              <w:rPr>
                <w:rFonts w:ascii="Tahoma" w:hAnsi="Tahoma" w:cs="Tahoma"/>
                <w:b/>
                <w:sz w:val="18"/>
                <w:szCs w:val="18"/>
              </w:rPr>
            </w:pPr>
            <w:r w:rsidRPr="000C2186">
              <w:rPr>
                <w:rFonts w:ascii="Tahoma" w:hAnsi="Tahoma" w:cs="Tahoma"/>
                <w:b/>
                <w:sz w:val="18"/>
                <w:szCs w:val="18"/>
              </w:rPr>
              <w:t>Doručování prostřednictvím profilu zadavatele</w:t>
            </w:r>
          </w:p>
        </w:tc>
      </w:tr>
      <w:tr w:rsidR="00B17E64" w:rsidRPr="000C2186">
        <w:trPr>
          <w:trHeight w:val="238"/>
        </w:trPr>
        <w:tc>
          <w:tcPr>
            <w:tcW w:w="502" w:type="dxa"/>
          </w:tcPr>
          <w:p w:rsidR="00B17E64" w:rsidRPr="000C2186" w:rsidRDefault="007C149C" w:rsidP="001C173B">
            <w:pPr>
              <w:spacing w:before="60" w:after="60"/>
              <w:jc w:val="both"/>
              <w:rPr>
                <w:rFonts w:ascii="Tahoma" w:hAnsi="Tahoma" w:cs="Tahoma"/>
                <w:b/>
                <w:sz w:val="18"/>
                <w:szCs w:val="18"/>
              </w:rPr>
            </w:pPr>
            <w:r>
              <w:rPr>
                <w:rFonts w:ascii="Tahoma" w:hAnsi="Tahoma" w:cs="Tahoma"/>
                <w:b/>
                <w:sz w:val="18"/>
                <w:szCs w:val="18"/>
              </w:rPr>
              <w:t>18</w:t>
            </w:r>
            <w:r w:rsidR="00493AD5" w:rsidRPr="000C2186">
              <w:rPr>
                <w:rFonts w:ascii="Tahoma" w:hAnsi="Tahoma" w:cs="Tahoma"/>
                <w:b/>
                <w:sz w:val="18"/>
                <w:szCs w:val="18"/>
              </w:rPr>
              <w:t>.</w:t>
            </w:r>
          </w:p>
        </w:tc>
        <w:tc>
          <w:tcPr>
            <w:tcW w:w="9314" w:type="dxa"/>
            <w:tcBorders>
              <w:right w:val="single" w:sz="4" w:space="0" w:color="auto"/>
            </w:tcBorders>
          </w:tcPr>
          <w:p w:rsidR="00B17E64" w:rsidRPr="000C2186" w:rsidRDefault="00F02B2D" w:rsidP="001C173B">
            <w:pPr>
              <w:spacing w:before="60" w:after="60"/>
              <w:jc w:val="both"/>
              <w:rPr>
                <w:rFonts w:ascii="Tahoma" w:hAnsi="Tahoma" w:cs="Tahoma"/>
                <w:b/>
                <w:sz w:val="18"/>
                <w:szCs w:val="18"/>
              </w:rPr>
            </w:pPr>
            <w:r w:rsidRPr="000C2186">
              <w:rPr>
                <w:rFonts w:ascii="Tahoma" w:hAnsi="Tahoma" w:cs="Tahoma"/>
                <w:b/>
                <w:sz w:val="18"/>
                <w:szCs w:val="18"/>
              </w:rPr>
              <w:t>Závěrečné pokyny, doporučení a upozornění zadavatele</w:t>
            </w:r>
          </w:p>
        </w:tc>
      </w:tr>
    </w:tbl>
    <w:p w:rsidR="007D399E" w:rsidRDefault="007D399E" w:rsidP="00FD3DE9">
      <w:pPr>
        <w:jc w:val="both"/>
        <w:rPr>
          <w:rFonts w:ascii="Tahoma" w:hAnsi="Tahoma" w:cs="Tahoma"/>
          <w:b/>
          <w:sz w:val="20"/>
        </w:rPr>
      </w:pPr>
    </w:p>
    <w:p w:rsidR="009F158E" w:rsidRDefault="009F158E" w:rsidP="00FD3DE9">
      <w:pPr>
        <w:jc w:val="both"/>
        <w:rPr>
          <w:rFonts w:ascii="Tahoma" w:hAnsi="Tahoma" w:cs="Tahoma"/>
          <w:b/>
          <w:sz w:val="20"/>
        </w:rPr>
      </w:pPr>
    </w:p>
    <w:p w:rsidR="00E17DE1" w:rsidRDefault="00E17DE1" w:rsidP="00FD3DE9">
      <w:pPr>
        <w:jc w:val="both"/>
        <w:rPr>
          <w:rFonts w:ascii="Tahoma" w:hAnsi="Tahoma" w:cs="Tahoma"/>
          <w:b/>
          <w:sz w:val="20"/>
        </w:rPr>
      </w:pPr>
    </w:p>
    <w:p w:rsidR="007D6E20" w:rsidRDefault="007D6E20" w:rsidP="00FD3DE9">
      <w:pPr>
        <w:jc w:val="both"/>
        <w:rPr>
          <w:rFonts w:ascii="Tahoma" w:hAnsi="Tahoma" w:cs="Tahoma"/>
          <w:b/>
          <w:sz w:val="20"/>
        </w:rPr>
      </w:pPr>
    </w:p>
    <w:p w:rsidR="007D6E20" w:rsidRDefault="007D6E20" w:rsidP="00FD3DE9">
      <w:pPr>
        <w:jc w:val="both"/>
        <w:rPr>
          <w:rFonts w:ascii="Tahoma" w:hAnsi="Tahoma" w:cs="Tahoma"/>
          <w:b/>
          <w:sz w:val="20"/>
        </w:rPr>
      </w:pPr>
    </w:p>
    <w:p w:rsidR="007D6E20" w:rsidRDefault="007D6E20" w:rsidP="00FD3DE9">
      <w:pPr>
        <w:jc w:val="both"/>
        <w:rPr>
          <w:rFonts w:ascii="Tahoma" w:hAnsi="Tahoma" w:cs="Tahoma"/>
          <w:b/>
          <w:sz w:val="20"/>
        </w:rPr>
      </w:pPr>
    </w:p>
    <w:p w:rsidR="0070760D" w:rsidRPr="000C2186" w:rsidRDefault="0070760D" w:rsidP="00FD3DE9">
      <w:pPr>
        <w:jc w:val="both"/>
        <w:rPr>
          <w:rFonts w:ascii="Tahoma" w:hAnsi="Tahoma" w:cs="Tahoma"/>
          <w:b/>
          <w:sz w:val="20"/>
        </w:rPr>
      </w:pPr>
    </w:p>
    <w:p w:rsidR="00B71728" w:rsidRPr="000C2186" w:rsidRDefault="00B71728"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lastRenderedPageBreak/>
        <w:t>Základní údaje o zadavateli</w:t>
      </w:r>
      <w:r w:rsidR="00D13231" w:rsidRPr="000C2186">
        <w:rPr>
          <w:rFonts w:ascii="Tahoma" w:hAnsi="Tahoma" w:cs="Tahoma"/>
          <w:b/>
          <w:sz w:val="22"/>
          <w:szCs w:val="22"/>
        </w:rPr>
        <w:t>,</w:t>
      </w:r>
      <w:r w:rsidR="009F158E">
        <w:rPr>
          <w:rFonts w:ascii="Tahoma" w:hAnsi="Tahoma" w:cs="Tahoma"/>
          <w:b/>
          <w:sz w:val="22"/>
          <w:szCs w:val="22"/>
        </w:rPr>
        <w:t xml:space="preserve"> zástupce zadavatele,</w:t>
      </w:r>
      <w:r w:rsidR="00D13231" w:rsidRPr="000C2186">
        <w:rPr>
          <w:rFonts w:ascii="Tahoma" w:hAnsi="Tahoma" w:cs="Tahoma"/>
          <w:b/>
          <w:sz w:val="22"/>
          <w:szCs w:val="22"/>
        </w:rPr>
        <w:t xml:space="preserve"> dodatečné informace k ZD</w:t>
      </w:r>
    </w:p>
    <w:p w:rsidR="001D3DDF" w:rsidRPr="000C2186" w:rsidRDefault="001D3DDF" w:rsidP="00FD3DE9">
      <w:pPr>
        <w:jc w:val="both"/>
        <w:rPr>
          <w:rFonts w:ascii="Tahoma" w:hAnsi="Tahoma" w:cs="Tahoma"/>
          <w:b/>
          <w:sz w:val="20"/>
        </w:rPr>
      </w:pPr>
    </w:p>
    <w:p w:rsidR="001A32D6" w:rsidRPr="00514CB9" w:rsidRDefault="00EB073C" w:rsidP="001A32D6">
      <w:pPr>
        <w:rPr>
          <w:rFonts w:ascii="Tahoma" w:hAnsi="Tahoma" w:cs="Tahoma"/>
          <w:color w:val="000000"/>
          <w:sz w:val="20"/>
          <w:szCs w:val="20"/>
        </w:rPr>
      </w:pPr>
      <w:r w:rsidRPr="000C2186">
        <w:rPr>
          <w:rFonts w:ascii="Tahoma" w:hAnsi="Tahoma" w:cs="Tahoma"/>
          <w:b/>
          <w:color w:val="000000"/>
          <w:sz w:val="20"/>
          <w:szCs w:val="20"/>
        </w:rPr>
        <w:t>1.1</w:t>
      </w:r>
      <w:r w:rsidR="00471224" w:rsidRPr="000C2186">
        <w:rPr>
          <w:rFonts w:ascii="Tahoma" w:hAnsi="Tahoma" w:cs="Tahoma"/>
          <w:b/>
          <w:color w:val="000000"/>
          <w:sz w:val="20"/>
          <w:szCs w:val="20"/>
        </w:rPr>
        <w:t>.</w:t>
      </w:r>
      <w:r w:rsidR="00D13231" w:rsidRPr="000C2186">
        <w:rPr>
          <w:rFonts w:ascii="Tahoma" w:hAnsi="Tahoma" w:cs="Tahoma"/>
          <w:b/>
          <w:color w:val="000000"/>
          <w:sz w:val="20"/>
          <w:szCs w:val="20"/>
        </w:rPr>
        <w:tab/>
      </w:r>
      <w:r w:rsidR="00A5273F">
        <w:rPr>
          <w:rFonts w:ascii="Tahoma" w:hAnsi="Tahoma" w:cs="Tahoma"/>
          <w:b/>
          <w:color w:val="000000"/>
          <w:sz w:val="20"/>
          <w:szCs w:val="20"/>
        </w:rPr>
        <w:t>V</w:t>
      </w:r>
      <w:r w:rsidR="00C73104" w:rsidRPr="00A5273F">
        <w:rPr>
          <w:rFonts w:ascii="Tahoma" w:hAnsi="Tahoma" w:cs="Tahoma"/>
          <w:b/>
          <w:color w:val="000000"/>
          <w:sz w:val="20"/>
          <w:szCs w:val="20"/>
        </w:rPr>
        <w:t>e</w:t>
      </w:r>
      <w:r w:rsidR="00014A8E" w:rsidRPr="00A5273F">
        <w:rPr>
          <w:rFonts w:ascii="Tahoma" w:hAnsi="Tahoma" w:cs="Tahoma"/>
          <w:b/>
          <w:color w:val="000000"/>
          <w:sz w:val="20"/>
          <w:szCs w:val="20"/>
        </w:rPr>
        <w:t>řejn</w:t>
      </w:r>
      <w:r w:rsidR="00A5273F">
        <w:rPr>
          <w:rFonts w:ascii="Tahoma" w:hAnsi="Tahoma" w:cs="Tahoma"/>
          <w:b/>
          <w:color w:val="000000"/>
          <w:sz w:val="20"/>
          <w:szCs w:val="20"/>
        </w:rPr>
        <w:t>ý</w:t>
      </w:r>
      <w:r w:rsidR="00014A8E" w:rsidRPr="00A5273F">
        <w:rPr>
          <w:rFonts w:ascii="Tahoma" w:hAnsi="Tahoma" w:cs="Tahoma"/>
          <w:b/>
          <w:color w:val="000000"/>
          <w:sz w:val="20"/>
          <w:szCs w:val="20"/>
        </w:rPr>
        <w:t xml:space="preserve"> za</w:t>
      </w:r>
      <w:r w:rsidR="00A5273F">
        <w:rPr>
          <w:rFonts w:ascii="Tahoma" w:hAnsi="Tahoma" w:cs="Tahoma"/>
          <w:b/>
          <w:color w:val="000000"/>
          <w:sz w:val="20"/>
          <w:szCs w:val="20"/>
        </w:rPr>
        <w:t>davatel</w:t>
      </w:r>
      <w:r w:rsidR="00014A8E" w:rsidRPr="00A5273F">
        <w:rPr>
          <w:rFonts w:ascii="Tahoma" w:hAnsi="Tahoma" w:cs="Tahoma"/>
          <w:b/>
          <w:color w:val="000000"/>
          <w:sz w:val="20"/>
          <w:szCs w:val="20"/>
        </w:rPr>
        <w:t xml:space="preserve">: </w:t>
      </w:r>
      <w:r w:rsidR="001A32D6" w:rsidRPr="00A5273F">
        <w:rPr>
          <w:rFonts w:ascii="Tahoma" w:hAnsi="Tahoma" w:cs="Tahoma"/>
          <w:b/>
          <w:color w:val="000000"/>
          <w:sz w:val="20"/>
          <w:szCs w:val="20"/>
        </w:rPr>
        <w:t xml:space="preserve">Správa </w:t>
      </w:r>
      <w:r w:rsidR="0070760D">
        <w:rPr>
          <w:rFonts w:ascii="Tahoma" w:hAnsi="Tahoma" w:cs="Tahoma"/>
          <w:b/>
          <w:color w:val="000000"/>
          <w:sz w:val="20"/>
          <w:szCs w:val="20"/>
        </w:rPr>
        <w:t>lázeňských parků</w:t>
      </w:r>
      <w:r w:rsidR="001A32D6" w:rsidRPr="00A5273F">
        <w:rPr>
          <w:rFonts w:ascii="Tahoma" w:hAnsi="Tahoma" w:cs="Tahoma"/>
          <w:b/>
          <w:color w:val="000000"/>
          <w:sz w:val="20"/>
          <w:szCs w:val="20"/>
        </w:rPr>
        <w:t>, příspěvková organizace</w:t>
      </w:r>
    </w:p>
    <w:p w:rsidR="001A32D6" w:rsidRPr="00514CB9" w:rsidRDefault="001A32D6" w:rsidP="001A32D6">
      <w:pPr>
        <w:rPr>
          <w:rFonts w:ascii="Tahoma" w:hAnsi="Tahoma" w:cs="Tahoma"/>
          <w:color w:val="000000"/>
          <w:sz w:val="20"/>
          <w:szCs w:val="20"/>
        </w:rPr>
      </w:pPr>
      <w:r w:rsidRPr="00514CB9">
        <w:rPr>
          <w:rFonts w:ascii="Tahoma" w:hAnsi="Tahoma" w:cs="Tahoma"/>
          <w:color w:val="000000"/>
          <w:sz w:val="20"/>
          <w:szCs w:val="20"/>
        </w:rPr>
        <w:tab/>
      </w:r>
      <w:r w:rsidR="00A5273F" w:rsidRPr="003912CA">
        <w:rPr>
          <w:rFonts w:ascii="Tahoma" w:hAnsi="Tahoma" w:cs="Tahoma"/>
          <w:bCs/>
          <w:color w:val="000000"/>
          <w:sz w:val="20"/>
          <w:szCs w:val="20"/>
        </w:rPr>
        <w:t xml:space="preserve">Sídlo:  </w:t>
      </w:r>
      <w:r w:rsidR="00A5273F">
        <w:rPr>
          <w:rFonts w:ascii="Tahoma" w:hAnsi="Tahoma" w:cs="Tahoma"/>
          <w:bCs/>
          <w:color w:val="000000"/>
          <w:sz w:val="20"/>
          <w:szCs w:val="20"/>
        </w:rPr>
        <w:tab/>
      </w:r>
      <w:r w:rsidR="00A5273F">
        <w:rPr>
          <w:rFonts w:ascii="Tahoma" w:hAnsi="Tahoma" w:cs="Tahoma"/>
          <w:bCs/>
          <w:color w:val="000000"/>
          <w:sz w:val="20"/>
          <w:szCs w:val="20"/>
        </w:rPr>
        <w:tab/>
      </w:r>
      <w:r w:rsidR="0070760D">
        <w:rPr>
          <w:rFonts w:ascii="Tahoma" w:hAnsi="Tahoma" w:cs="Tahoma"/>
          <w:color w:val="000000"/>
          <w:sz w:val="20"/>
          <w:szCs w:val="20"/>
        </w:rPr>
        <w:t>U Solivárny 2004/2, Karlovy Vary, PSČ 360 01</w:t>
      </w:r>
      <w:r w:rsidRPr="00514CB9">
        <w:rPr>
          <w:rFonts w:ascii="Tahoma" w:hAnsi="Tahoma" w:cs="Tahoma"/>
          <w:color w:val="000000"/>
          <w:sz w:val="20"/>
          <w:szCs w:val="20"/>
        </w:rPr>
        <w:tab/>
      </w:r>
      <w:r w:rsidRPr="00514CB9">
        <w:rPr>
          <w:rFonts w:ascii="Tahoma" w:hAnsi="Tahoma" w:cs="Tahoma"/>
          <w:color w:val="000000"/>
          <w:sz w:val="20"/>
          <w:szCs w:val="20"/>
        </w:rPr>
        <w:tab/>
      </w:r>
    </w:p>
    <w:p w:rsidR="001A32D6" w:rsidRPr="00514CB9" w:rsidRDefault="001A32D6" w:rsidP="001A32D6">
      <w:pPr>
        <w:rPr>
          <w:rFonts w:ascii="Tahoma" w:hAnsi="Tahoma" w:cs="Tahoma"/>
          <w:color w:val="000000"/>
          <w:sz w:val="20"/>
          <w:szCs w:val="20"/>
        </w:rPr>
      </w:pPr>
      <w:r w:rsidRPr="00514CB9">
        <w:rPr>
          <w:rFonts w:ascii="Tahoma" w:hAnsi="Tahoma" w:cs="Tahoma"/>
          <w:color w:val="000000"/>
          <w:sz w:val="20"/>
          <w:szCs w:val="20"/>
        </w:rPr>
        <w:tab/>
        <w:t xml:space="preserve">IČO: </w:t>
      </w:r>
      <w:r w:rsidRPr="00514CB9">
        <w:rPr>
          <w:rFonts w:ascii="Tahoma" w:hAnsi="Tahoma" w:cs="Tahoma"/>
          <w:color w:val="000000"/>
          <w:sz w:val="20"/>
          <w:szCs w:val="20"/>
        </w:rPr>
        <w:tab/>
      </w:r>
      <w:r w:rsidR="00A5273F">
        <w:rPr>
          <w:rFonts w:ascii="Tahoma" w:hAnsi="Tahoma" w:cs="Tahoma"/>
          <w:color w:val="000000"/>
          <w:sz w:val="20"/>
          <w:szCs w:val="20"/>
        </w:rPr>
        <w:tab/>
      </w:r>
      <w:r w:rsidRPr="00514CB9">
        <w:rPr>
          <w:rFonts w:ascii="Tahoma" w:hAnsi="Tahoma" w:cs="Tahoma"/>
          <w:color w:val="000000"/>
          <w:sz w:val="20"/>
          <w:szCs w:val="20"/>
        </w:rPr>
        <w:t>0087</w:t>
      </w:r>
      <w:r w:rsidR="0070760D">
        <w:rPr>
          <w:rFonts w:ascii="Tahoma" w:hAnsi="Tahoma" w:cs="Tahoma"/>
          <w:color w:val="000000"/>
          <w:sz w:val="20"/>
          <w:szCs w:val="20"/>
        </w:rPr>
        <w:t>1982</w:t>
      </w:r>
    </w:p>
    <w:p w:rsidR="001A32D6" w:rsidRDefault="00A5273F" w:rsidP="001A32D6">
      <w:pPr>
        <w:rPr>
          <w:rFonts w:ascii="Tahoma" w:hAnsi="Tahoma" w:cs="Tahoma"/>
          <w:bCs/>
          <w:color w:val="000000"/>
          <w:sz w:val="20"/>
          <w:szCs w:val="20"/>
        </w:rPr>
      </w:pPr>
      <w:r>
        <w:rPr>
          <w:rFonts w:ascii="Tahoma" w:hAnsi="Tahoma" w:cs="Tahoma"/>
          <w:color w:val="000000"/>
          <w:sz w:val="20"/>
          <w:szCs w:val="20"/>
        </w:rPr>
        <w:tab/>
        <w:t>DIČ:</w:t>
      </w:r>
      <w:r>
        <w:rPr>
          <w:rFonts w:ascii="Tahoma" w:hAnsi="Tahoma" w:cs="Tahoma"/>
          <w:color w:val="000000"/>
          <w:sz w:val="20"/>
          <w:szCs w:val="20"/>
        </w:rPr>
        <w:tab/>
      </w:r>
      <w:r>
        <w:rPr>
          <w:rFonts w:ascii="Tahoma" w:hAnsi="Tahoma" w:cs="Tahoma"/>
          <w:color w:val="000000"/>
          <w:sz w:val="20"/>
          <w:szCs w:val="20"/>
        </w:rPr>
        <w:tab/>
      </w:r>
      <w:r w:rsidR="001A32D6" w:rsidRPr="00514CB9">
        <w:rPr>
          <w:rFonts w:ascii="Tahoma" w:hAnsi="Tahoma" w:cs="Tahoma"/>
          <w:color w:val="000000"/>
          <w:sz w:val="20"/>
          <w:szCs w:val="20"/>
        </w:rPr>
        <w:t>CZ0087</w:t>
      </w:r>
      <w:r w:rsidR="0070760D">
        <w:rPr>
          <w:rFonts w:ascii="Tahoma" w:hAnsi="Tahoma" w:cs="Tahoma"/>
          <w:color w:val="000000"/>
          <w:sz w:val="20"/>
          <w:szCs w:val="20"/>
        </w:rPr>
        <w:t>1982</w:t>
      </w:r>
    </w:p>
    <w:p w:rsidR="001A32D6" w:rsidRDefault="00021169" w:rsidP="00FA3F4B">
      <w:pPr>
        <w:ind w:firstLine="708"/>
        <w:rPr>
          <w:rFonts w:ascii="Tahoma" w:hAnsi="Tahoma" w:cs="Tahoma"/>
          <w:bCs/>
          <w:color w:val="000000"/>
          <w:sz w:val="20"/>
          <w:szCs w:val="20"/>
        </w:rPr>
      </w:pPr>
      <w:r>
        <w:rPr>
          <w:rFonts w:ascii="Tahoma" w:hAnsi="Tahoma" w:cs="Tahoma"/>
          <w:bCs/>
          <w:color w:val="000000"/>
          <w:sz w:val="20"/>
          <w:szCs w:val="20"/>
        </w:rPr>
        <w:t>Zastoupený:</w:t>
      </w:r>
      <w:r>
        <w:rPr>
          <w:rFonts w:ascii="Tahoma" w:hAnsi="Tahoma" w:cs="Tahoma"/>
          <w:bCs/>
          <w:color w:val="000000"/>
          <w:sz w:val="20"/>
          <w:szCs w:val="20"/>
        </w:rPr>
        <w:tab/>
        <w:t xml:space="preserve">Ing. </w:t>
      </w:r>
      <w:r w:rsidR="0070760D">
        <w:rPr>
          <w:rFonts w:ascii="Tahoma" w:hAnsi="Tahoma" w:cs="Tahoma"/>
          <w:bCs/>
          <w:color w:val="000000"/>
          <w:sz w:val="20"/>
          <w:szCs w:val="20"/>
        </w:rPr>
        <w:t>Miroslavem Kučerou</w:t>
      </w:r>
      <w:r>
        <w:rPr>
          <w:rFonts w:ascii="Tahoma" w:hAnsi="Tahoma" w:cs="Tahoma"/>
          <w:bCs/>
          <w:color w:val="000000"/>
          <w:sz w:val="20"/>
          <w:szCs w:val="20"/>
        </w:rPr>
        <w:t xml:space="preserve">, ředitelem </w:t>
      </w:r>
    </w:p>
    <w:p w:rsidR="00021169" w:rsidRPr="00FA3F4B" w:rsidRDefault="00021169" w:rsidP="00FA3F4B">
      <w:pPr>
        <w:ind w:firstLine="708"/>
        <w:rPr>
          <w:rFonts w:ascii="Tahoma" w:hAnsi="Tahoma" w:cs="Tahoma"/>
          <w:bCs/>
          <w:color w:val="000000"/>
          <w:sz w:val="20"/>
          <w:szCs w:val="20"/>
        </w:rPr>
      </w:pPr>
    </w:p>
    <w:p w:rsidR="00A04B2E" w:rsidRPr="00A52BFD" w:rsidRDefault="00A52BFD" w:rsidP="00A52BFD">
      <w:pPr>
        <w:rPr>
          <w:rFonts w:ascii="Tahoma" w:hAnsi="Tahoma" w:cs="Tahoma"/>
          <w:color w:val="000000"/>
          <w:sz w:val="20"/>
          <w:szCs w:val="20"/>
        </w:rPr>
      </w:pPr>
      <w:r>
        <w:rPr>
          <w:rFonts w:ascii="Tahoma" w:hAnsi="Tahoma" w:cs="Tahoma"/>
          <w:color w:val="000000"/>
          <w:sz w:val="20"/>
          <w:szCs w:val="20"/>
        </w:rPr>
        <w:tab/>
      </w:r>
      <w:r w:rsidR="00FA3F4B" w:rsidRPr="00A52BFD">
        <w:rPr>
          <w:rFonts w:ascii="Tahoma" w:hAnsi="Tahoma" w:cs="Tahoma"/>
          <w:color w:val="000000"/>
          <w:sz w:val="20"/>
          <w:szCs w:val="20"/>
        </w:rPr>
        <w:t>Kontaktní osoba</w:t>
      </w:r>
      <w:r w:rsidR="00A04B2E" w:rsidRPr="00A52BFD">
        <w:rPr>
          <w:rFonts w:ascii="Tahoma" w:hAnsi="Tahoma" w:cs="Tahoma"/>
          <w:color w:val="000000"/>
          <w:sz w:val="20"/>
          <w:szCs w:val="20"/>
        </w:rPr>
        <w:t xml:space="preserve">: </w:t>
      </w:r>
      <w:r>
        <w:rPr>
          <w:rFonts w:ascii="Tahoma" w:hAnsi="Tahoma" w:cs="Tahoma"/>
          <w:color w:val="000000"/>
          <w:sz w:val="20"/>
          <w:szCs w:val="20"/>
        </w:rPr>
        <w:tab/>
      </w:r>
      <w:r w:rsidR="00A04B2E" w:rsidRPr="00A52BFD">
        <w:rPr>
          <w:rFonts w:ascii="Tahoma" w:hAnsi="Tahoma" w:cs="Tahoma"/>
          <w:color w:val="000000"/>
          <w:sz w:val="20"/>
          <w:szCs w:val="20"/>
        </w:rPr>
        <w:t>Ing. Miroslav Kučera, ředitel,</w:t>
      </w:r>
    </w:p>
    <w:p w:rsidR="00F53D73" w:rsidRPr="00A52BFD" w:rsidRDefault="00A04B2E" w:rsidP="00A52BFD">
      <w:pPr>
        <w:rPr>
          <w:rFonts w:ascii="Tahoma" w:hAnsi="Tahoma" w:cs="Tahoma"/>
          <w:color w:val="000000"/>
          <w:sz w:val="20"/>
          <w:szCs w:val="20"/>
        </w:rPr>
      </w:pPr>
      <w:r w:rsidRPr="00A52BFD">
        <w:rPr>
          <w:rFonts w:ascii="Tahoma" w:hAnsi="Tahoma" w:cs="Tahoma"/>
          <w:color w:val="000000"/>
          <w:sz w:val="20"/>
          <w:szCs w:val="20"/>
        </w:rPr>
        <w:tab/>
      </w:r>
      <w:r w:rsidR="00FA3F4B" w:rsidRPr="00A52BFD">
        <w:rPr>
          <w:rFonts w:ascii="Tahoma" w:hAnsi="Tahoma" w:cs="Tahoma"/>
          <w:color w:val="000000"/>
          <w:sz w:val="20"/>
          <w:szCs w:val="20"/>
        </w:rPr>
        <w:t xml:space="preserve"> </w:t>
      </w:r>
      <w:r w:rsidRPr="00A52BFD">
        <w:rPr>
          <w:rFonts w:ascii="Tahoma" w:hAnsi="Tahoma" w:cs="Tahoma"/>
          <w:color w:val="000000"/>
          <w:sz w:val="20"/>
          <w:szCs w:val="20"/>
        </w:rPr>
        <w:tab/>
      </w:r>
      <w:r w:rsidR="00F53D73" w:rsidRPr="00A52BFD">
        <w:rPr>
          <w:rFonts w:ascii="Tahoma" w:hAnsi="Tahoma" w:cs="Tahoma"/>
          <w:color w:val="000000"/>
          <w:sz w:val="20"/>
          <w:szCs w:val="20"/>
        </w:rPr>
        <w:tab/>
      </w:r>
      <w:r w:rsidR="00A52BFD">
        <w:rPr>
          <w:rFonts w:ascii="Tahoma" w:hAnsi="Tahoma" w:cs="Tahoma"/>
          <w:color w:val="000000"/>
          <w:sz w:val="20"/>
          <w:szCs w:val="20"/>
        </w:rPr>
        <w:tab/>
      </w:r>
      <w:r w:rsidR="00FA3F4B" w:rsidRPr="00A52BFD">
        <w:rPr>
          <w:rFonts w:ascii="Tahoma" w:hAnsi="Tahoma" w:cs="Tahoma"/>
          <w:color w:val="000000"/>
          <w:sz w:val="20"/>
          <w:szCs w:val="20"/>
        </w:rPr>
        <w:t>tel.</w:t>
      </w:r>
      <w:r w:rsidR="0070760D" w:rsidRPr="00A52BFD">
        <w:rPr>
          <w:rFonts w:ascii="Tahoma" w:hAnsi="Tahoma" w:cs="Tahoma"/>
          <w:color w:val="000000"/>
          <w:sz w:val="20"/>
          <w:szCs w:val="20"/>
        </w:rPr>
        <w:t>:</w:t>
      </w:r>
      <w:r w:rsidR="00FA3F4B" w:rsidRPr="00A52BFD">
        <w:rPr>
          <w:rFonts w:ascii="Tahoma" w:hAnsi="Tahoma" w:cs="Tahoma"/>
          <w:color w:val="000000"/>
          <w:sz w:val="20"/>
          <w:szCs w:val="20"/>
        </w:rPr>
        <w:t xml:space="preserve"> </w:t>
      </w:r>
      <w:r w:rsidRPr="00A52BFD">
        <w:rPr>
          <w:rFonts w:ascii="Tahoma" w:hAnsi="Tahoma" w:cs="Tahoma"/>
          <w:color w:val="000000"/>
          <w:sz w:val="20"/>
          <w:szCs w:val="20"/>
        </w:rPr>
        <w:t xml:space="preserve">602 582 426, 353 360 825, </w:t>
      </w:r>
      <w:r w:rsidR="00970CAD" w:rsidRPr="00A52BFD">
        <w:rPr>
          <w:rFonts w:ascii="Tahoma" w:hAnsi="Tahoma" w:cs="Tahoma"/>
          <w:color w:val="000000"/>
          <w:sz w:val="20"/>
          <w:szCs w:val="20"/>
        </w:rPr>
        <w:t xml:space="preserve"> </w:t>
      </w:r>
    </w:p>
    <w:p w:rsidR="00C73104" w:rsidRPr="00A52BFD" w:rsidRDefault="00F53D73" w:rsidP="00A52BFD">
      <w:pPr>
        <w:rPr>
          <w:rFonts w:ascii="Tahoma" w:hAnsi="Tahoma" w:cs="Tahoma"/>
          <w:color w:val="000000"/>
          <w:sz w:val="20"/>
          <w:szCs w:val="20"/>
        </w:rPr>
      </w:pPr>
      <w:r w:rsidRPr="00A52BFD">
        <w:rPr>
          <w:rFonts w:ascii="Tahoma" w:hAnsi="Tahoma" w:cs="Tahoma"/>
          <w:color w:val="000000"/>
          <w:sz w:val="20"/>
          <w:szCs w:val="20"/>
        </w:rPr>
        <w:tab/>
      </w:r>
      <w:r w:rsidRPr="00A52BFD">
        <w:rPr>
          <w:rFonts w:ascii="Tahoma" w:hAnsi="Tahoma" w:cs="Tahoma"/>
          <w:color w:val="000000"/>
          <w:sz w:val="20"/>
          <w:szCs w:val="20"/>
        </w:rPr>
        <w:tab/>
      </w:r>
      <w:r w:rsidRPr="00A52BFD">
        <w:rPr>
          <w:rFonts w:ascii="Tahoma" w:hAnsi="Tahoma" w:cs="Tahoma"/>
          <w:color w:val="000000"/>
          <w:sz w:val="20"/>
          <w:szCs w:val="20"/>
        </w:rPr>
        <w:tab/>
      </w:r>
      <w:r w:rsidR="00A52BFD">
        <w:rPr>
          <w:rFonts w:ascii="Tahoma" w:hAnsi="Tahoma" w:cs="Tahoma"/>
          <w:color w:val="000000"/>
          <w:sz w:val="20"/>
          <w:szCs w:val="20"/>
        </w:rPr>
        <w:tab/>
      </w:r>
      <w:r w:rsidR="00970CAD" w:rsidRPr="00A52BFD">
        <w:rPr>
          <w:rFonts w:ascii="Tahoma" w:hAnsi="Tahoma" w:cs="Tahoma"/>
          <w:color w:val="000000"/>
          <w:sz w:val="20"/>
          <w:szCs w:val="20"/>
        </w:rPr>
        <w:t>e</w:t>
      </w:r>
      <w:r w:rsidR="00A04B2E" w:rsidRPr="00A52BFD">
        <w:rPr>
          <w:rFonts w:ascii="Tahoma" w:hAnsi="Tahoma" w:cs="Tahoma"/>
          <w:color w:val="000000"/>
          <w:sz w:val="20"/>
          <w:szCs w:val="20"/>
        </w:rPr>
        <w:t xml:space="preserve">-mail: </w:t>
      </w:r>
      <w:r w:rsidR="00A04B2E" w:rsidRPr="00A52BFD">
        <w:rPr>
          <w:rFonts w:ascii="Tahoma" w:hAnsi="Tahoma" w:cs="Tahoma"/>
          <w:color w:val="000000"/>
          <w:sz w:val="20"/>
          <w:szCs w:val="20"/>
        </w:rPr>
        <w:tab/>
        <w:t>m.kucera@slpkv.cz</w:t>
      </w:r>
      <w:r w:rsidR="003B1E97" w:rsidRPr="00A52BFD">
        <w:rPr>
          <w:rFonts w:ascii="Tahoma" w:hAnsi="Tahoma" w:cs="Tahoma"/>
          <w:color w:val="000000"/>
          <w:sz w:val="20"/>
          <w:szCs w:val="20"/>
        </w:rPr>
        <w:t xml:space="preserve"> </w:t>
      </w:r>
    </w:p>
    <w:p w:rsidR="00A04B2E" w:rsidRDefault="00A04B2E" w:rsidP="0083128A">
      <w:pPr>
        <w:tabs>
          <w:tab w:val="left" w:pos="709"/>
        </w:tabs>
        <w:ind w:right="361"/>
        <w:rPr>
          <w:rFonts w:ascii="Tahoma" w:hAnsi="Tahoma" w:cs="Tahoma"/>
          <w:sz w:val="20"/>
          <w:szCs w:val="20"/>
        </w:rPr>
      </w:pPr>
    </w:p>
    <w:p w:rsidR="001A32D6" w:rsidRDefault="001A32D6" w:rsidP="0083128A">
      <w:pPr>
        <w:tabs>
          <w:tab w:val="left" w:pos="709"/>
        </w:tabs>
        <w:ind w:right="361"/>
        <w:rPr>
          <w:rFonts w:ascii="Tahoma" w:hAnsi="Tahoma" w:cs="Tahoma"/>
          <w:sz w:val="20"/>
          <w:szCs w:val="20"/>
        </w:rPr>
      </w:pPr>
      <w:r>
        <w:rPr>
          <w:rFonts w:ascii="Tahoma" w:hAnsi="Tahoma" w:cs="Tahoma"/>
          <w:sz w:val="20"/>
          <w:szCs w:val="20"/>
        </w:rPr>
        <w:tab/>
        <w:t>Profil zadavatele:</w:t>
      </w:r>
      <w:r w:rsidRPr="001A32D6">
        <w:t xml:space="preserve"> </w:t>
      </w:r>
      <w:hyperlink r:id="rId8" w:history="1">
        <w:r w:rsidR="0070760D" w:rsidRPr="000F7C5C">
          <w:rPr>
            <w:rStyle w:val="Hypertextovodkaz"/>
            <w:rFonts w:ascii="Tahoma" w:hAnsi="Tahoma" w:cs="Tahoma"/>
            <w:b/>
            <w:sz w:val="20"/>
            <w:szCs w:val="20"/>
          </w:rPr>
          <w:t>https://www.softender.cz/home/profil/slp</w:t>
        </w:r>
      </w:hyperlink>
      <w:r w:rsidR="0070760D">
        <w:rPr>
          <w:rFonts w:ascii="Tahoma" w:hAnsi="Tahoma" w:cs="Tahoma"/>
          <w:b/>
          <w:sz w:val="20"/>
          <w:szCs w:val="20"/>
        </w:rPr>
        <w:t xml:space="preserve"> </w:t>
      </w:r>
    </w:p>
    <w:p w:rsidR="001A32D6" w:rsidRDefault="001A32D6" w:rsidP="0083128A">
      <w:pPr>
        <w:tabs>
          <w:tab w:val="left" w:pos="709"/>
        </w:tabs>
        <w:ind w:right="361"/>
        <w:rPr>
          <w:rFonts w:ascii="Tahoma" w:hAnsi="Tahoma" w:cs="Tahoma"/>
          <w:sz w:val="20"/>
          <w:szCs w:val="20"/>
        </w:rPr>
      </w:pPr>
    </w:p>
    <w:p w:rsidR="00F53D73" w:rsidRDefault="00F53D73" w:rsidP="0083128A">
      <w:pPr>
        <w:tabs>
          <w:tab w:val="left" w:pos="709"/>
        </w:tabs>
        <w:ind w:right="361"/>
        <w:rPr>
          <w:rFonts w:ascii="Tahoma" w:hAnsi="Tahoma" w:cs="Tahoma"/>
          <w:sz w:val="20"/>
          <w:szCs w:val="20"/>
        </w:rPr>
      </w:pPr>
    </w:p>
    <w:p w:rsidR="0049504B" w:rsidRPr="003912CA" w:rsidRDefault="0049504B" w:rsidP="0049504B">
      <w:pPr>
        <w:ind w:right="361"/>
        <w:rPr>
          <w:rFonts w:ascii="Tahoma" w:hAnsi="Tahoma" w:cs="Tahoma"/>
          <w:b/>
          <w:sz w:val="20"/>
          <w:szCs w:val="20"/>
        </w:rPr>
      </w:pPr>
      <w:r w:rsidRPr="003912CA">
        <w:rPr>
          <w:rFonts w:ascii="Tahoma" w:hAnsi="Tahoma" w:cs="Tahoma"/>
          <w:b/>
          <w:color w:val="000000"/>
          <w:sz w:val="20"/>
          <w:szCs w:val="20"/>
        </w:rPr>
        <w:t>1.2</w:t>
      </w:r>
      <w:r>
        <w:rPr>
          <w:rFonts w:ascii="Tahoma" w:hAnsi="Tahoma" w:cs="Tahoma"/>
          <w:b/>
          <w:color w:val="000000"/>
          <w:sz w:val="20"/>
          <w:szCs w:val="20"/>
        </w:rPr>
        <w:t>.</w:t>
      </w:r>
      <w:r w:rsidRPr="003912CA">
        <w:rPr>
          <w:rFonts w:ascii="Tahoma" w:hAnsi="Tahoma" w:cs="Tahoma"/>
          <w:b/>
          <w:color w:val="000000"/>
          <w:sz w:val="20"/>
          <w:szCs w:val="20"/>
        </w:rPr>
        <w:tab/>
      </w:r>
      <w:r w:rsidRPr="003912CA">
        <w:rPr>
          <w:rFonts w:ascii="Tahoma" w:hAnsi="Tahoma" w:cs="Tahoma"/>
          <w:b/>
          <w:sz w:val="20"/>
          <w:szCs w:val="20"/>
        </w:rPr>
        <w:t>Zástupce zadavatele v zadávacím řízení dle § 151 ZVZ:</w:t>
      </w:r>
    </w:p>
    <w:p w:rsidR="0049504B" w:rsidRPr="003912CA" w:rsidRDefault="0049504B" w:rsidP="0049504B">
      <w:pPr>
        <w:tabs>
          <w:tab w:val="left" w:pos="709"/>
        </w:tabs>
        <w:ind w:left="4245" w:hanging="4245"/>
        <w:rPr>
          <w:rFonts w:ascii="Tahoma" w:hAnsi="Tahoma" w:cs="Tahoma"/>
          <w:bCs/>
          <w:color w:val="000000"/>
          <w:sz w:val="20"/>
          <w:szCs w:val="20"/>
        </w:rPr>
      </w:pPr>
      <w:r w:rsidRPr="003912CA">
        <w:rPr>
          <w:rFonts w:ascii="Tahoma" w:hAnsi="Tahoma" w:cs="Tahoma"/>
          <w:bCs/>
          <w:color w:val="000000"/>
          <w:sz w:val="20"/>
          <w:szCs w:val="20"/>
        </w:rPr>
        <w:tab/>
      </w:r>
      <w:smartTag w:uri="urn:schemas-microsoft-com:office:smarttags" w:element="PersonName">
        <w:smartTagPr>
          <w:attr w:name="ProductID" w:val="ADVOKÁTNÍ KANCELÁŘ"/>
        </w:smartTagPr>
        <w:r w:rsidRPr="003912CA">
          <w:rPr>
            <w:rFonts w:ascii="Tahoma" w:hAnsi="Tahoma" w:cs="Tahoma"/>
            <w:bCs/>
            <w:color w:val="000000"/>
            <w:sz w:val="20"/>
            <w:szCs w:val="20"/>
          </w:rPr>
          <w:t>ADVOKÁTNÍ KANCELÁŘ</w:t>
        </w:r>
      </w:smartTag>
      <w:r w:rsidRPr="003912CA">
        <w:rPr>
          <w:rFonts w:ascii="Tahoma" w:hAnsi="Tahoma" w:cs="Tahoma"/>
          <w:bCs/>
          <w:color w:val="000000"/>
          <w:sz w:val="20"/>
          <w:szCs w:val="20"/>
        </w:rPr>
        <w:t xml:space="preserve">, JUDr. </w:t>
      </w:r>
      <w:smartTag w:uri="urn:schemas-microsoft-com:office:smarttags" w:element="PersonName">
        <w:smartTagPr>
          <w:attr w:name="ProductID" w:val="Vladim￭r T￶gel"/>
        </w:smartTagPr>
        <w:r w:rsidRPr="003912CA">
          <w:rPr>
            <w:rFonts w:ascii="Tahoma" w:hAnsi="Tahoma" w:cs="Tahoma"/>
            <w:bCs/>
            <w:color w:val="000000"/>
            <w:sz w:val="20"/>
            <w:szCs w:val="20"/>
          </w:rPr>
          <w:t>Vladimír Tögel</w:t>
        </w:r>
      </w:smartTag>
      <w:r w:rsidRPr="003912CA">
        <w:rPr>
          <w:rFonts w:ascii="Tahoma" w:hAnsi="Tahoma" w:cs="Tahoma"/>
          <w:bCs/>
          <w:color w:val="000000"/>
          <w:sz w:val="20"/>
          <w:szCs w:val="20"/>
        </w:rPr>
        <w:t>, advokát</w:t>
      </w:r>
    </w:p>
    <w:p w:rsidR="0049504B" w:rsidRPr="003912CA" w:rsidRDefault="0049504B" w:rsidP="0049504B">
      <w:pPr>
        <w:tabs>
          <w:tab w:val="left" w:pos="709"/>
        </w:tabs>
        <w:rPr>
          <w:rFonts w:ascii="Tahoma" w:hAnsi="Tahoma" w:cs="Tahoma"/>
          <w:bCs/>
          <w:color w:val="000000"/>
          <w:sz w:val="20"/>
          <w:szCs w:val="20"/>
        </w:rPr>
      </w:pPr>
      <w:r w:rsidRPr="003912CA">
        <w:rPr>
          <w:rFonts w:ascii="Tahoma" w:hAnsi="Tahoma" w:cs="Tahoma"/>
          <w:bCs/>
          <w:color w:val="000000"/>
          <w:sz w:val="20"/>
          <w:szCs w:val="20"/>
        </w:rPr>
        <w:tab/>
        <w:t>Sídlo:  Praha 5, 150 00, Ostrovského 253/3</w:t>
      </w:r>
    </w:p>
    <w:p w:rsidR="0049504B" w:rsidRPr="003912CA" w:rsidRDefault="0049504B" w:rsidP="0049504B">
      <w:pPr>
        <w:tabs>
          <w:tab w:val="left" w:pos="709"/>
        </w:tabs>
        <w:ind w:left="1416" w:hanging="707"/>
        <w:rPr>
          <w:rFonts w:ascii="Tahoma" w:hAnsi="Tahoma" w:cs="Tahoma"/>
          <w:bCs/>
          <w:color w:val="000000"/>
          <w:sz w:val="20"/>
          <w:szCs w:val="20"/>
        </w:rPr>
      </w:pPr>
      <w:r w:rsidRPr="003912CA">
        <w:rPr>
          <w:rFonts w:ascii="Tahoma" w:hAnsi="Tahoma" w:cs="Tahoma"/>
          <w:color w:val="000000"/>
          <w:sz w:val="20"/>
          <w:szCs w:val="20"/>
        </w:rPr>
        <w:t>(Ženské domovy - 5. patro, kancelář 5.098)</w:t>
      </w:r>
    </w:p>
    <w:p w:rsidR="0049504B" w:rsidRPr="003912CA" w:rsidRDefault="0049504B" w:rsidP="0049504B">
      <w:pPr>
        <w:tabs>
          <w:tab w:val="left" w:pos="709"/>
        </w:tabs>
        <w:ind w:hanging="707"/>
        <w:rPr>
          <w:rFonts w:ascii="Tahoma" w:hAnsi="Tahoma" w:cs="Tahoma"/>
          <w:bCs/>
          <w:color w:val="000000"/>
          <w:sz w:val="20"/>
          <w:szCs w:val="20"/>
        </w:rPr>
      </w:pPr>
      <w:r w:rsidRPr="003912CA">
        <w:rPr>
          <w:rFonts w:ascii="Tahoma" w:hAnsi="Tahoma" w:cs="Tahoma"/>
          <w:bCs/>
          <w:color w:val="000000"/>
          <w:sz w:val="20"/>
          <w:szCs w:val="20"/>
        </w:rPr>
        <w:tab/>
      </w:r>
      <w:r w:rsidRPr="003912CA">
        <w:rPr>
          <w:rFonts w:ascii="Tahoma" w:hAnsi="Tahoma" w:cs="Tahoma"/>
          <w:bCs/>
          <w:color w:val="000000"/>
          <w:sz w:val="20"/>
          <w:szCs w:val="20"/>
        </w:rPr>
        <w:tab/>
        <w:t>IČ</w:t>
      </w:r>
      <w:r w:rsidR="00A5273F">
        <w:rPr>
          <w:rFonts w:ascii="Tahoma" w:hAnsi="Tahoma" w:cs="Tahoma"/>
          <w:bCs/>
          <w:color w:val="000000"/>
          <w:sz w:val="20"/>
          <w:szCs w:val="20"/>
        </w:rPr>
        <w:t>O</w:t>
      </w:r>
      <w:r w:rsidRPr="003912CA">
        <w:rPr>
          <w:rFonts w:ascii="Tahoma" w:hAnsi="Tahoma" w:cs="Tahoma"/>
          <w:bCs/>
          <w:color w:val="000000"/>
          <w:sz w:val="20"/>
          <w:szCs w:val="20"/>
        </w:rPr>
        <w:t>: 12493031, DIČ: CZ6004050195</w:t>
      </w:r>
    </w:p>
    <w:p w:rsidR="0049504B" w:rsidRPr="003912CA" w:rsidRDefault="0049504B" w:rsidP="0049504B">
      <w:pPr>
        <w:tabs>
          <w:tab w:val="left" w:pos="709"/>
        </w:tabs>
        <w:ind w:hanging="707"/>
        <w:rPr>
          <w:rFonts w:ascii="Tahoma" w:hAnsi="Tahoma" w:cs="Tahoma"/>
          <w:bCs/>
          <w:color w:val="000000"/>
          <w:sz w:val="20"/>
          <w:szCs w:val="20"/>
        </w:rPr>
      </w:pPr>
      <w:r w:rsidRPr="003912CA">
        <w:rPr>
          <w:rFonts w:ascii="Tahoma" w:hAnsi="Tahoma" w:cs="Tahoma"/>
          <w:bCs/>
          <w:color w:val="000000"/>
          <w:sz w:val="20"/>
          <w:szCs w:val="20"/>
        </w:rPr>
        <w:tab/>
      </w:r>
      <w:r w:rsidRPr="003912CA">
        <w:rPr>
          <w:rFonts w:ascii="Tahoma" w:hAnsi="Tahoma" w:cs="Tahoma"/>
          <w:bCs/>
          <w:color w:val="000000"/>
          <w:sz w:val="20"/>
          <w:szCs w:val="20"/>
        </w:rPr>
        <w:tab/>
        <w:t>Tel.: 257 214 317, fax: 257 214</w:t>
      </w:r>
      <w:r w:rsidR="00970CAD">
        <w:rPr>
          <w:rFonts w:ascii="Tahoma" w:hAnsi="Tahoma" w:cs="Tahoma"/>
          <w:bCs/>
          <w:color w:val="000000"/>
          <w:sz w:val="20"/>
          <w:szCs w:val="20"/>
        </w:rPr>
        <w:t> </w:t>
      </w:r>
      <w:r w:rsidRPr="003912CA">
        <w:rPr>
          <w:rFonts w:ascii="Tahoma" w:hAnsi="Tahoma" w:cs="Tahoma"/>
          <w:bCs/>
          <w:color w:val="000000"/>
          <w:sz w:val="20"/>
          <w:szCs w:val="20"/>
        </w:rPr>
        <w:t>614</w:t>
      </w:r>
      <w:r w:rsidR="00970CAD">
        <w:rPr>
          <w:rFonts w:ascii="Tahoma" w:hAnsi="Tahoma" w:cs="Tahoma"/>
          <w:bCs/>
          <w:color w:val="000000"/>
          <w:sz w:val="20"/>
          <w:szCs w:val="20"/>
        </w:rPr>
        <w:t>,  e</w:t>
      </w:r>
      <w:r w:rsidRPr="003912CA">
        <w:rPr>
          <w:rFonts w:ascii="Tahoma" w:hAnsi="Tahoma" w:cs="Tahoma"/>
          <w:bCs/>
          <w:color w:val="000000"/>
          <w:sz w:val="20"/>
          <w:szCs w:val="20"/>
        </w:rPr>
        <w:t>-mail: togel.advokat@verzak.cz</w:t>
      </w:r>
    </w:p>
    <w:p w:rsidR="0049504B" w:rsidRPr="003912CA" w:rsidRDefault="0049504B" w:rsidP="0049504B">
      <w:pPr>
        <w:tabs>
          <w:tab w:val="left" w:pos="709"/>
        </w:tabs>
        <w:ind w:right="361" w:hanging="707"/>
        <w:rPr>
          <w:rFonts w:ascii="Tahoma" w:hAnsi="Tahoma" w:cs="Tahoma"/>
          <w:color w:val="000000"/>
          <w:sz w:val="20"/>
        </w:rPr>
      </w:pPr>
      <w:r w:rsidRPr="003912CA">
        <w:rPr>
          <w:rFonts w:ascii="Tahoma" w:hAnsi="Tahoma" w:cs="Tahoma"/>
          <w:color w:val="000000"/>
          <w:sz w:val="20"/>
        </w:rPr>
        <w:tab/>
      </w:r>
    </w:p>
    <w:p w:rsidR="001A32D6" w:rsidRPr="000C2186" w:rsidRDefault="001A32D6" w:rsidP="0083128A">
      <w:pPr>
        <w:tabs>
          <w:tab w:val="left" w:pos="709"/>
        </w:tabs>
        <w:ind w:right="361"/>
        <w:rPr>
          <w:rFonts w:ascii="Tahoma" w:hAnsi="Tahoma" w:cs="Tahoma"/>
          <w:sz w:val="20"/>
          <w:szCs w:val="20"/>
        </w:rPr>
      </w:pPr>
    </w:p>
    <w:p w:rsidR="00D13231" w:rsidRPr="000C2186" w:rsidRDefault="00371355" w:rsidP="00D13231">
      <w:pPr>
        <w:rPr>
          <w:rFonts w:ascii="Tahoma" w:hAnsi="Tahoma" w:cs="Tahoma"/>
          <w:b/>
          <w:color w:val="000000"/>
          <w:sz w:val="20"/>
          <w:szCs w:val="20"/>
        </w:rPr>
      </w:pPr>
      <w:r>
        <w:rPr>
          <w:rFonts w:ascii="Tahoma" w:hAnsi="Tahoma" w:cs="Tahoma"/>
          <w:b/>
          <w:color w:val="000000"/>
          <w:sz w:val="20"/>
          <w:szCs w:val="20"/>
        </w:rPr>
        <w:t>1.</w:t>
      </w:r>
      <w:r w:rsidR="0049504B">
        <w:rPr>
          <w:rFonts w:ascii="Tahoma" w:hAnsi="Tahoma" w:cs="Tahoma"/>
          <w:b/>
          <w:color w:val="000000"/>
          <w:sz w:val="20"/>
          <w:szCs w:val="20"/>
        </w:rPr>
        <w:t>3</w:t>
      </w:r>
      <w:r w:rsidR="00845764" w:rsidRPr="000C2186">
        <w:rPr>
          <w:rFonts w:ascii="Tahoma" w:hAnsi="Tahoma" w:cs="Tahoma"/>
          <w:b/>
          <w:color w:val="000000"/>
          <w:sz w:val="20"/>
          <w:szCs w:val="20"/>
        </w:rPr>
        <w:t>.</w:t>
      </w:r>
      <w:r w:rsidR="00D13231" w:rsidRPr="000C2186">
        <w:rPr>
          <w:rFonts w:ascii="Tahoma" w:hAnsi="Tahoma" w:cs="Tahoma"/>
          <w:b/>
          <w:color w:val="000000"/>
          <w:sz w:val="20"/>
          <w:szCs w:val="20"/>
        </w:rPr>
        <w:tab/>
      </w:r>
      <w:r w:rsidR="00D13231" w:rsidRPr="000C2186">
        <w:rPr>
          <w:rFonts w:ascii="Tahoma" w:hAnsi="Tahoma" w:cs="Tahoma"/>
          <w:b/>
          <w:sz w:val="20"/>
        </w:rPr>
        <w:t>Dodatečné informace k zadávacím podmínkám:</w:t>
      </w:r>
    </w:p>
    <w:p w:rsidR="00D13231" w:rsidRPr="000C2186" w:rsidRDefault="00D13231" w:rsidP="00D13231">
      <w:pPr>
        <w:ind w:right="361"/>
        <w:jc w:val="both"/>
        <w:rPr>
          <w:rFonts w:ascii="Tahoma" w:hAnsi="Tahoma" w:cs="Tahoma"/>
          <w:sz w:val="20"/>
          <w:szCs w:val="20"/>
        </w:rPr>
      </w:pPr>
    </w:p>
    <w:p w:rsidR="00847154" w:rsidRPr="000C2186" w:rsidRDefault="00847154" w:rsidP="00847154">
      <w:pPr>
        <w:ind w:right="-61"/>
        <w:jc w:val="both"/>
        <w:rPr>
          <w:rFonts w:ascii="Tahoma" w:hAnsi="Tahoma" w:cs="Tahoma"/>
          <w:sz w:val="20"/>
          <w:szCs w:val="20"/>
        </w:rPr>
      </w:pPr>
      <w:r w:rsidRPr="000C2186">
        <w:rPr>
          <w:rFonts w:ascii="Tahoma" w:hAnsi="Tahoma" w:cs="Tahoma"/>
          <w:sz w:val="20"/>
          <w:szCs w:val="20"/>
        </w:rPr>
        <w:t xml:space="preserve">Dodavatel je oprávněn po zadavateli požadovat písemně dodatečné informace k zadávacím podmínkám. </w:t>
      </w:r>
      <w:r w:rsidR="003B09D3" w:rsidRPr="000C2186">
        <w:rPr>
          <w:rFonts w:ascii="Tahoma" w:hAnsi="Tahoma" w:cs="Tahoma"/>
          <w:sz w:val="20"/>
          <w:szCs w:val="20"/>
        </w:rPr>
        <w:t xml:space="preserve">Dle   </w:t>
      </w:r>
      <w:r w:rsidR="003B09D3" w:rsidRPr="000C2186">
        <w:rPr>
          <w:rFonts w:ascii="Tahoma" w:hAnsi="Tahoma" w:cs="Tahoma"/>
          <w:b/>
          <w:sz w:val="20"/>
          <w:szCs w:val="20"/>
        </w:rPr>
        <w:t>§ 49 odst. 1 ZVZ</w:t>
      </w:r>
      <w:r w:rsidR="003B09D3" w:rsidRPr="000C2186">
        <w:rPr>
          <w:rFonts w:ascii="Tahoma" w:hAnsi="Tahoma" w:cs="Tahoma"/>
          <w:sz w:val="20"/>
          <w:szCs w:val="20"/>
        </w:rPr>
        <w:t xml:space="preserve"> musí být písemná žádost </w:t>
      </w:r>
      <w:r w:rsidR="00796D2A" w:rsidRPr="000C2186">
        <w:rPr>
          <w:rFonts w:ascii="Tahoma" w:hAnsi="Tahoma" w:cs="Tahoma"/>
          <w:sz w:val="20"/>
          <w:szCs w:val="20"/>
        </w:rPr>
        <w:t xml:space="preserve">doručena zadavateli nejpozději </w:t>
      </w:r>
      <w:r w:rsidR="00D55D93" w:rsidRPr="000C2186">
        <w:rPr>
          <w:rFonts w:ascii="Tahoma" w:hAnsi="Tahoma" w:cs="Tahoma"/>
          <w:sz w:val="20"/>
          <w:szCs w:val="20"/>
        </w:rPr>
        <w:t>5</w:t>
      </w:r>
      <w:r w:rsidR="003B09D3" w:rsidRPr="000C2186">
        <w:rPr>
          <w:rFonts w:ascii="Tahoma" w:hAnsi="Tahoma" w:cs="Tahoma"/>
          <w:sz w:val="20"/>
          <w:szCs w:val="20"/>
        </w:rPr>
        <w:t xml:space="preserve"> pracovních dnů před uplynutím lhůty pro podání nabídek. </w:t>
      </w:r>
    </w:p>
    <w:p w:rsidR="00847154" w:rsidRPr="000C2186" w:rsidRDefault="00847154" w:rsidP="00847154">
      <w:pPr>
        <w:ind w:right="-61"/>
        <w:jc w:val="both"/>
        <w:rPr>
          <w:rFonts w:ascii="Tahoma" w:hAnsi="Tahoma" w:cs="Tahoma"/>
          <w:sz w:val="20"/>
          <w:szCs w:val="20"/>
        </w:rPr>
      </w:pPr>
    </w:p>
    <w:p w:rsidR="00847154" w:rsidRPr="000C2186" w:rsidRDefault="00847154" w:rsidP="00847154">
      <w:pPr>
        <w:ind w:right="-61"/>
        <w:jc w:val="both"/>
        <w:rPr>
          <w:rFonts w:ascii="Tahoma" w:hAnsi="Tahoma" w:cs="Tahoma"/>
          <w:sz w:val="20"/>
          <w:szCs w:val="20"/>
        </w:rPr>
      </w:pPr>
      <w:r w:rsidRPr="000C2186">
        <w:rPr>
          <w:rFonts w:ascii="Tahoma" w:hAnsi="Tahoma" w:cs="Tahoma"/>
          <w:sz w:val="20"/>
          <w:szCs w:val="20"/>
        </w:rPr>
        <w:t>V dotazu musí být specifikována osoba tazatele s uvedením její obchodní firmy, sídla a IČ</w:t>
      </w:r>
      <w:r w:rsidR="006171EB">
        <w:rPr>
          <w:rFonts w:ascii="Tahoma" w:hAnsi="Tahoma" w:cs="Tahoma"/>
          <w:sz w:val="20"/>
          <w:szCs w:val="20"/>
        </w:rPr>
        <w:t>O</w:t>
      </w:r>
      <w:r w:rsidRPr="000C2186">
        <w:rPr>
          <w:rFonts w:ascii="Tahoma" w:hAnsi="Tahoma" w:cs="Tahoma"/>
          <w:sz w:val="20"/>
          <w:szCs w:val="20"/>
        </w:rPr>
        <w:t xml:space="preserve"> u právnické osoby, resp. jména, příjmení, data narození, bydliště, IČ</w:t>
      </w:r>
      <w:r w:rsidR="00371355">
        <w:rPr>
          <w:rFonts w:ascii="Tahoma" w:hAnsi="Tahoma" w:cs="Tahoma"/>
          <w:sz w:val="20"/>
          <w:szCs w:val="20"/>
        </w:rPr>
        <w:t>O</w:t>
      </w:r>
      <w:r w:rsidRPr="000C2186">
        <w:rPr>
          <w:rFonts w:ascii="Tahoma" w:hAnsi="Tahoma" w:cs="Tahoma"/>
          <w:sz w:val="20"/>
          <w:szCs w:val="20"/>
        </w:rPr>
        <w:t xml:space="preserve"> a místa podnikání u fyzické osoby.</w:t>
      </w:r>
    </w:p>
    <w:p w:rsidR="00847154" w:rsidRPr="000C2186" w:rsidRDefault="00847154" w:rsidP="00847154">
      <w:pPr>
        <w:ind w:right="361"/>
        <w:jc w:val="both"/>
        <w:rPr>
          <w:rFonts w:ascii="Tahoma" w:hAnsi="Tahoma" w:cs="Tahoma"/>
          <w:sz w:val="20"/>
          <w:szCs w:val="20"/>
        </w:rPr>
      </w:pPr>
    </w:p>
    <w:p w:rsidR="00E4264A" w:rsidRPr="00FD3701" w:rsidRDefault="00E4264A" w:rsidP="00E4264A">
      <w:pPr>
        <w:ind w:right="-61"/>
        <w:jc w:val="both"/>
        <w:rPr>
          <w:rFonts w:ascii="Tahoma" w:hAnsi="Tahoma" w:cs="Tahoma"/>
          <w:sz w:val="20"/>
          <w:szCs w:val="20"/>
        </w:rPr>
      </w:pPr>
      <w:r w:rsidRPr="00FD3701">
        <w:rPr>
          <w:rFonts w:ascii="Tahoma" w:hAnsi="Tahoma" w:cs="Tahoma"/>
          <w:sz w:val="20"/>
          <w:szCs w:val="20"/>
        </w:rPr>
        <w:t>Dodatečné informace k zadávacím podmínkám, včetně přesného znění požadavku, odešle zadavatel všem dodavatelům, kteří požádali o poskytnutí zadávací dokumentace, a kterým byla zadávací dokumentace poskytnuta a současně uveřejní na profilu zadavatele uvedeném v bodě 1.</w:t>
      </w:r>
      <w:r>
        <w:rPr>
          <w:rFonts w:ascii="Tahoma" w:hAnsi="Tahoma" w:cs="Tahoma"/>
          <w:sz w:val="20"/>
          <w:szCs w:val="20"/>
        </w:rPr>
        <w:t>1</w:t>
      </w:r>
      <w:r w:rsidRPr="00FD3701">
        <w:rPr>
          <w:rFonts w:ascii="Tahoma" w:hAnsi="Tahoma" w:cs="Tahoma"/>
          <w:sz w:val="20"/>
          <w:szCs w:val="20"/>
        </w:rPr>
        <w:t xml:space="preserve"> této ZD.</w:t>
      </w:r>
      <w:r w:rsidRPr="00C24D6B">
        <w:rPr>
          <w:rFonts w:ascii="Tahoma" w:hAnsi="Tahoma" w:cs="Tahoma"/>
          <w:sz w:val="20"/>
          <w:szCs w:val="20"/>
        </w:rPr>
        <w:t xml:space="preserve"> </w:t>
      </w:r>
      <w:r>
        <w:rPr>
          <w:rFonts w:ascii="Tahoma" w:hAnsi="Tahoma" w:cs="Tahoma"/>
          <w:sz w:val="20"/>
          <w:szCs w:val="20"/>
        </w:rPr>
        <w:t>Z tohoto důvodu zadavatel vyzývá dodavatele, aby ve  lhůtě pro podání nabídek obsah profilu zadavatele průběžně sledovali.</w:t>
      </w:r>
    </w:p>
    <w:p w:rsidR="00847154" w:rsidRPr="000C2186" w:rsidRDefault="00847154" w:rsidP="00847154">
      <w:pPr>
        <w:ind w:right="-61"/>
        <w:jc w:val="both"/>
        <w:rPr>
          <w:rFonts w:ascii="Tahoma" w:hAnsi="Tahoma" w:cs="Tahoma"/>
          <w:sz w:val="20"/>
          <w:szCs w:val="20"/>
        </w:rPr>
      </w:pPr>
    </w:p>
    <w:p w:rsidR="00847154" w:rsidRPr="000C2186" w:rsidRDefault="00847154" w:rsidP="00514CB9">
      <w:pPr>
        <w:ind w:right="-61"/>
        <w:jc w:val="both"/>
        <w:rPr>
          <w:rFonts w:ascii="Tahoma" w:hAnsi="Tahoma" w:cs="Tahoma"/>
          <w:sz w:val="20"/>
          <w:szCs w:val="20"/>
        </w:rPr>
      </w:pPr>
      <w:r w:rsidRPr="000C2186">
        <w:rPr>
          <w:rFonts w:ascii="Tahoma" w:hAnsi="Tahoma" w:cs="Tahoma"/>
          <w:sz w:val="20"/>
          <w:szCs w:val="20"/>
        </w:rPr>
        <w:t xml:space="preserve">Doručování písemností zadavateli se provádí, pokud to umožňuje povaha písemnosti, elektronicky prostřednictvím datové schránky, event. osobně prostřednictvím osoby, která provádí přepravu zásilek (kurýrní služba), popř. prostřednictvím držitele poštovní licence podle zvláštního právního předpisu do podatelny zadavatele, a to na adresu: </w:t>
      </w:r>
      <w:r w:rsidR="00514CB9" w:rsidRPr="0070760D">
        <w:rPr>
          <w:rFonts w:ascii="Tahoma" w:hAnsi="Tahoma" w:cs="Tahoma"/>
          <w:sz w:val="20"/>
          <w:szCs w:val="20"/>
        </w:rPr>
        <w:t xml:space="preserve">Správa </w:t>
      </w:r>
      <w:r w:rsidR="0070760D" w:rsidRPr="0070760D">
        <w:rPr>
          <w:rFonts w:ascii="Tahoma" w:hAnsi="Tahoma" w:cs="Tahoma"/>
          <w:sz w:val="20"/>
          <w:szCs w:val="20"/>
        </w:rPr>
        <w:t>lázeňských parků</w:t>
      </w:r>
      <w:r w:rsidR="00514CB9" w:rsidRPr="0070760D">
        <w:rPr>
          <w:rFonts w:ascii="Tahoma" w:hAnsi="Tahoma" w:cs="Tahoma"/>
          <w:sz w:val="20"/>
          <w:szCs w:val="20"/>
        </w:rPr>
        <w:t xml:space="preserve">, příspěvková organizace, se sídlem: </w:t>
      </w:r>
      <w:r w:rsidR="0070760D" w:rsidRPr="0070760D">
        <w:rPr>
          <w:rFonts w:ascii="Tahoma" w:hAnsi="Tahoma" w:cs="Tahoma"/>
          <w:sz w:val="20"/>
          <w:szCs w:val="20"/>
        </w:rPr>
        <w:t>U Solivárny 2004/2, Karlovy Vary, PSČ 360 01</w:t>
      </w:r>
      <w:r w:rsidR="00514CB9" w:rsidRPr="0070760D">
        <w:rPr>
          <w:rFonts w:ascii="Tahoma" w:hAnsi="Tahoma" w:cs="Tahoma"/>
          <w:b/>
          <w:sz w:val="20"/>
          <w:szCs w:val="20"/>
        </w:rPr>
        <w:t xml:space="preserve"> </w:t>
      </w:r>
      <w:r w:rsidRPr="0070760D">
        <w:rPr>
          <w:rFonts w:ascii="Tahoma" w:hAnsi="Tahoma" w:cs="Tahoma"/>
          <w:sz w:val="20"/>
          <w:szCs w:val="20"/>
        </w:rPr>
        <w:t>v pracovních dnech</w:t>
      </w:r>
      <w:r w:rsidRPr="00AF2589">
        <w:rPr>
          <w:rFonts w:ascii="Tahoma" w:hAnsi="Tahoma" w:cs="Tahoma"/>
          <w:sz w:val="20"/>
          <w:szCs w:val="20"/>
        </w:rPr>
        <w:t>,</w:t>
      </w:r>
      <w:r w:rsidR="00B05D55" w:rsidRPr="00AF2589">
        <w:rPr>
          <w:rFonts w:ascii="Tahoma" w:hAnsi="Tahoma" w:cs="Tahoma"/>
          <w:sz w:val="20"/>
          <w:szCs w:val="20"/>
        </w:rPr>
        <w:t xml:space="preserve"> a to</w:t>
      </w:r>
      <w:r w:rsidRPr="00AF2589">
        <w:rPr>
          <w:rFonts w:ascii="Tahoma" w:hAnsi="Tahoma" w:cs="Tahoma"/>
          <w:sz w:val="20"/>
          <w:szCs w:val="20"/>
        </w:rPr>
        <w:t xml:space="preserve"> v době: Po</w:t>
      </w:r>
      <w:r w:rsidR="00514CB9" w:rsidRPr="00AF2589">
        <w:rPr>
          <w:rFonts w:ascii="Tahoma" w:hAnsi="Tahoma" w:cs="Tahoma"/>
          <w:sz w:val="20"/>
          <w:szCs w:val="20"/>
        </w:rPr>
        <w:t xml:space="preserve"> a St</w:t>
      </w:r>
      <w:r w:rsidRPr="00AF2589">
        <w:rPr>
          <w:rFonts w:ascii="Tahoma" w:hAnsi="Tahoma" w:cs="Tahoma"/>
          <w:sz w:val="20"/>
          <w:szCs w:val="20"/>
        </w:rPr>
        <w:t xml:space="preserve"> od </w:t>
      </w:r>
      <w:r w:rsidR="00514CB9" w:rsidRPr="00AF2589">
        <w:rPr>
          <w:rFonts w:ascii="Tahoma" w:hAnsi="Tahoma" w:cs="Tahoma"/>
          <w:sz w:val="20"/>
          <w:szCs w:val="20"/>
        </w:rPr>
        <w:t>8:00 do 17:00</w:t>
      </w:r>
      <w:r w:rsidRPr="00AF2589">
        <w:rPr>
          <w:rFonts w:ascii="Tahoma" w:hAnsi="Tahoma" w:cs="Tahoma"/>
          <w:sz w:val="20"/>
          <w:szCs w:val="20"/>
        </w:rPr>
        <w:t xml:space="preserve"> hod., Út</w:t>
      </w:r>
      <w:r w:rsidR="00514CB9" w:rsidRPr="00AF2589">
        <w:rPr>
          <w:rFonts w:ascii="Tahoma" w:hAnsi="Tahoma" w:cs="Tahoma"/>
          <w:sz w:val="20"/>
          <w:szCs w:val="20"/>
        </w:rPr>
        <w:t xml:space="preserve"> a Čt</w:t>
      </w:r>
      <w:r w:rsidRPr="00AF2589">
        <w:rPr>
          <w:rFonts w:ascii="Tahoma" w:hAnsi="Tahoma" w:cs="Tahoma"/>
          <w:sz w:val="20"/>
          <w:szCs w:val="20"/>
        </w:rPr>
        <w:t xml:space="preserve"> od </w:t>
      </w:r>
      <w:r w:rsidR="00514CB9" w:rsidRPr="00AF2589">
        <w:rPr>
          <w:rFonts w:ascii="Tahoma" w:hAnsi="Tahoma" w:cs="Tahoma"/>
          <w:sz w:val="20"/>
          <w:szCs w:val="20"/>
        </w:rPr>
        <w:t>8:00 do 16:00 hod.,</w:t>
      </w:r>
      <w:r w:rsidR="005705FE" w:rsidRPr="00AF2589">
        <w:rPr>
          <w:rFonts w:ascii="Tahoma" w:hAnsi="Tahoma" w:cs="Tahoma"/>
          <w:sz w:val="20"/>
          <w:szCs w:val="20"/>
        </w:rPr>
        <w:t xml:space="preserve"> </w:t>
      </w:r>
      <w:r w:rsidRPr="00AF2589">
        <w:rPr>
          <w:rFonts w:ascii="Tahoma" w:hAnsi="Tahoma" w:cs="Tahoma"/>
          <w:sz w:val="20"/>
          <w:szCs w:val="20"/>
        </w:rPr>
        <w:t xml:space="preserve">Pá od </w:t>
      </w:r>
      <w:r w:rsidR="00514CB9" w:rsidRPr="00AF2589">
        <w:rPr>
          <w:rFonts w:ascii="Tahoma" w:hAnsi="Tahoma" w:cs="Tahoma"/>
          <w:sz w:val="20"/>
          <w:szCs w:val="20"/>
        </w:rPr>
        <w:t>8:00 do 14:00</w:t>
      </w:r>
      <w:r w:rsidRPr="00AF2589">
        <w:rPr>
          <w:rFonts w:ascii="Tahoma" w:hAnsi="Tahoma" w:cs="Tahoma"/>
          <w:sz w:val="20"/>
          <w:szCs w:val="20"/>
        </w:rPr>
        <w:t xml:space="preserve"> hod. </w:t>
      </w:r>
      <w:r w:rsidR="00371355" w:rsidRPr="00AF2589">
        <w:rPr>
          <w:rFonts w:ascii="Tahoma" w:hAnsi="Tahoma" w:cs="Tahoma"/>
          <w:sz w:val="20"/>
          <w:szCs w:val="20"/>
        </w:rPr>
        <w:t xml:space="preserve">Dotazy mohou být zasílány též prostřednictvím elektronické pošty na adresu </w:t>
      </w:r>
      <w:r w:rsidR="00CA13BF" w:rsidRPr="00AF2589">
        <w:rPr>
          <w:rFonts w:ascii="Tahoma" w:hAnsi="Tahoma" w:cs="Tahoma"/>
          <w:sz w:val="20"/>
          <w:szCs w:val="20"/>
        </w:rPr>
        <w:t>kontaktní os</w:t>
      </w:r>
      <w:r w:rsidR="00021169" w:rsidRPr="00AF2589">
        <w:rPr>
          <w:rFonts w:ascii="Tahoma" w:hAnsi="Tahoma" w:cs="Tahoma"/>
          <w:sz w:val="20"/>
          <w:szCs w:val="20"/>
        </w:rPr>
        <w:t>oby uvedené v bodu 1.1. této ZD</w:t>
      </w:r>
      <w:r w:rsidR="00021169" w:rsidRPr="00AF2589">
        <w:rPr>
          <w:rFonts w:ascii="Tahoma" w:hAnsi="Tahoma" w:cs="Tahoma"/>
          <w:bCs/>
          <w:color w:val="000000"/>
          <w:sz w:val="20"/>
          <w:szCs w:val="20"/>
        </w:rPr>
        <w:t>.</w:t>
      </w:r>
    </w:p>
    <w:p w:rsidR="00847154" w:rsidRDefault="00847154" w:rsidP="00847154">
      <w:pPr>
        <w:ind w:right="-61"/>
        <w:jc w:val="both"/>
        <w:rPr>
          <w:rFonts w:ascii="Tahoma" w:hAnsi="Tahoma" w:cs="Tahoma"/>
          <w:sz w:val="20"/>
          <w:szCs w:val="20"/>
        </w:rPr>
      </w:pPr>
    </w:p>
    <w:p w:rsidR="003B09D3" w:rsidRPr="000C2186" w:rsidRDefault="003B09D3" w:rsidP="001B51C6">
      <w:pPr>
        <w:ind w:right="-61"/>
        <w:jc w:val="both"/>
        <w:rPr>
          <w:rFonts w:ascii="Tahoma" w:hAnsi="Tahoma" w:cs="Tahoma"/>
          <w:sz w:val="20"/>
          <w:szCs w:val="20"/>
        </w:rPr>
      </w:pPr>
    </w:p>
    <w:p w:rsidR="007E1EE2" w:rsidRPr="000C2186" w:rsidRDefault="007E1EE2"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t>Bližší vymezení předmětu plnění veřejné zakázky</w:t>
      </w:r>
    </w:p>
    <w:p w:rsidR="007E1EE2" w:rsidRPr="000C2186" w:rsidRDefault="007E1EE2" w:rsidP="00FD3DE9">
      <w:pPr>
        <w:jc w:val="both"/>
        <w:rPr>
          <w:rFonts w:ascii="Tahoma" w:hAnsi="Tahoma" w:cs="Tahoma"/>
          <w:b/>
          <w:sz w:val="20"/>
        </w:rPr>
      </w:pPr>
    </w:p>
    <w:p w:rsidR="00A51727" w:rsidRDefault="00B05D55" w:rsidP="00A51727">
      <w:pPr>
        <w:jc w:val="both"/>
        <w:rPr>
          <w:rFonts w:ascii="Tahoma" w:hAnsi="Tahoma" w:cs="Tahoma"/>
          <w:color w:val="000000"/>
          <w:sz w:val="20"/>
          <w:szCs w:val="20"/>
        </w:rPr>
      </w:pPr>
      <w:r w:rsidRPr="000C2186">
        <w:rPr>
          <w:rFonts w:ascii="Tahoma" w:hAnsi="Tahoma" w:cs="Tahoma"/>
          <w:b/>
          <w:sz w:val="20"/>
          <w:szCs w:val="20"/>
        </w:rPr>
        <w:t>2.1.</w:t>
      </w:r>
      <w:r w:rsidRPr="000C2186">
        <w:rPr>
          <w:rFonts w:ascii="Tahoma" w:hAnsi="Tahoma" w:cs="Tahoma"/>
          <w:sz w:val="20"/>
          <w:szCs w:val="20"/>
        </w:rPr>
        <w:t xml:space="preserve"> </w:t>
      </w:r>
      <w:r w:rsidR="00C70167">
        <w:rPr>
          <w:rFonts w:ascii="Tahoma" w:hAnsi="Tahoma" w:cs="Tahoma"/>
          <w:color w:val="000000"/>
          <w:sz w:val="20"/>
          <w:szCs w:val="20"/>
        </w:rPr>
        <w:t>Předmětem plnění veřejné zakázky je</w:t>
      </w:r>
      <w:r w:rsidR="00395285">
        <w:rPr>
          <w:rFonts w:ascii="Tahoma" w:hAnsi="Tahoma" w:cs="Tahoma"/>
          <w:color w:val="000000"/>
          <w:sz w:val="20"/>
          <w:szCs w:val="20"/>
        </w:rPr>
        <w:t xml:space="preserve"> </w:t>
      </w:r>
      <w:r w:rsidR="0070760D">
        <w:rPr>
          <w:rFonts w:ascii="Tahoma" w:hAnsi="Tahoma" w:cs="Tahoma"/>
          <w:color w:val="000000"/>
          <w:sz w:val="20"/>
          <w:szCs w:val="20"/>
        </w:rPr>
        <w:t>dodávka a</w:t>
      </w:r>
      <w:r w:rsidR="0070760D" w:rsidRPr="0070760D">
        <w:rPr>
          <w:rFonts w:ascii="Tahoma" w:hAnsi="Tahoma" w:cs="Tahoma"/>
          <w:color w:val="000000"/>
          <w:sz w:val="20"/>
          <w:szCs w:val="20"/>
        </w:rPr>
        <w:t xml:space="preserve"> instal</w:t>
      </w:r>
      <w:r w:rsidR="0070760D">
        <w:rPr>
          <w:rFonts w:ascii="Tahoma" w:hAnsi="Tahoma" w:cs="Tahoma"/>
          <w:color w:val="000000"/>
          <w:sz w:val="20"/>
          <w:szCs w:val="20"/>
        </w:rPr>
        <w:t>ace</w:t>
      </w:r>
      <w:r w:rsidR="00A84D7C">
        <w:rPr>
          <w:rFonts w:ascii="Tahoma" w:hAnsi="Tahoma" w:cs="Tahoma"/>
          <w:color w:val="000000"/>
          <w:sz w:val="20"/>
          <w:szCs w:val="20"/>
        </w:rPr>
        <w:t xml:space="preserve"> </w:t>
      </w:r>
      <w:r w:rsidR="0070760D">
        <w:rPr>
          <w:rFonts w:ascii="Tahoma" w:hAnsi="Tahoma" w:cs="Tahoma"/>
          <w:color w:val="000000"/>
          <w:sz w:val="20"/>
          <w:szCs w:val="20"/>
        </w:rPr>
        <w:t>vysokoteplotního tepelného č</w:t>
      </w:r>
      <w:r w:rsidR="0070760D" w:rsidRPr="0070760D">
        <w:rPr>
          <w:rFonts w:ascii="Tahoma" w:hAnsi="Tahoma" w:cs="Tahoma"/>
          <w:color w:val="000000"/>
          <w:sz w:val="20"/>
          <w:szCs w:val="20"/>
        </w:rPr>
        <w:t>erpadla VZDUCH /VODA</w:t>
      </w:r>
      <w:r w:rsidR="00395285">
        <w:rPr>
          <w:rFonts w:ascii="Tahoma" w:hAnsi="Tahoma" w:cs="Tahoma"/>
          <w:color w:val="000000"/>
          <w:sz w:val="20"/>
          <w:szCs w:val="20"/>
        </w:rPr>
        <w:t xml:space="preserve"> (celkem 3 ks)</w:t>
      </w:r>
      <w:r w:rsidR="0070760D" w:rsidRPr="0070760D">
        <w:rPr>
          <w:rFonts w:ascii="Tahoma" w:hAnsi="Tahoma" w:cs="Tahoma"/>
          <w:color w:val="000000"/>
          <w:sz w:val="20"/>
          <w:szCs w:val="20"/>
        </w:rPr>
        <w:t>,</w:t>
      </w:r>
      <w:r w:rsidR="0070760D">
        <w:rPr>
          <w:rFonts w:ascii="Tahoma" w:hAnsi="Tahoma" w:cs="Tahoma"/>
          <w:color w:val="000000"/>
          <w:sz w:val="20"/>
          <w:szCs w:val="20"/>
        </w:rPr>
        <w:t xml:space="preserve"> dodávka a</w:t>
      </w:r>
      <w:r w:rsidR="0070760D" w:rsidRPr="0070760D">
        <w:rPr>
          <w:rFonts w:ascii="Tahoma" w:hAnsi="Tahoma" w:cs="Tahoma"/>
          <w:color w:val="000000"/>
          <w:sz w:val="20"/>
          <w:szCs w:val="20"/>
        </w:rPr>
        <w:t xml:space="preserve"> instalace nového</w:t>
      </w:r>
      <w:r w:rsidR="0070760D">
        <w:rPr>
          <w:rFonts w:ascii="Tahoma" w:hAnsi="Tahoma" w:cs="Tahoma"/>
          <w:color w:val="000000"/>
          <w:sz w:val="20"/>
          <w:szCs w:val="20"/>
        </w:rPr>
        <w:t xml:space="preserve"> </w:t>
      </w:r>
      <w:r w:rsidR="00552A98">
        <w:rPr>
          <w:rFonts w:ascii="Tahoma" w:hAnsi="Tahoma" w:cs="Tahoma"/>
          <w:color w:val="000000"/>
          <w:sz w:val="20"/>
          <w:szCs w:val="20"/>
        </w:rPr>
        <w:t>zásobníku pro ohř</w:t>
      </w:r>
      <w:r w:rsidR="0070760D">
        <w:rPr>
          <w:rFonts w:ascii="Tahoma" w:hAnsi="Tahoma" w:cs="Tahoma"/>
          <w:color w:val="000000"/>
          <w:sz w:val="20"/>
          <w:szCs w:val="20"/>
        </w:rPr>
        <w:t>ev TV</w:t>
      </w:r>
      <w:r w:rsidR="007C149C">
        <w:rPr>
          <w:rFonts w:ascii="Tahoma" w:hAnsi="Tahoma" w:cs="Tahoma"/>
          <w:color w:val="000000"/>
          <w:sz w:val="20"/>
          <w:szCs w:val="20"/>
        </w:rPr>
        <w:t xml:space="preserve"> (celkem 3 ks)</w:t>
      </w:r>
      <w:r w:rsidR="0070760D">
        <w:rPr>
          <w:rFonts w:ascii="Tahoma" w:hAnsi="Tahoma" w:cs="Tahoma"/>
          <w:color w:val="000000"/>
          <w:sz w:val="20"/>
          <w:szCs w:val="20"/>
        </w:rPr>
        <w:t>, zaslepení stávajícího teplovodu z výmě</w:t>
      </w:r>
      <w:r w:rsidR="0070760D" w:rsidRPr="0070760D">
        <w:rPr>
          <w:rFonts w:ascii="Tahoma" w:hAnsi="Tahoma" w:cs="Tahoma"/>
          <w:color w:val="000000"/>
          <w:sz w:val="20"/>
          <w:szCs w:val="20"/>
        </w:rPr>
        <w:t>níkové stanice</w:t>
      </w:r>
      <w:r w:rsidR="00552A98">
        <w:rPr>
          <w:rFonts w:ascii="Tahoma" w:hAnsi="Tahoma" w:cs="Tahoma"/>
          <w:color w:val="000000"/>
          <w:sz w:val="20"/>
          <w:szCs w:val="20"/>
        </w:rPr>
        <w:t xml:space="preserve"> a provedení</w:t>
      </w:r>
      <w:r w:rsidR="0070760D" w:rsidRPr="0070760D">
        <w:rPr>
          <w:rFonts w:ascii="Tahoma" w:hAnsi="Tahoma" w:cs="Tahoma"/>
          <w:color w:val="000000"/>
          <w:sz w:val="20"/>
          <w:szCs w:val="20"/>
        </w:rPr>
        <w:t xml:space="preserve"> nové</w:t>
      </w:r>
      <w:r w:rsidR="00552A98">
        <w:rPr>
          <w:rFonts w:ascii="Tahoma" w:hAnsi="Tahoma" w:cs="Tahoma"/>
          <w:color w:val="000000"/>
          <w:sz w:val="20"/>
          <w:szCs w:val="20"/>
        </w:rPr>
        <w:t xml:space="preserve">ho </w:t>
      </w:r>
      <w:r w:rsidR="0070760D" w:rsidRPr="0070760D">
        <w:rPr>
          <w:rFonts w:ascii="Tahoma" w:hAnsi="Tahoma" w:cs="Tahoma"/>
          <w:color w:val="000000"/>
          <w:sz w:val="20"/>
          <w:szCs w:val="20"/>
        </w:rPr>
        <w:t>napojení teplé vody a studené vody.</w:t>
      </w:r>
      <w:r w:rsidR="00552A98">
        <w:rPr>
          <w:rFonts w:ascii="Tahoma" w:hAnsi="Tahoma" w:cs="Tahoma"/>
          <w:color w:val="000000"/>
          <w:sz w:val="20"/>
          <w:szCs w:val="20"/>
        </w:rPr>
        <w:t xml:space="preserve"> </w:t>
      </w:r>
    </w:p>
    <w:p w:rsidR="00A51727" w:rsidRDefault="00A51727" w:rsidP="00A51727">
      <w:pPr>
        <w:jc w:val="both"/>
        <w:rPr>
          <w:rFonts w:ascii="Tahoma" w:hAnsi="Tahoma" w:cs="Tahoma"/>
          <w:color w:val="000000"/>
          <w:sz w:val="20"/>
          <w:szCs w:val="20"/>
        </w:rPr>
      </w:pPr>
    </w:p>
    <w:p w:rsidR="00A51727" w:rsidRPr="009A6AF6" w:rsidRDefault="00A51727" w:rsidP="00A51727">
      <w:pPr>
        <w:jc w:val="both"/>
        <w:rPr>
          <w:rFonts w:ascii="Tahoma" w:hAnsi="Tahoma" w:cs="Tahoma"/>
          <w:color w:val="000000"/>
          <w:sz w:val="20"/>
          <w:szCs w:val="20"/>
        </w:rPr>
      </w:pPr>
      <w:r w:rsidRPr="009A6AF6">
        <w:rPr>
          <w:rFonts w:ascii="Tahoma" w:hAnsi="Tahoma" w:cs="Tahoma"/>
          <w:color w:val="000000"/>
          <w:sz w:val="20"/>
          <w:szCs w:val="20"/>
        </w:rPr>
        <w:t xml:space="preserve">Předmětem </w:t>
      </w:r>
      <w:r>
        <w:rPr>
          <w:rFonts w:ascii="Tahoma" w:hAnsi="Tahoma" w:cs="Tahoma"/>
          <w:color w:val="000000"/>
          <w:sz w:val="20"/>
          <w:szCs w:val="20"/>
        </w:rPr>
        <w:t>plnění veřejné zakázky bude dále</w:t>
      </w:r>
      <w:r w:rsidRPr="009A6AF6">
        <w:rPr>
          <w:rFonts w:ascii="Tahoma" w:hAnsi="Tahoma" w:cs="Tahoma"/>
          <w:color w:val="000000"/>
          <w:sz w:val="20"/>
          <w:szCs w:val="20"/>
        </w:rPr>
        <w:t>:</w:t>
      </w:r>
    </w:p>
    <w:p w:rsidR="00A51727" w:rsidRDefault="00A51727" w:rsidP="007C39B8">
      <w:pPr>
        <w:numPr>
          <w:ilvl w:val="0"/>
          <w:numId w:val="7"/>
        </w:numPr>
        <w:autoSpaceDE w:val="0"/>
        <w:autoSpaceDN w:val="0"/>
        <w:rPr>
          <w:rFonts w:ascii="Tahoma" w:hAnsi="Tahoma" w:cs="Tahoma"/>
          <w:color w:val="000000"/>
          <w:sz w:val="20"/>
          <w:szCs w:val="20"/>
        </w:rPr>
      </w:pPr>
      <w:r w:rsidRPr="009A6AF6">
        <w:rPr>
          <w:rFonts w:ascii="Tahoma" w:hAnsi="Tahoma" w:cs="Tahoma"/>
          <w:color w:val="000000"/>
          <w:sz w:val="20"/>
          <w:szCs w:val="20"/>
        </w:rPr>
        <w:t xml:space="preserve">doprava do místa dodání; </w:t>
      </w:r>
    </w:p>
    <w:p w:rsidR="00A51727" w:rsidRPr="009A6AF6" w:rsidRDefault="00A51727" w:rsidP="007C39B8">
      <w:pPr>
        <w:numPr>
          <w:ilvl w:val="0"/>
          <w:numId w:val="7"/>
        </w:numPr>
        <w:autoSpaceDE w:val="0"/>
        <w:autoSpaceDN w:val="0"/>
        <w:jc w:val="both"/>
        <w:rPr>
          <w:rFonts w:ascii="Tahoma" w:hAnsi="Tahoma" w:cs="Tahoma"/>
          <w:color w:val="000000"/>
          <w:sz w:val="20"/>
          <w:szCs w:val="20"/>
        </w:rPr>
      </w:pPr>
      <w:r w:rsidRPr="009A6AF6">
        <w:rPr>
          <w:rFonts w:ascii="Tahoma" w:hAnsi="Tahoma" w:cs="Tahoma"/>
          <w:color w:val="000000"/>
          <w:sz w:val="20"/>
          <w:szCs w:val="20"/>
        </w:rPr>
        <w:t>veškeré poplatky spojené s dovozem zboží, cla, daně, dovozní a vývozní přirážky, licenční a veškeré další poplatky spojené s dodávkou zboží až do jejího funkčního předání v místě plnění;</w:t>
      </w:r>
    </w:p>
    <w:p w:rsidR="00A51727" w:rsidRDefault="00A51727" w:rsidP="007C39B8">
      <w:pPr>
        <w:numPr>
          <w:ilvl w:val="0"/>
          <w:numId w:val="7"/>
        </w:numPr>
        <w:autoSpaceDE w:val="0"/>
        <w:autoSpaceDN w:val="0"/>
        <w:jc w:val="both"/>
        <w:rPr>
          <w:rFonts w:ascii="Tahoma" w:hAnsi="Tahoma" w:cs="Tahoma"/>
          <w:color w:val="000000"/>
          <w:sz w:val="20"/>
          <w:szCs w:val="20"/>
        </w:rPr>
      </w:pPr>
      <w:r w:rsidRPr="009A6AF6">
        <w:rPr>
          <w:rFonts w:ascii="Tahoma" w:hAnsi="Tahoma" w:cs="Tahoma"/>
          <w:color w:val="000000"/>
          <w:sz w:val="20"/>
          <w:szCs w:val="20"/>
        </w:rPr>
        <w:t>doklady vydané v souladu se zákonem č. 22/1997 Sb., o technických požadavcích na výrobky, ve znění pozdějších předpisů;</w:t>
      </w:r>
    </w:p>
    <w:p w:rsidR="00A51727" w:rsidRDefault="00A51727" w:rsidP="007C39B8">
      <w:pPr>
        <w:numPr>
          <w:ilvl w:val="0"/>
          <w:numId w:val="7"/>
        </w:numPr>
        <w:autoSpaceDE w:val="0"/>
        <w:autoSpaceDN w:val="0"/>
        <w:rPr>
          <w:rFonts w:ascii="Tahoma" w:hAnsi="Tahoma" w:cs="Tahoma"/>
          <w:color w:val="000000"/>
          <w:sz w:val="20"/>
          <w:szCs w:val="20"/>
        </w:rPr>
      </w:pPr>
      <w:r>
        <w:rPr>
          <w:rFonts w:ascii="Tahoma" w:hAnsi="Tahoma" w:cs="Tahoma"/>
          <w:color w:val="000000"/>
          <w:sz w:val="20"/>
          <w:szCs w:val="20"/>
        </w:rPr>
        <w:t>demontáž stávajícího zařízení;</w:t>
      </w:r>
    </w:p>
    <w:p w:rsidR="00A51727" w:rsidRPr="009A6AF6" w:rsidRDefault="00A51727" w:rsidP="007C39B8">
      <w:pPr>
        <w:numPr>
          <w:ilvl w:val="0"/>
          <w:numId w:val="7"/>
        </w:numPr>
        <w:autoSpaceDE w:val="0"/>
        <w:autoSpaceDN w:val="0"/>
        <w:rPr>
          <w:rFonts w:ascii="Tahoma" w:hAnsi="Tahoma" w:cs="Tahoma"/>
          <w:color w:val="000000"/>
          <w:sz w:val="20"/>
          <w:szCs w:val="20"/>
        </w:rPr>
      </w:pPr>
      <w:r>
        <w:rPr>
          <w:rFonts w:ascii="Tahoma" w:hAnsi="Tahoma" w:cs="Tahoma"/>
          <w:color w:val="000000"/>
          <w:sz w:val="20"/>
          <w:szCs w:val="20"/>
        </w:rPr>
        <w:lastRenderedPageBreak/>
        <w:t>související stavební práce;</w:t>
      </w:r>
    </w:p>
    <w:p w:rsidR="00A51727" w:rsidRPr="009A6AF6" w:rsidRDefault="00A51727" w:rsidP="007C39B8">
      <w:pPr>
        <w:numPr>
          <w:ilvl w:val="0"/>
          <w:numId w:val="7"/>
        </w:numPr>
        <w:autoSpaceDE w:val="0"/>
        <w:autoSpaceDN w:val="0"/>
        <w:jc w:val="both"/>
        <w:rPr>
          <w:rFonts w:ascii="Tahoma" w:hAnsi="Tahoma" w:cs="Tahoma"/>
          <w:color w:val="000000"/>
          <w:sz w:val="20"/>
          <w:szCs w:val="20"/>
        </w:rPr>
      </w:pPr>
      <w:r w:rsidRPr="009A6AF6">
        <w:rPr>
          <w:rFonts w:ascii="Tahoma" w:hAnsi="Tahoma" w:cs="Tahoma"/>
          <w:color w:val="000000"/>
          <w:sz w:val="20"/>
          <w:szCs w:val="20"/>
        </w:rPr>
        <w:t xml:space="preserve">náležité seznámení </w:t>
      </w:r>
      <w:r w:rsidR="008769DB">
        <w:rPr>
          <w:rFonts w:ascii="Tahoma" w:hAnsi="Tahoma" w:cs="Tahoma"/>
          <w:color w:val="000000"/>
          <w:sz w:val="20"/>
          <w:szCs w:val="20"/>
        </w:rPr>
        <w:t>zadava</w:t>
      </w:r>
      <w:r w:rsidR="007C149C">
        <w:rPr>
          <w:rFonts w:ascii="Tahoma" w:hAnsi="Tahoma" w:cs="Tahoma"/>
          <w:color w:val="000000"/>
          <w:sz w:val="20"/>
          <w:szCs w:val="20"/>
        </w:rPr>
        <w:t>tele</w:t>
      </w:r>
      <w:r w:rsidRPr="009A6AF6">
        <w:rPr>
          <w:rFonts w:ascii="Tahoma" w:hAnsi="Tahoma" w:cs="Tahoma"/>
          <w:color w:val="000000"/>
          <w:sz w:val="20"/>
          <w:szCs w:val="20"/>
        </w:rPr>
        <w:t xml:space="preserve"> s obsluhou a údržbou zařízení;</w:t>
      </w:r>
    </w:p>
    <w:p w:rsidR="00A51727" w:rsidRDefault="00A51727" w:rsidP="007C39B8">
      <w:pPr>
        <w:numPr>
          <w:ilvl w:val="0"/>
          <w:numId w:val="7"/>
        </w:numPr>
        <w:autoSpaceDE w:val="0"/>
        <w:autoSpaceDN w:val="0"/>
        <w:jc w:val="both"/>
        <w:rPr>
          <w:rFonts w:ascii="Tahoma" w:hAnsi="Tahoma" w:cs="Tahoma"/>
          <w:color w:val="000000"/>
          <w:sz w:val="20"/>
          <w:szCs w:val="20"/>
        </w:rPr>
      </w:pPr>
      <w:r w:rsidRPr="009A6AF6">
        <w:rPr>
          <w:rFonts w:ascii="Tahoma" w:hAnsi="Tahoma" w:cs="Tahoma"/>
          <w:color w:val="000000"/>
          <w:sz w:val="20"/>
          <w:szCs w:val="20"/>
        </w:rPr>
        <w:t>provedení všech předepsaných zkoušek</w:t>
      </w:r>
      <w:r>
        <w:rPr>
          <w:rFonts w:ascii="Tahoma" w:hAnsi="Tahoma" w:cs="Tahoma"/>
          <w:color w:val="000000"/>
          <w:sz w:val="20"/>
          <w:szCs w:val="20"/>
        </w:rPr>
        <w:t xml:space="preserve"> (tlakové, komplexní a topné zkoušky);</w:t>
      </w:r>
      <w:r w:rsidRPr="009A6AF6">
        <w:rPr>
          <w:rFonts w:ascii="Tahoma" w:hAnsi="Tahoma" w:cs="Tahoma"/>
          <w:color w:val="000000"/>
          <w:sz w:val="20"/>
          <w:szCs w:val="20"/>
        </w:rPr>
        <w:t xml:space="preserve"> </w:t>
      </w:r>
    </w:p>
    <w:p w:rsidR="00A51727" w:rsidRPr="009A6AF6" w:rsidRDefault="00A51727" w:rsidP="007C39B8">
      <w:pPr>
        <w:numPr>
          <w:ilvl w:val="0"/>
          <w:numId w:val="7"/>
        </w:numPr>
        <w:autoSpaceDE w:val="0"/>
        <w:autoSpaceDN w:val="0"/>
        <w:jc w:val="both"/>
        <w:rPr>
          <w:rFonts w:ascii="Tahoma" w:hAnsi="Tahoma" w:cs="Tahoma"/>
          <w:color w:val="000000"/>
          <w:sz w:val="20"/>
          <w:szCs w:val="20"/>
        </w:rPr>
      </w:pPr>
      <w:r w:rsidRPr="009A6AF6">
        <w:rPr>
          <w:rFonts w:ascii="Tahoma" w:hAnsi="Tahoma" w:cs="Tahoma"/>
          <w:color w:val="000000"/>
          <w:sz w:val="20"/>
          <w:szCs w:val="20"/>
        </w:rPr>
        <w:t>provedení všech předepsaných revizí, seřízení, vystavení nutných protokolů, atestů, případně jiných právních nebo technických dokladů, kterými bude prokázáno dosažení předepsané kvality a předepsaných technických parametrů předmětu plnění;</w:t>
      </w:r>
    </w:p>
    <w:p w:rsidR="00A51727" w:rsidRPr="00A87337" w:rsidRDefault="00531D1B" w:rsidP="007C39B8">
      <w:pPr>
        <w:numPr>
          <w:ilvl w:val="0"/>
          <w:numId w:val="7"/>
        </w:numPr>
        <w:autoSpaceDE w:val="0"/>
        <w:autoSpaceDN w:val="0"/>
        <w:jc w:val="both"/>
        <w:rPr>
          <w:rFonts w:ascii="Tahoma" w:hAnsi="Tahoma" w:cs="Tahoma"/>
          <w:color w:val="000000"/>
          <w:sz w:val="20"/>
          <w:szCs w:val="20"/>
        </w:rPr>
      </w:pPr>
      <w:r>
        <w:rPr>
          <w:rFonts w:ascii="Tahoma" w:hAnsi="Tahoma" w:cs="Tahoma"/>
          <w:color w:val="000000"/>
          <w:sz w:val="20"/>
          <w:szCs w:val="20"/>
        </w:rPr>
        <w:t>provozní řád</w:t>
      </w:r>
      <w:r w:rsidR="00A51727" w:rsidRPr="009A6AF6">
        <w:rPr>
          <w:rFonts w:ascii="Tahoma" w:hAnsi="Tahoma" w:cs="Tahoma"/>
          <w:color w:val="000000"/>
          <w:sz w:val="20"/>
          <w:szCs w:val="20"/>
        </w:rPr>
        <w:t>.</w:t>
      </w:r>
    </w:p>
    <w:p w:rsidR="0070760D" w:rsidRDefault="0070760D" w:rsidP="00C70167">
      <w:pPr>
        <w:jc w:val="both"/>
        <w:rPr>
          <w:rFonts w:ascii="Tahoma" w:hAnsi="Tahoma" w:cs="Tahoma"/>
          <w:color w:val="000000"/>
          <w:sz w:val="20"/>
          <w:szCs w:val="20"/>
        </w:rPr>
      </w:pPr>
    </w:p>
    <w:p w:rsidR="00A51727" w:rsidRDefault="00A51727" w:rsidP="00C70167">
      <w:pPr>
        <w:jc w:val="both"/>
        <w:rPr>
          <w:rFonts w:ascii="Tahoma" w:hAnsi="Tahoma" w:cs="Tahoma"/>
          <w:color w:val="000000"/>
          <w:sz w:val="20"/>
          <w:szCs w:val="20"/>
        </w:rPr>
      </w:pPr>
    </w:p>
    <w:p w:rsidR="00A30E43" w:rsidRPr="00A30E43" w:rsidRDefault="00A30E43" w:rsidP="00A30E43">
      <w:pPr>
        <w:jc w:val="both"/>
        <w:rPr>
          <w:rFonts w:ascii="Tahoma" w:hAnsi="Tahoma" w:cs="Tahoma"/>
          <w:sz w:val="20"/>
          <w:szCs w:val="20"/>
        </w:rPr>
      </w:pPr>
      <w:r>
        <w:rPr>
          <w:rFonts w:ascii="Tahoma" w:hAnsi="Tahoma" w:cs="Tahoma"/>
          <w:sz w:val="20"/>
          <w:szCs w:val="20"/>
        </w:rPr>
        <w:tab/>
        <w:t>B</w:t>
      </w:r>
      <w:r w:rsidRPr="00963CF5">
        <w:rPr>
          <w:rFonts w:ascii="Tahoma" w:hAnsi="Tahoma" w:cs="Tahoma"/>
          <w:sz w:val="20"/>
          <w:szCs w:val="20"/>
        </w:rPr>
        <w:t>ližší specifikace</w:t>
      </w:r>
      <w:r>
        <w:rPr>
          <w:rFonts w:ascii="Tahoma" w:hAnsi="Tahoma" w:cs="Tahoma"/>
          <w:sz w:val="20"/>
          <w:szCs w:val="20"/>
        </w:rPr>
        <w:t xml:space="preserve"> předmětu plnění veřejné zakázky je stanovena v </w:t>
      </w:r>
      <w:r w:rsidRPr="00983BC1">
        <w:rPr>
          <w:rFonts w:ascii="Tahoma" w:hAnsi="Tahoma" w:cs="Tahoma"/>
          <w:i/>
          <w:color w:val="000000"/>
          <w:sz w:val="20"/>
          <w:szCs w:val="20"/>
        </w:rPr>
        <w:t>Dokumentac</w:t>
      </w:r>
      <w:r w:rsidR="00517961">
        <w:rPr>
          <w:rFonts w:ascii="Tahoma" w:hAnsi="Tahoma" w:cs="Tahoma"/>
          <w:i/>
          <w:color w:val="000000"/>
          <w:sz w:val="20"/>
          <w:szCs w:val="20"/>
        </w:rPr>
        <w:t>i</w:t>
      </w:r>
      <w:r w:rsidRPr="00983BC1">
        <w:rPr>
          <w:rFonts w:ascii="Tahoma" w:hAnsi="Tahoma" w:cs="Tahoma"/>
          <w:i/>
          <w:color w:val="000000"/>
          <w:sz w:val="20"/>
          <w:szCs w:val="20"/>
        </w:rPr>
        <w:t xml:space="preserve"> (studi</w:t>
      </w:r>
      <w:r w:rsidR="00517961">
        <w:rPr>
          <w:rFonts w:ascii="Tahoma" w:hAnsi="Tahoma" w:cs="Tahoma"/>
          <w:i/>
          <w:color w:val="000000"/>
          <w:sz w:val="20"/>
          <w:szCs w:val="20"/>
        </w:rPr>
        <w:t>i</w:t>
      </w:r>
      <w:r w:rsidRPr="00983BC1">
        <w:rPr>
          <w:rFonts w:ascii="Tahoma" w:hAnsi="Tahoma" w:cs="Tahoma"/>
          <w:i/>
          <w:color w:val="000000"/>
          <w:sz w:val="20"/>
          <w:szCs w:val="20"/>
        </w:rPr>
        <w:t>) – Zařízení pro vytápění staveb</w:t>
      </w:r>
      <w:r>
        <w:rPr>
          <w:rFonts w:ascii="Tahoma" w:hAnsi="Tahoma" w:cs="Tahoma"/>
          <w:color w:val="000000"/>
          <w:sz w:val="20"/>
          <w:szCs w:val="20"/>
        </w:rPr>
        <w:t xml:space="preserve"> a</w:t>
      </w:r>
      <w:r w:rsidR="007C149C">
        <w:rPr>
          <w:rFonts w:ascii="Tahoma" w:hAnsi="Tahoma" w:cs="Tahoma"/>
          <w:color w:val="000000"/>
          <w:sz w:val="20"/>
          <w:szCs w:val="20"/>
        </w:rPr>
        <w:t xml:space="preserve"> v</w:t>
      </w:r>
      <w:r>
        <w:rPr>
          <w:rFonts w:ascii="Tahoma" w:hAnsi="Tahoma" w:cs="Tahoma"/>
          <w:color w:val="000000"/>
          <w:sz w:val="20"/>
          <w:szCs w:val="20"/>
        </w:rPr>
        <w:t xml:space="preserve"> </w:t>
      </w:r>
      <w:r w:rsidR="00A51727" w:rsidRPr="00A51727">
        <w:rPr>
          <w:rFonts w:ascii="Tahoma" w:hAnsi="Tahoma" w:cs="Tahoma"/>
          <w:i/>
          <w:color w:val="000000"/>
          <w:sz w:val="20"/>
          <w:szCs w:val="20"/>
        </w:rPr>
        <w:t>Položkovém r</w:t>
      </w:r>
      <w:r w:rsidR="00C131BF">
        <w:rPr>
          <w:rFonts w:ascii="Tahoma" w:hAnsi="Tahoma" w:cs="Tahoma"/>
          <w:i/>
          <w:color w:val="000000"/>
          <w:sz w:val="20"/>
          <w:szCs w:val="20"/>
        </w:rPr>
        <w:t>ozpočtu</w:t>
      </w:r>
      <w:r w:rsidRPr="00A51727">
        <w:rPr>
          <w:rFonts w:ascii="Tahoma" w:hAnsi="Tahoma" w:cs="Tahoma"/>
          <w:i/>
          <w:color w:val="000000"/>
          <w:sz w:val="20"/>
          <w:szCs w:val="20"/>
        </w:rPr>
        <w:t>,</w:t>
      </w:r>
      <w:r>
        <w:rPr>
          <w:rFonts w:ascii="Tahoma" w:hAnsi="Tahoma" w:cs="Tahoma"/>
          <w:color w:val="000000"/>
          <w:sz w:val="20"/>
          <w:szCs w:val="20"/>
        </w:rPr>
        <w:t xml:space="preserve"> </w:t>
      </w:r>
      <w:r w:rsidRPr="00963CF5">
        <w:rPr>
          <w:rFonts w:ascii="Tahoma" w:hAnsi="Tahoma" w:cs="Tahoma"/>
          <w:sz w:val="20"/>
          <w:szCs w:val="20"/>
        </w:rPr>
        <w:t>zpracovan</w:t>
      </w:r>
      <w:r>
        <w:rPr>
          <w:rFonts w:ascii="Tahoma" w:hAnsi="Tahoma" w:cs="Tahoma"/>
          <w:sz w:val="20"/>
          <w:szCs w:val="20"/>
        </w:rPr>
        <w:t>ých</w:t>
      </w:r>
      <w:r w:rsidRPr="00A30E43">
        <w:rPr>
          <w:rFonts w:ascii="Tahoma" w:hAnsi="Tahoma" w:cs="Tahoma"/>
          <w:color w:val="000000"/>
          <w:sz w:val="20"/>
          <w:szCs w:val="20"/>
        </w:rPr>
        <w:t xml:space="preserve"> </w:t>
      </w:r>
      <w:r>
        <w:rPr>
          <w:rFonts w:ascii="Tahoma" w:hAnsi="Tahoma" w:cs="Tahoma"/>
          <w:color w:val="000000"/>
          <w:sz w:val="20"/>
          <w:szCs w:val="20"/>
        </w:rPr>
        <w:t xml:space="preserve">Pavlem Tezaurem, </w:t>
      </w:r>
      <w:r w:rsidRPr="00552A98">
        <w:rPr>
          <w:rFonts w:ascii="Tahoma" w:hAnsi="Tahoma" w:cs="Tahoma"/>
          <w:color w:val="000000"/>
          <w:sz w:val="20"/>
          <w:szCs w:val="20"/>
        </w:rPr>
        <w:t>Majakovského 10, 360 05 Karlovy Vary</w:t>
      </w:r>
      <w:r w:rsidR="007C149C">
        <w:rPr>
          <w:rFonts w:ascii="Tahoma" w:hAnsi="Tahoma" w:cs="Tahoma"/>
          <w:color w:val="000000"/>
          <w:sz w:val="20"/>
          <w:szCs w:val="20"/>
        </w:rPr>
        <w:t>,</w:t>
      </w:r>
      <w:r>
        <w:rPr>
          <w:rFonts w:ascii="Tahoma" w:hAnsi="Tahoma" w:cs="Tahoma"/>
          <w:color w:val="000000"/>
          <w:sz w:val="20"/>
          <w:szCs w:val="20"/>
        </w:rPr>
        <w:t xml:space="preserve"> v srpnu 2013</w:t>
      </w:r>
      <w:r>
        <w:rPr>
          <w:rFonts w:ascii="Tahoma" w:hAnsi="Tahoma" w:cs="Tahoma"/>
          <w:sz w:val="20"/>
          <w:szCs w:val="20"/>
        </w:rPr>
        <w:t xml:space="preserve">, </w:t>
      </w:r>
      <w:r w:rsidRPr="00BC5733">
        <w:rPr>
          <w:rFonts w:ascii="Tahoma" w:hAnsi="Tahoma" w:cs="Tahoma"/>
          <w:sz w:val="20"/>
          <w:szCs w:val="20"/>
        </w:rPr>
        <w:t xml:space="preserve">které tvoří přílohu č. </w:t>
      </w:r>
      <w:smartTag w:uri="urn:schemas-microsoft-com:office:smarttags" w:element="metricconverter">
        <w:smartTagPr>
          <w:attr w:name="ProductID" w:val="1 a"/>
        </w:smartTagPr>
        <w:r w:rsidRPr="00BC5733">
          <w:rPr>
            <w:rFonts w:ascii="Tahoma" w:hAnsi="Tahoma" w:cs="Tahoma"/>
            <w:sz w:val="20"/>
            <w:szCs w:val="20"/>
          </w:rPr>
          <w:t>1 a</w:t>
        </w:r>
      </w:smartTag>
      <w:r w:rsidRPr="00BC5733">
        <w:rPr>
          <w:rFonts w:ascii="Tahoma" w:hAnsi="Tahoma" w:cs="Tahoma"/>
          <w:sz w:val="20"/>
          <w:szCs w:val="20"/>
        </w:rPr>
        <w:t xml:space="preserve"> přílohu č. 2 této ZD.</w:t>
      </w:r>
    </w:p>
    <w:p w:rsidR="00A30E43" w:rsidRDefault="00A30E43" w:rsidP="00FA3F4B">
      <w:pPr>
        <w:jc w:val="both"/>
        <w:rPr>
          <w:rFonts w:ascii="Tahoma" w:hAnsi="Tahoma" w:cs="Tahoma"/>
          <w:color w:val="000000"/>
          <w:sz w:val="20"/>
          <w:szCs w:val="20"/>
        </w:rPr>
      </w:pPr>
    </w:p>
    <w:p w:rsidR="00E17DE1" w:rsidRDefault="00C70167" w:rsidP="00FA3F4B">
      <w:pPr>
        <w:jc w:val="both"/>
        <w:rPr>
          <w:rFonts w:ascii="Tahoma" w:hAnsi="Tahoma" w:cs="Tahoma"/>
          <w:color w:val="000000"/>
          <w:sz w:val="20"/>
          <w:szCs w:val="20"/>
        </w:rPr>
      </w:pPr>
      <w:r>
        <w:rPr>
          <w:rFonts w:ascii="Tahoma" w:hAnsi="Tahoma" w:cs="Tahoma"/>
          <w:color w:val="000000"/>
          <w:sz w:val="20"/>
          <w:szCs w:val="20"/>
        </w:rPr>
        <w:tab/>
        <w:t>Předmětem veřejné zakázky jsou rovněž činnosti, práce a dodávky, které nejsou v</w:t>
      </w:r>
      <w:r w:rsidR="00552A98">
        <w:rPr>
          <w:rFonts w:ascii="Tahoma" w:hAnsi="Tahoma" w:cs="Tahoma"/>
          <w:color w:val="000000"/>
          <w:sz w:val="20"/>
          <w:szCs w:val="20"/>
        </w:rPr>
        <w:t> této dokumentaci</w:t>
      </w:r>
      <w:r>
        <w:rPr>
          <w:rFonts w:ascii="Tahoma" w:hAnsi="Tahoma" w:cs="Tahoma"/>
          <w:color w:val="000000"/>
          <w:sz w:val="20"/>
          <w:szCs w:val="20"/>
        </w:rPr>
        <w:t xml:space="preserve"> obsaženy, ale o kterých uchazeč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w:t>
      </w:r>
      <w:r w:rsidR="00E17DE1">
        <w:rPr>
          <w:rFonts w:ascii="Tahoma" w:hAnsi="Tahoma" w:cs="Tahoma"/>
          <w:color w:val="000000"/>
          <w:sz w:val="20"/>
          <w:szCs w:val="20"/>
        </w:rPr>
        <w:t>.</w:t>
      </w:r>
    </w:p>
    <w:p w:rsidR="00F53D73" w:rsidRDefault="00F53D73" w:rsidP="00FA3F4B">
      <w:pPr>
        <w:jc w:val="both"/>
        <w:rPr>
          <w:rFonts w:ascii="Tahoma" w:hAnsi="Tahoma" w:cs="Tahoma"/>
          <w:color w:val="000000"/>
          <w:sz w:val="20"/>
          <w:szCs w:val="20"/>
        </w:rPr>
      </w:pPr>
    </w:p>
    <w:p w:rsidR="00A226F2" w:rsidRPr="00A30E43" w:rsidRDefault="00A226F2" w:rsidP="00FA3F4B">
      <w:pPr>
        <w:jc w:val="both"/>
        <w:rPr>
          <w:rFonts w:ascii="Tahoma" w:hAnsi="Tahoma" w:cs="Tahoma"/>
          <w:color w:val="000000"/>
          <w:sz w:val="20"/>
          <w:szCs w:val="20"/>
        </w:rPr>
      </w:pPr>
    </w:p>
    <w:p w:rsidR="00337B7F" w:rsidRDefault="00CA13BF" w:rsidP="00CA13BF">
      <w:pPr>
        <w:tabs>
          <w:tab w:val="left" w:pos="360"/>
        </w:tabs>
        <w:jc w:val="both"/>
        <w:rPr>
          <w:rFonts w:ascii="Tahoma" w:hAnsi="Tahoma" w:cs="Tahoma"/>
          <w:sz w:val="20"/>
          <w:szCs w:val="20"/>
        </w:rPr>
      </w:pPr>
      <w:r>
        <w:rPr>
          <w:rFonts w:ascii="Tahoma" w:hAnsi="Tahoma" w:cs="Tahoma"/>
          <w:b/>
          <w:sz w:val="20"/>
          <w:szCs w:val="20"/>
        </w:rPr>
        <w:t xml:space="preserve">2.2.  </w:t>
      </w:r>
      <w:r w:rsidR="00BD6473" w:rsidRPr="00337B7F">
        <w:rPr>
          <w:rFonts w:ascii="Tahoma" w:hAnsi="Tahoma" w:cs="Tahoma"/>
          <w:sz w:val="20"/>
          <w:szCs w:val="20"/>
        </w:rPr>
        <w:t xml:space="preserve">Pokud zadavatel </w:t>
      </w:r>
      <w:r w:rsidR="00BD6473" w:rsidRPr="007C39B8">
        <w:rPr>
          <w:rFonts w:ascii="Tahoma" w:hAnsi="Tahoma" w:cs="Tahoma"/>
          <w:sz w:val="20"/>
          <w:szCs w:val="20"/>
        </w:rPr>
        <w:t>v</w:t>
      </w:r>
      <w:r w:rsidR="00B00DDF">
        <w:rPr>
          <w:rFonts w:ascii="Tahoma" w:hAnsi="Tahoma" w:cs="Tahoma"/>
          <w:sz w:val="20"/>
          <w:szCs w:val="20"/>
        </w:rPr>
        <w:t> Projektové d</w:t>
      </w:r>
      <w:r w:rsidR="00BD6473" w:rsidRPr="007C39B8">
        <w:rPr>
          <w:rFonts w:ascii="Tahoma" w:hAnsi="Tahoma" w:cs="Tahoma"/>
          <w:sz w:val="20"/>
          <w:szCs w:val="20"/>
        </w:rPr>
        <w:t xml:space="preserve">okumentaci </w:t>
      </w:r>
      <w:r w:rsidR="00F8403C">
        <w:rPr>
          <w:rFonts w:ascii="Tahoma" w:hAnsi="Tahoma" w:cs="Tahoma"/>
          <w:sz w:val="20"/>
          <w:szCs w:val="20"/>
        </w:rPr>
        <w:t>odkazuje</w:t>
      </w:r>
      <w:r w:rsidR="00BD6473" w:rsidRPr="00337B7F">
        <w:rPr>
          <w:rFonts w:ascii="Tahoma" w:hAnsi="Tahoma" w:cs="Tahoma"/>
          <w:sz w:val="20"/>
          <w:szCs w:val="20"/>
        </w:rPr>
        <w:t xml:space="preserve"> na konkrétní</w:t>
      </w:r>
      <w:r w:rsidR="005705FE">
        <w:rPr>
          <w:rFonts w:ascii="Tahoma" w:hAnsi="Tahoma" w:cs="Tahoma"/>
          <w:sz w:val="20"/>
          <w:szCs w:val="20"/>
        </w:rPr>
        <w:t xml:space="preserve"> výrobek, materiál, technologie</w:t>
      </w:r>
      <w:r w:rsidR="00F8403C">
        <w:rPr>
          <w:rFonts w:ascii="Tahoma" w:hAnsi="Tahoma" w:cs="Tahoma"/>
          <w:sz w:val="20"/>
          <w:szCs w:val="20"/>
        </w:rPr>
        <w:t xml:space="preserve">, </w:t>
      </w:r>
      <w:r w:rsidR="00F8403C" w:rsidRPr="00337B7F">
        <w:rPr>
          <w:rFonts w:ascii="Tahoma" w:hAnsi="Tahoma" w:cs="Tahoma"/>
          <w:sz w:val="20"/>
          <w:szCs w:val="20"/>
        </w:rPr>
        <w:t>příp. na obchodní firmu</w:t>
      </w:r>
      <w:r w:rsidR="00F8403C">
        <w:rPr>
          <w:rFonts w:ascii="Tahoma" w:hAnsi="Tahoma" w:cs="Tahoma"/>
          <w:sz w:val="20"/>
          <w:szCs w:val="20"/>
        </w:rPr>
        <w:t xml:space="preserve"> nebo jiné označení mající vztah ke konkrétnímu dodavateli</w:t>
      </w:r>
      <w:r w:rsidR="00BD6473" w:rsidRPr="00337B7F">
        <w:rPr>
          <w:rFonts w:ascii="Tahoma" w:hAnsi="Tahoma" w:cs="Tahoma"/>
          <w:sz w:val="20"/>
          <w:szCs w:val="20"/>
        </w:rPr>
        <w:t>, má se za to, že se jedná o vymezení minimálních požadovaných standardů výrobku, technologie či materiálu</w:t>
      </w:r>
      <w:r w:rsidR="00337B7F" w:rsidRPr="00337B7F">
        <w:rPr>
          <w:rFonts w:ascii="Tahoma" w:hAnsi="Tahoma" w:cs="Tahoma"/>
          <w:sz w:val="20"/>
          <w:szCs w:val="20"/>
        </w:rPr>
        <w:t>.</w:t>
      </w:r>
    </w:p>
    <w:p w:rsidR="002218E3" w:rsidRDefault="002218E3" w:rsidP="00CA13BF">
      <w:pPr>
        <w:tabs>
          <w:tab w:val="left" w:pos="360"/>
        </w:tabs>
        <w:jc w:val="both"/>
        <w:rPr>
          <w:rFonts w:ascii="Tahoma" w:hAnsi="Tahoma" w:cs="Tahoma"/>
          <w:sz w:val="20"/>
          <w:szCs w:val="20"/>
        </w:rPr>
      </w:pPr>
    </w:p>
    <w:p w:rsidR="00CA13BF" w:rsidRPr="005A66D7" w:rsidRDefault="002218E3" w:rsidP="00CA13BF">
      <w:pPr>
        <w:tabs>
          <w:tab w:val="left" w:pos="36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Uchazeč může </w:t>
      </w:r>
      <w:r w:rsidR="00B7290D">
        <w:rPr>
          <w:rFonts w:ascii="Tahoma" w:hAnsi="Tahoma" w:cs="Tahoma"/>
          <w:sz w:val="20"/>
          <w:szCs w:val="20"/>
        </w:rPr>
        <w:t xml:space="preserve">zadavateli </w:t>
      </w:r>
      <w:r>
        <w:rPr>
          <w:rFonts w:ascii="Tahoma" w:hAnsi="Tahoma" w:cs="Tahoma"/>
          <w:sz w:val="20"/>
          <w:szCs w:val="20"/>
        </w:rPr>
        <w:t xml:space="preserve">nabídnout </w:t>
      </w:r>
      <w:r w:rsidR="00BD6473" w:rsidRPr="00BD6473">
        <w:rPr>
          <w:rFonts w:ascii="Tahoma" w:hAnsi="Tahoma" w:cs="Tahoma"/>
          <w:sz w:val="20"/>
          <w:szCs w:val="20"/>
          <w:lang w:val="fr-FR"/>
        </w:rPr>
        <w:t>i jiné, kvalitativně a technicky obdobné</w:t>
      </w:r>
      <w:r w:rsidR="00337B7F">
        <w:rPr>
          <w:rFonts w:ascii="Tahoma" w:hAnsi="Tahoma" w:cs="Tahoma"/>
          <w:sz w:val="20"/>
          <w:szCs w:val="20"/>
          <w:lang w:val="fr-FR"/>
        </w:rPr>
        <w:t xml:space="preserve"> nebo lepší</w:t>
      </w:r>
      <w:r w:rsidR="00BD6473" w:rsidRPr="00BD6473">
        <w:rPr>
          <w:rFonts w:ascii="Tahoma" w:hAnsi="Tahoma" w:cs="Tahoma"/>
          <w:sz w:val="20"/>
          <w:szCs w:val="20"/>
          <w:lang w:val="fr-FR"/>
        </w:rPr>
        <w:t xml:space="preserve"> </w:t>
      </w:r>
      <w:r w:rsidR="00337B7F" w:rsidRPr="00337B7F">
        <w:rPr>
          <w:rFonts w:ascii="Tahoma" w:hAnsi="Tahoma" w:cs="Tahoma"/>
          <w:sz w:val="20"/>
          <w:szCs w:val="20"/>
        </w:rPr>
        <w:t>výrobk</w:t>
      </w:r>
      <w:r w:rsidR="00337B7F">
        <w:rPr>
          <w:rFonts w:ascii="Tahoma" w:hAnsi="Tahoma" w:cs="Tahoma"/>
          <w:sz w:val="20"/>
          <w:szCs w:val="20"/>
        </w:rPr>
        <w:t>y</w:t>
      </w:r>
      <w:r w:rsidR="00337B7F" w:rsidRPr="00337B7F">
        <w:rPr>
          <w:rFonts w:ascii="Tahoma" w:hAnsi="Tahoma" w:cs="Tahoma"/>
          <w:sz w:val="20"/>
          <w:szCs w:val="20"/>
        </w:rPr>
        <w:t>, materiál</w:t>
      </w:r>
      <w:r w:rsidR="00337B7F">
        <w:rPr>
          <w:rFonts w:ascii="Tahoma" w:hAnsi="Tahoma" w:cs="Tahoma"/>
          <w:sz w:val="20"/>
          <w:szCs w:val="20"/>
        </w:rPr>
        <w:t>y</w:t>
      </w:r>
      <w:r w:rsidR="00842AE4">
        <w:rPr>
          <w:rFonts w:ascii="Tahoma" w:hAnsi="Tahoma" w:cs="Tahoma"/>
          <w:sz w:val="20"/>
          <w:szCs w:val="20"/>
        </w:rPr>
        <w:t>, technologi</w:t>
      </w:r>
      <w:r w:rsidR="003942F2">
        <w:rPr>
          <w:rFonts w:ascii="Tahoma" w:hAnsi="Tahoma" w:cs="Tahoma"/>
          <w:sz w:val="20"/>
          <w:szCs w:val="20"/>
        </w:rPr>
        <w:t>e</w:t>
      </w:r>
      <w:r w:rsidR="00BD6473" w:rsidRPr="00BD6473">
        <w:rPr>
          <w:rFonts w:ascii="Tahoma" w:hAnsi="Tahoma" w:cs="Tahoma"/>
          <w:sz w:val="20"/>
          <w:szCs w:val="20"/>
          <w:lang w:val="fr-FR"/>
        </w:rPr>
        <w:t>, které splňuj</w:t>
      </w:r>
      <w:r w:rsidR="00337B7F">
        <w:rPr>
          <w:rFonts w:ascii="Tahoma" w:hAnsi="Tahoma" w:cs="Tahoma"/>
          <w:sz w:val="20"/>
          <w:szCs w:val="20"/>
          <w:lang w:val="fr-FR"/>
        </w:rPr>
        <w:t>í</w:t>
      </w:r>
      <w:r w:rsidR="00BD6473" w:rsidRPr="00BD6473">
        <w:rPr>
          <w:rFonts w:ascii="Tahoma" w:hAnsi="Tahoma" w:cs="Tahoma"/>
          <w:sz w:val="20"/>
          <w:szCs w:val="20"/>
          <w:lang w:val="fr-FR"/>
        </w:rPr>
        <w:t xml:space="preserve"> minimálně požadované standardy a odpovíd</w:t>
      </w:r>
      <w:r w:rsidR="00337B7F">
        <w:rPr>
          <w:rFonts w:ascii="Tahoma" w:hAnsi="Tahoma" w:cs="Tahoma"/>
          <w:sz w:val="20"/>
          <w:szCs w:val="20"/>
          <w:lang w:val="fr-FR"/>
        </w:rPr>
        <w:t>ají</w:t>
      </w:r>
      <w:r w:rsidR="00BD6473" w:rsidRPr="00BD6473">
        <w:rPr>
          <w:rFonts w:ascii="Tahoma" w:hAnsi="Tahoma" w:cs="Tahoma"/>
          <w:sz w:val="20"/>
          <w:szCs w:val="20"/>
          <w:lang w:val="fr-FR"/>
        </w:rPr>
        <w:t xml:space="preserve"> uvedeným </w:t>
      </w:r>
      <w:r w:rsidR="00CA13BF" w:rsidRPr="006E5651">
        <w:rPr>
          <w:rFonts w:ascii="Tahoma" w:hAnsi="Tahoma" w:cs="Tahoma"/>
          <w:sz w:val="20"/>
          <w:szCs w:val="20"/>
          <w:lang w:val="fr-FR"/>
        </w:rPr>
        <w:t>nebo lepší</w:t>
      </w:r>
      <w:r w:rsidR="009F158E">
        <w:rPr>
          <w:rFonts w:ascii="Tahoma" w:hAnsi="Tahoma" w:cs="Tahoma"/>
          <w:sz w:val="20"/>
          <w:szCs w:val="20"/>
          <w:lang w:val="fr-FR"/>
        </w:rPr>
        <w:t>m</w:t>
      </w:r>
      <w:r w:rsidR="00CA13BF" w:rsidRPr="006E5651">
        <w:rPr>
          <w:rFonts w:ascii="Tahoma" w:hAnsi="Tahoma" w:cs="Tahoma"/>
          <w:sz w:val="20"/>
          <w:szCs w:val="20"/>
          <w:lang w:val="fr-FR"/>
        </w:rPr>
        <w:t xml:space="preserve"> parametrů</w:t>
      </w:r>
      <w:r w:rsidR="00337B7F">
        <w:rPr>
          <w:rFonts w:ascii="Tahoma" w:hAnsi="Tahoma" w:cs="Tahoma"/>
          <w:sz w:val="20"/>
          <w:szCs w:val="20"/>
          <w:lang w:val="fr-FR"/>
        </w:rPr>
        <w:t>m</w:t>
      </w:r>
      <w:r w:rsidR="00BD6473" w:rsidRPr="006E5651">
        <w:rPr>
          <w:rFonts w:ascii="Tahoma" w:hAnsi="Tahoma" w:cs="Tahoma"/>
          <w:sz w:val="20"/>
          <w:szCs w:val="20"/>
          <w:lang w:val="fr-FR"/>
        </w:rPr>
        <w:t>.</w:t>
      </w:r>
      <w:r w:rsidR="006E5651" w:rsidRPr="006E5651">
        <w:rPr>
          <w:rFonts w:ascii="Tahoma" w:hAnsi="Tahoma" w:cs="Tahoma"/>
          <w:sz w:val="20"/>
          <w:szCs w:val="20"/>
          <w:lang w:val="fr-FR"/>
        </w:rPr>
        <w:t xml:space="preserve"> </w:t>
      </w:r>
      <w:r w:rsidR="00B00DDF">
        <w:rPr>
          <w:rFonts w:ascii="Tahoma" w:hAnsi="Tahoma" w:cs="Tahoma"/>
          <w:sz w:val="20"/>
          <w:szCs w:val="20"/>
          <w:lang w:val="fr-FR"/>
        </w:rPr>
        <w:t>V tako</w:t>
      </w:r>
      <w:r w:rsidR="005A66D7">
        <w:rPr>
          <w:rFonts w:ascii="Tahoma" w:hAnsi="Tahoma" w:cs="Tahoma"/>
          <w:sz w:val="20"/>
          <w:szCs w:val="20"/>
          <w:lang w:val="fr-FR"/>
        </w:rPr>
        <w:t>vém případě uchazeč v nabídce (</w:t>
      </w:r>
      <w:r w:rsidR="00B00DDF">
        <w:rPr>
          <w:rFonts w:ascii="Tahoma" w:hAnsi="Tahoma" w:cs="Tahoma"/>
          <w:sz w:val="20"/>
          <w:szCs w:val="20"/>
          <w:lang w:val="fr-FR"/>
        </w:rPr>
        <w:t>viz bod</w:t>
      </w:r>
      <w:r w:rsidR="005A66D7">
        <w:rPr>
          <w:rFonts w:ascii="Tahoma" w:hAnsi="Tahoma" w:cs="Tahoma"/>
          <w:sz w:val="20"/>
          <w:szCs w:val="20"/>
          <w:lang w:val="fr-FR"/>
        </w:rPr>
        <w:t xml:space="preserve"> 1</w:t>
      </w:r>
      <w:r w:rsidR="003942F2">
        <w:rPr>
          <w:rFonts w:ascii="Tahoma" w:hAnsi="Tahoma" w:cs="Tahoma"/>
          <w:sz w:val="20"/>
          <w:szCs w:val="20"/>
          <w:lang w:val="fr-FR"/>
        </w:rPr>
        <w:t>1</w:t>
      </w:r>
      <w:r w:rsidR="005A66D7">
        <w:rPr>
          <w:rFonts w:ascii="Tahoma" w:hAnsi="Tahoma" w:cs="Tahoma"/>
          <w:sz w:val="20"/>
          <w:szCs w:val="20"/>
          <w:lang w:val="fr-FR"/>
        </w:rPr>
        <w:t>.1</w:t>
      </w:r>
      <w:r w:rsidR="00B00DDF">
        <w:rPr>
          <w:rFonts w:ascii="Tahoma" w:hAnsi="Tahoma" w:cs="Tahoma"/>
          <w:sz w:val="20"/>
          <w:szCs w:val="20"/>
          <w:lang w:val="fr-FR"/>
        </w:rPr>
        <w:t xml:space="preserve"> této </w:t>
      </w:r>
      <w:r w:rsidR="005A66D7">
        <w:rPr>
          <w:rFonts w:ascii="Tahoma" w:hAnsi="Tahoma" w:cs="Tahoma"/>
          <w:sz w:val="20"/>
          <w:szCs w:val="20"/>
          <w:lang w:val="fr-FR"/>
        </w:rPr>
        <w:t>ZD, písm. J</w:t>
      </w:r>
      <w:r w:rsidR="003942F2">
        <w:rPr>
          <w:rFonts w:ascii="Tahoma" w:hAnsi="Tahoma" w:cs="Tahoma"/>
          <w:sz w:val="20"/>
          <w:szCs w:val="20"/>
          <w:lang w:val="fr-FR"/>
        </w:rPr>
        <w:t>.</w:t>
      </w:r>
      <w:r w:rsidR="005A66D7">
        <w:rPr>
          <w:rFonts w:ascii="Tahoma" w:hAnsi="Tahoma" w:cs="Tahoma"/>
          <w:sz w:val="20"/>
          <w:szCs w:val="20"/>
          <w:lang w:val="fr-FR"/>
        </w:rPr>
        <w:t xml:space="preserve"> </w:t>
      </w:r>
      <w:r w:rsidR="00B00DDF">
        <w:rPr>
          <w:rFonts w:ascii="Tahoma" w:hAnsi="Tahoma" w:cs="Tahoma"/>
          <w:sz w:val="20"/>
          <w:szCs w:val="20"/>
          <w:lang w:val="fr-FR"/>
        </w:rPr>
        <w:t>Struktur</w:t>
      </w:r>
      <w:r w:rsidR="005A66D7">
        <w:rPr>
          <w:rFonts w:ascii="Tahoma" w:hAnsi="Tahoma" w:cs="Tahoma"/>
          <w:sz w:val="20"/>
          <w:szCs w:val="20"/>
          <w:lang w:val="fr-FR"/>
        </w:rPr>
        <w:t>y nabídky</w:t>
      </w:r>
      <w:r w:rsidR="00B00DDF">
        <w:rPr>
          <w:rFonts w:ascii="Tahoma" w:hAnsi="Tahoma" w:cs="Tahoma"/>
          <w:sz w:val="20"/>
          <w:szCs w:val="20"/>
          <w:lang w:val="fr-FR"/>
        </w:rPr>
        <w:t xml:space="preserve">) popíše jim navržené řešení a doloží </w:t>
      </w:r>
      <w:r w:rsidR="006E5651" w:rsidRPr="006E5651">
        <w:rPr>
          <w:rFonts w:ascii="Tahoma" w:hAnsi="Tahoma" w:cs="Tahoma"/>
          <w:sz w:val="20"/>
          <w:szCs w:val="20"/>
          <w:lang w:val="fr-FR"/>
        </w:rPr>
        <w:t xml:space="preserve">v nabídce k takovému </w:t>
      </w:r>
      <w:r w:rsidR="006E5651" w:rsidRPr="00BD6473">
        <w:rPr>
          <w:rFonts w:ascii="Tahoma" w:hAnsi="Tahoma" w:cs="Tahoma"/>
          <w:sz w:val="20"/>
          <w:szCs w:val="20"/>
          <w:lang w:val="fr-FR"/>
        </w:rPr>
        <w:t>výrobku, technologi</w:t>
      </w:r>
      <w:r w:rsidR="006E5651">
        <w:rPr>
          <w:rFonts w:ascii="Tahoma" w:hAnsi="Tahoma" w:cs="Tahoma"/>
          <w:sz w:val="20"/>
          <w:szCs w:val="20"/>
          <w:lang w:val="fr-FR"/>
        </w:rPr>
        <w:t>i</w:t>
      </w:r>
      <w:r w:rsidR="006E5651" w:rsidRPr="00BD6473">
        <w:rPr>
          <w:rFonts w:ascii="Tahoma" w:hAnsi="Tahoma" w:cs="Tahoma"/>
          <w:sz w:val="20"/>
          <w:szCs w:val="20"/>
          <w:lang w:val="fr-FR"/>
        </w:rPr>
        <w:t xml:space="preserve"> či materiálu</w:t>
      </w:r>
      <w:r w:rsidR="006E5651">
        <w:rPr>
          <w:rFonts w:ascii="Tahoma" w:hAnsi="Tahoma" w:cs="Tahoma"/>
          <w:sz w:val="20"/>
          <w:szCs w:val="20"/>
          <w:lang w:val="fr-FR"/>
        </w:rPr>
        <w:t xml:space="preserve"> příslušné </w:t>
      </w:r>
      <w:r w:rsidR="006E5651" w:rsidRPr="00021169">
        <w:rPr>
          <w:rFonts w:ascii="Tahoma" w:hAnsi="Tahoma" w:cs="Tahoma"/>
          <w:b/>
          <w:sz w:val="20"/>
          <w:szCs w:val="20"/>
          <w:u w:val="single"/>
          <w:lang w:val="fr-FR"/>
        </w:rPr>
        <w:t>technické listy</w:t>
      </w:r>
      <w:r w:rsidR="006E5651">
        <w:rPr>
          <w:rFonts w:ascii="Tahoma" w:hAnsi="Tahoma" w:cs="Tahoma"/>
          <w:sz w:val="20"/>
          <w:szCs w:val="20"/>
          <w:lang w:val="fr-FR"/>
        </w:rPr>
        <w:t>, z</w:t>
      </w:r>
      <w:r w:rsidR="00A5273F">
        <w:rPr>
          <w:rFonts w:ascii="Tahoma" w:hAnsi="Tahoma" w:cs="Tahoma"/>
          <w:sz w:val="20"/>
          <w:szCs w:val="20"/>
          <w:lang w:val="fr-FR"/>
        </w:rPr>
        <w:t>e</w:t>
      </w:r>
      <w:r w:rsidR="006E5651">
        <w:rPr>
          <w:rFonts w:ascii="Tahoma" w:hAnsi="Tahoma" w:cs="Tahoma"/>
          <w:sz w:val="20"/>
          <w:szCs w:val="20"/>
          <w:lang w:val="fr-FR"/>
        </w:rPr>
        <w:t xml:space="preserve"> kterých </w:t>
      </w:r>
      <w:r w:rsidR="00842AE4">
        <w:rPr>
          <w:rFonts w:ascii="Tahoma" w:hAnsi="Tahoma" w:cs="Tahoma"/>
          <w:sz w:val="20"/>
          <w:szCs w:val="20"/>
          <w:lang w:val="fr-FR"/>
        </w:rPr>
        <w:t xml:space="preserve">bude možno ověřit </w:t>
      </w:r>
      <w:r w:rsidR="003942F2">
        <w:rPr>
          <w:rFonts w:ascii="Tahoma" w:hAnsi="Tahoma" w:cs="Tahoma"/>
          <w:sz w:val="20"/>
          <w:szCs w:val="20"/>
          <w:lang w:val="fr-FR"/>
        </w:rPr>
        <w:t xml:space="preserve">splnění standardů a </w:t>
      </w:r>
      <w:r w:rsidR="00842AE4">
        <w:rPr>
          <w:rFonts w:ascii="Tahoma" w:hAnsi="Tahoma" w:cs="Tahoma"/>
          <w:sz w:val="20"/>
          <w:szCs w:val="20"/>
          <w:lang w:val="fr-FR"/>
        </w:rPr>
        <w:t>technick</w:t>
      </w:r>
      <w:r w:rsidR="003942F2">
        <w:rPr>
          <w:rFonts w:ascii="Tahoma" w:hAnsi="Tahoma" w:cs="Tahoma"/>
          <w:sz w:val="20"/>
          <w:szCs w:val="20"/>
          <w:lang w:val="fr-FR"/>
        </w:rPr>
        <w:t>ých</w:t>
      </w:r>
      <w:r w:rsidR="00842AE4">
        <w:rPr>
          <w:rFonts w:ascii="Tahoma" w:hAnsi="Tahoma" w:cs="Tahoma"/>
          <w:sz w:val="20"/>
          <w:szCs w:val="20"/>
          <w:lang w:val="fr-FR"/>
        </w:rPr>
        <w:t xml:space="preserve"> parametr</w:t>
      </w:r>
      <w:r w:rsidR="003942F2">
        <w:rPr>
          <w:rFonts w:ascii="Tahoma" w:hAnsi="Tahoma" w:cs="Tahoma"/>
          <w:sz w:val="20"/>
          <w:szCs w:val="20"/>
          <w:lang w:val="fr-FR"/>
        </w:rPr>
        <w:t>ů</w:t>
      </w:r>
      <w:r w:rsidR="00842AE4">
        <w:rPr>
          <w:rFonts w:ascii="Tahoma" w:hAnsi="Tahoma" w:cs="Tahoma"/>
          <w:sz w:val="20"/>
          <w:szCs w:val="20"/>
          <w:lang w:val="fr-FR"/>
        </w:rPr>
        <w:t xml:space="preserve"> </w:t>
      </w:r>
      <w:r w:rsidR="006E5651" w:rsidRPr="006E5651">
        <w:rPr>
          <w:rFonts w:ascii="Tahoma" w:hAnsi="Tahoma" w:cs="Tahoma"/>
          <w:sz w:val="20"/>
          <w:szCs w:val="20"/>
          <w:lang w:val="fr-FR"/>
        </w:rPr>
        <w:t>požadovan</w:t>
      </w:r>
      <w:r w:rsidR="003942F2">
        <w:rPr>
          <w:rFonts w:ascii="Tahoma" w:hAnsi="Tahoma" w:cs="Tahoma"/>
          <w:sz w:val="20"/>
          <w:szCs w:val="20"/>
          <w:lang w:val="fr-FR"/>
        </w:rPr>
        <w:t>ých</w:t>
      </w:r>
      <w:r w:rsidR="006E5651" w:rsidRPr="006E5651">
        <w:rPr>
          <w:rFonts w:ascii="Tahoma" w:hAnsi="Tahoma" w:cs="Tahoma"/>
          <w:sz w:val="20"/>
          <w:szCs w:val="20"/>
          <w:lang w:val="fr-FR"/>
        </w:rPr>
        <w:t xml:space="preserve"> zadavatelem.</w:t>
      </w:r>
    </w:p>
    <w:p w:rsidR="00D5078D" w:rsidRPr="00AE028F" w:rsidRDefault="00D5078D" w:rsidP="00FA3F4B">
      <w:pPr>
        <w:jc w:val="both"/>
        <w:rPr>
          <w:rFonts w:ascii="Tahoma" w:hAnsi="Tahoma" w:cs="Tahoma"/>
          <w:b/>
          <w:sz w:val="20"/>
          <w:szCs w:val="20"/>
        </w:rPr>
      </w:pPr>
    </w:p>
    <w:p w:rsidR="00D5078D" w:rsidRPr="000C2186" w:rsidRDefault="00D5078D" w:rsidP="00FA3F4B">
      <w:pPr>
        <w:jc w:val="both"/>
        <w:rPr>
          <w:rFonts w:ascii="Tahoma" w:hAnsi="Tahoma" w:cs="Tahoma"/>
          <w:sz w:val="20"/>
          <w:szCs w:val="20"/>
        </w:rPr>
      </w:pPr>
    </w:p>
    <w:p w:rsidR="0083128A" w:rsidRPr="000C2186" w:rsidRDefault="00FA3F4B" w:rsidP="00FD3DE9">
      <w:pPr>
        <w:jc w:val="both"/>
        <w:rPr>
          <w:rFonts w:ascii="Tahoma" w:hAnsi="Tahoma" w:cs="Tahoma"/>
          <w:sz w:val="20"/>
          <w:szCs w:val="20"/>
        </w:rPr>
      </w:pPr>
      <w:r>
        <w:rPr>
          <w:rFonts w:ascii="Tahoma" w:hAnsi="Tahoma" w:cs="Tahoma"/>
          <w:b/>
          <w:sz w:val="20"/>
        </w:rPr>
        <w:t>2.</w:t>
      </w:r>
      <w:r w:rsidR="003942F2">
        <w:rPr>
          <w:rFonts w:ascii="Tahoma" w:hAnsi="Tahoma" w:cs="Tahoma"/>
          <w:b/>
          <w:sz w:val="20"/>
        </w:rPr>
        <w:t>3</w:t>
      </w:r>
      <w:r w:rsidR="006B1C31" w:rsidRPr="000C2186">
        <w:rPr>
          <w:rFonts w:ascii="Tahoma" w:hAnsi="Tahoma" w:cs="Tahoma"/>
          <w:b/>
          <w:sz w:val="20"/>
        </w:rPr>
        <w:t xml:space="preserve">. </w:t>
      </w:r>
      <w:r w:rsidR="00CB213F" w:rsidRPr="000C2186">
        <w:rPr>
          <w:rFonts w:ascii="Tahoma" w:hAnsi="Tahoma" w:cs="Tahoma"/>
          <w:b/>
          <w:sz w:val="20"/>
        </w:rPr>
        <w:t>Předpokládaná hodnota veřejné zakázky:</w:t>
      </w:r>
      <w:r w:rsidR="00906823" w:rsidRPr="000C2186">
        <w:rPr>
          <w:rFonts w:ascii="Tahoma" w:hAnsi="Tahoma" w:cs="Tahoma"/>
          <w:b/>
          <w:sz w:val="20"/>
        </w:rPr>
        <w:t xml:space="preserve"> </w:t>
      </w:r>
      <w:r w:rsidR="00983BC1">
        <w:rPr>
          <w:rFonts w:ascii="Tahoma" w:hAnsi="Tahoma" w:cs="Tahoma"/>
          <w:color w:val="000000"/>
          <w:sz w:val="20"/>
          <w:szCs w:val="20"/>
        </w:rPr>
        <w:t>1.30</w:t>
      </w:r>
      <w:r w:rsidR="00C70167">
        <w:rPr>
          <w:rFonts w:ascii="Tahoma" w:hAnsi="Tahoma" w:cs="Tahoma"/>
          <w:color w:val="000000"/>
          <w:sz w:val="20"/>
          <w:szCs w:val="20"/>
        </w:rPr>
        <w:t>0.000,- Kč bez DPH</w:t>
      </w:r>
    </w:p>
    <w:p w:rsidR="009D377B" w:rsidRPr="000C2186" w:rsidRDefault="00EA3425" w:rsidP="00FD3DE9">
      <w:pPr>
        <w:jc w:val="both"/>
        <w:rPr>
          <w:rFonts w:ascii="Tahoma" w:hAnsi="Tahoma" w:cs="Tahoma"/>
          <w:sz w:val="20"/>
          <w:szCs w:val="20"/>
        </w:rPr>
      </w:pPr>
      <w:r w:rsidRPr="000C2186">
        <w:rPr>
          <w:rFonts w:ascii="Tahoma" w:hAnsi="Tahoma" w:cs="Tahoma"/>
          <w:color w:val="FF0000"/>
          <w:sz w:val="20"/>
          <w:szCs w:val="20"/>
        </w:rPr>
        <w:t xml:space="preserve"> </w:t>
      </w:r>
    </w:p>
    <w:p w:rsidR="009D377B" w:rsidRPr="000C2186" w:rsidRDefault="00FA3F4B" w:rsidP="00FD3DE9">
      <w:pPr>
        <w:jc w:val="both"/>
        <w:rPr>
          <w:rFonts w:ascii="Tahoma" w:hAnsi="Tahoma" w:cs="Tahoma"/>
          <w:b/>
          <w:sz w:val="20"/>
        </w:rPr>
      </w:pPr>
      <w:r>
        <w:rPr>
          <w:rFonts w:ascii="Tahoma" w:hAnsi="Tahoma" w:cs="Tahoma"/>
          <w:b/>
          <w:sz w:val="20"/>
          <w:szCs w:val="20"/>
        </w:rPr>
        <w:t>2.</w:t>
      </w:r>
      <w:r w:rsidR="003942F2">
        <w:rPr>
          <w:rFonts w:ascii="Tahoma" w:hAnsi="Tahoma" w:cs="Tahoma"/>
          <w:b/>
          <w:sz w:val="20"/>
          <w:szCs w:val="20"/>
        </w:rPr>
        <w:t>4</w:t>
      </w:r>
      <w:r w:rsidR="006B1C31" w:rsidRPr="000C2186">
        <w:rPr>
          <w:rFonts w:ascii="Tahoma" w:hAnsi="Tahoma" w:cs="Tahoma"/>
          <w:b/>
          <w:sz w:val="20"/>
          <w:szCs w:val="20"/>
        </w:rPr>
        <w:t xml:space="preserve">. </w:t>
      </w:r>
      <w:r w:rsidR="009D377B" w:rsidRPr="000C2186">
        <w:rPr>
          <w:rFonts w:ascii="Tahoma" w:hAnsi="Tahoma" w:cs="Tahoma"/>
          <w:b/>
          <w:sz w:val="20"/>
          <w:szCs w:val="20"/>
        </w:rPr>
        <w:t>Druh veřejné zakázky:</w:t>
      </w:r>
      <w:r w:rsidR="009D377B" w:rsidRPr="000C2186">
        <w:rPr>
          <w:rFonts w:ascii="Tahoma" w:hAnsi="Tahoma" w:cs="Tahoma"/>
          <w:sz w:val="20"/>
          <w:szCs w:val="20"/>
        </w:rPr>
        <w:t xml:space="preserve"> </w:t>
      </w:r>
      <w:r w:rsidR="006C5FA1" w:rsidRPr="00970CAD">
        <w:rPr>
          <w:rFonts w:ascii="Tahoma" w:hAnsi="Tahoma" w:cs="Tahoma"/>
          <w:sz w:val="20"/>
          <w:szCs w:val="20"/>
        </w:rPr>
        <w:t>podlimitní veřejn</w:t>
      </w:r>
      <w:r w:rsidR="0017098F" w:rsidRPr="00970CAD">
        <w:rPr>
          <w:rFonts w:ascii="Tahoma" w:hAnsi="Tahoma" w:cs="Tahoma"/>
          <w:sz w:val="20"/>
          <w:szCs w:val="20"/>
        </w:rPr>
        <w:t>á</w:t>
      </w:r>
      <w:r w:rsidR="006C5FA1" w:rsidRPr="00970CAD">
        <w:rPr>
          <w:rFonts w:ascii="Tahoma" w:hAnsi="Tahoma" w:cs="Tahoma"/>
          <w:sz w:val="20"/>
          <w:szCs w:val="20"/>
        </w:rPr>
        <w:t xml:space="preserve"> zakázka na </w:t>
      </w:r>
      <w:r w:rsidR="00970CAD" w:rsidRPr="00970CAD">
        <w:rPr>
          <w:rFonts w:ascii="Tahoma" w:hAnsi="Tahoma" w:cs="Tahoma"/>
          <w:sz w:val="20"/>
          <w:szCs w:val="20"/>
        </w:rPr>
        <w:t>dodávky</w:t>
      </w:r>
    </w:p>
    <w:p w:rsidR="00FE164B" w:rsidRPr="000C2186" w:rsidRDefault="00FE164B" w:rsidP="00FD3DE9">
      <w:pPr>
        <w:jc w:val="both"/>
        <w:rPr>
          <w:rFonts w:ascii="Tahoma" w:hAnsi="Tahoma" w:cs="Tahoma"/>
          <w:b/>
          <w:sz w:val="20"/>
        </w:rPr>
      </w:pPr>
    </w:p>
    <w:p w:rsidR="00CB213F" w:rsidRPr="000C2186" w:rsidRDefault="00FA3F4B" w:rsidP="00CB213F">
      <w:pPr>
        <w:spacing w:after="120"/>
        <w:jc w:val="both"/>
        <w:rPr>
          <w:rFonts w:ascii="Tahoma" w:hAnsi="Tahoma" w:cs="Tahoma"/>
          <w:b/>
          <w:sz w:val="20"/>
          <w:szCs w:val="20"/>
        </w:rPr>
      </w:pPr>
      <w:r>
        <w:rPr>
          <w:rFonts w:ascii="Tahoma" w:hAnsi="Tahoma" w:cs="Tahoma"/>
          <w:b/>
          <w:sz w:val="20"/>
          <w:szCs w:val="20"/>
        </w:rPr>
        <w:t>2.</w:t>
      </w:r>
      <w:r w:rsidR="003942F2">
        <w:rPr>
          <w:rFonts w:ascii="Tahoma" w:hAnsi="Tahoma" w:cs="Tahoma"/>
          <w:b/>
          <w:sz w:val="20"/>
          <w:szCs w:val="20"/>
        </w:rPr>
        <w:t>5</w:t>
      </w:r>
      <w:r w:rsidR="006B1C31" w:rsidRPr="000C2186">
        <w:rPr>
          <w:rFonts w:ascii="Tahoma" w:hAnsi="Tahoma" w:cs="Tahoma"/>
          <w:b/>
          <w:sz w:val="20"/>
          <w:szCs w:val="20"/>
        </w:rPr>
        <w:t xml:space="preserve">. </w:t>
      </w:r>
      <w:r w:rsidR="00CB213F" w:rsidRPr="000C2186">
        <w:rPr>
          <w:rFonts w:ascii="Tahoma" w:hAnsi="Tahoma" w:cs="Tahoma"/>
          <w:b/>
          <w:sz w:val="20"/>
          <w:szCs w:val="20"/>
        </w:rPr>
        <w:t>Kód hlavního předmětu veřejné zakázky dle klasifikace CPV:</w:t>
      </w:r>
    </w:p>
    <w:p w:rsidR="00970CAD" w:rsidRPr="00302C37" w:rsidRDefault="00983BC1" w:rsidP="00970CAD">
      <w:pPr>
        <w:jc w:val="both"/>
        <w:rPr>
          <w:rFonts w:ascii="Tahoma" w:hAnsi="Tahoma" w:cs="Tahoma"/>
          <w:sz w:val="20"/>
          <w:szCs w:val="20"/>
        </w:rPr>
      </w:pPr>
      <w:r w:rsidRPr="00302C37">
        <w:rPr>
          <w:rFonts w:ascii="Tahoma" w:hAnsi="Tahoma" w:cs="Tahoma"/>
          <w:sz w:val="20"/>
          <w:szCs w:val="20"/>
        </w:rPr>
        <w:t>42511110-5</w:t>
      </w:r>
      <w:r w:rsidR="00970CAD" w:rsidRPr="00302C37">
        <w:rPr>
          <w:rFonts w:ascii="Tahoma" w:hAnsi="Tahoma" w:cs="Tahoma"/>
          <w:sz w:val="20"/>
          <w:szCs w:val="20"/>
        </w:rPr>
        <w:tab/>
      </w:r>
      <w:r w:rsidR="00970CAD" w:rsidRPr="00302C37">
        <w:rPr>
          <w:rFonts w:ascii="Tahoma" w:hAnsi="Tahoma" w:cs="Tahoma"/>
          <w:sz w:val="20"/>
          <w:szCs w:val="20"/>
        </w:rPr>
        <w:tab/>
      </w:r>
      <w:r w:rsidRPr="00302C37">
        <w:rPr>
          <w:rFonts w:ascii="Tahoma" w:hAnsi="Tahoma" w:cs="Tahoma"/>
          <w:sz w:val="20"/>
          <w:szCs w:val="20"/>
        </w:rPr>
        <w:t>Tepelná čerpadla</w:t>
      </w:r>
    </w:p>
    <w:p w:rsidR="000528B7" w:rsidRPr="00983BC1" w:rsidRDefault="00983BC1" w:rsidP="00983BC1">
      <w:pPr>
        <w:tabs>
          <w:tab w:val="left" w:pos="709"/>
        </w:tabs>
        <w:rPr>
          <w:rFonts w:ascii="Tahoma" w:hAnsi="Tahoma" w:cs="Tahoma"/>
          <w:sz w:val="20"/>
          <w:szCs w:val="20"/>
        </w:rPr>
      </w:pPr>
      <w:r w:rsidRPr="00302C37">
        <w:rPr>
          <w:rFonts w:ascii="Tahoma" w:hAnsi="Tahoma" w:cs="Tahoma"/>
          <w:sz w:val="20"/>
          <w:szCs w:val="20"/>
        </w:rPr>
        <w:t>44600000-6</w:t>
      </w:r>
      <w:r w:rsidR="00970CAD" w:rsidRPr="00302C37">
        <w:rPr>
          <w:rFonts w:ascii="Tahoma" w:hAnsi="Tahoma" w:cs="Tahoma"/>
          <w:sz w:val="20"/>
          <w:szCs w:val="20"/>
        </w:rPr>
        <w:t xml:space="preserve">     </w:t>
      </w:r>
      <w:r w:rsidR="00970CAD" w:rsidRPr="00302C37">
        <w:rPr>
          <w:rFonts w:ascii="Tahoma" w:hAnsi="Tahoma" w:cs="Tahoma"/>
          <w:sz w:val="20"/>
          <w:szCs w:val="20"/>
        </w:rPr>
        <w:tab/>
        <w:t xml:space="preserve">  </w:t>
      </w:r>
      <w:r w:rsidR="00970CAD" w:rsidRPr="00302C37">
        <w:rPr>
          <w:rFonts w:ascii="Tahoma" w:hAnsi="Tahoma" w:cs="Tahoma"/>
          <w:sz w:val="20"/>
          <w:szCs w:val="20"/>
        </w:rPr>
        <w:tab/>
      </w:r>
      <w:r w:rsidRPr="00302C37">
        <w:rPr>
          <w:rFonts w:ascii="Tahoma" w:hAnsi="Tahoma" w:cs="Tahoma"/>
          <w:sz w:val="20"/>
          <w:szCs w:val="20"/>
        </w:rPr>
        <w:t>Nádrže, zásobníky a podobné nádoby; radiátory a kotle pro ústřední topení</w:t>
      </w:r>
      <w:r w:rsidR="000528B7">
        <w:rPr>
          <w:color w:val="000000"/>
        </w:rPr>
        <w:t> </w:t>
      </w:r>
    </w:p>
    <w:p w:rsidR="00C70167" w:rsidRDefault="00C70167" w:rsidP="00FD3DE9">
      <w:pPr>
        <w:jc w:val="both"/>
        <w:rPr>
          <w:rFonts w:ascii="Tahoma" w:hAnsi="Tahoma" w:cs="Tahoma"/>
          <w:sz w:val="20"/>
          <w:szCs w:val="20"/>
        </w:rPr>
      </w:pPr>
    </w:p>
    <w:p w:rsidR="002246BD" w:rsidRPr="000C2186" w:rsidRDefault="002246BD" w:rsidP="00FD3DE9">
      <w:pPr>
        <w:jc w:val="both"/>
        <w:rPr>
          <w:rFonts w:ascii="Tahoma" w:hAnsi="Tahoma" w:cs="Tahoma"/>
          <w:sz w:val="20"/>
          <w:szCs w:val="20"/>
        </w:rPr>
      </w:pPr>
    </w:p>
    <w:p w:rsidR="00C7562D" w:rsidRPr="000C2186" w:rsidRDefault="00C7562D"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t>Doba a místo plnění veřejné zakázky</w:t>
      </w:r>
    </w:p>
    <w:p w:rsidR="00C7562D" w:rsidRPr="000C2186" w:rsidRDefault="00C7562D" w:rsidP="00C7562D">
      <w:pPr>
        <w:jc w:val="both"/>
        <w:rPr>
          <w:rFonts w:ascii="Tahoma" w:hAnsi="Tahoma" w:cs="Tahoma"/>
          <w:b/>
          <w:sz w:val="20"/>
          <w:szCs w:val="20"/>
        </w:rPr>
      </w:pPr>
    </w:p>
    <w:p w:rsidR="00C7562D" w:rsidRPr="00A51727" w:rsidRDefault="00C7562D" w:rsidP="00DC1E93">
      <w:pPr>
        <w:jc w:val="both"/>
        <w:rPr>
          <w:rFonts w:ascii="Tahoma" w:hAnsi="Tahoma" w:cs="Tahoma"/>
          <w:sz w:val="20"/>
          <w:szCs w:val="20"/>
        </w:rPr>
      </w:pPr>
      <w:r w:rsidRPr="000C2186">
        <w:rPr>
          <w:rFonts w:ascii="Tahoma" w:hAnsi="Tahoma" w:cs="Tahoma"/>
          <w:b/>
          <w:sz w:val="20"/>
          <w:szCs w:val="20"/>
        </w:rPr>
        <w:t>3.1</w:t>
      </w:r>
      <w:r w:rsidR="00757C1D" w:rsidRPr="000C2186">
        <w:rPr>
          <w:rFonts w:ascii="Tahoma" w:hAnsi="Tahoma" w:cs="Tahoma"/>
          <w:b/>
          <w:sz w:val="20"/>
          <w:szCs w:val="20"/>
        </w:rPr>
        <w:t>.</w:t>
      </w:r>
      <w:r w:rsidRPr="000C2186">
        <w:rPr>
          <w:rFonts w:ascii="Tahoma" w:hAnsi="Tahoma" w:cs="Tahoma"/>
          <w:sz w:val="20"/>
          <w:szCs w:val="20"/>
        </w:rPr>
        <w:tab/>
      </w:r>
      <w:r w:rsidRPr="00A51727">
        <w:rPr>
          <w:rFonts w:ascii="Tahoma" w:hAnsi="Tahoma" w:cs="Tahoma"/>
          <w:sz w:val="20"/>
          <w:szCs w:val="20"/>
        </w:rPr>
        <w:t xml:space="preserve">Termín zahájení plnění:           </w:t>
      </w:r>
      <w:r w:rsidR="003942F2">
        <w:rPr>
          <w:rFonts w:ascii="Tahoma" w:hAnsi="Tahoma" w:cs="Tahoma"/>
          <w:sz w:val="20"/>
          <w:szCs w:val="20"/>
        </w:rPr>
        <w:t xml:space="preserve"> </w:t>
      </w:r>
      <w:r w:rsidRPr="00A51727">
        <w:rPr>
          <w:rFonts w:ascii="Tahoma" w:hAnsi="Tahoma" w:cs="Tahoma"/>
          <w:sz w:val="20"/>
          <w:szCs w:val="20"/>
        </w:rPr>
        <w:t xml:space="preserve">ihned po </w:t>
      </w:r>
      <w:r w:rsidR="00DC1E93" w:rsidRPr="00A51727">
        <w:rPr>
          <w:rFonts w:ascii="Tahoma" w:hAnsi="Tahoma" w:cs="Tahoma"/>
          <w:sz w:val="20"/>
          <w:szCs w:val="20"/>
        </w:rPr>
        <w:t>uzavření smlouvy s vítězným uchazečem</w:t>
      </w:r>
    </w:p>
    <w:p w:rsidR="00C7562D" w:rsidRPr="00A51727" w:rsidRDefault="00C7562D" w:rsidP="00C7562D">
      <w:pPr>
        <w:tabs>
          <w:tab w:val="left" w:pos="2880"/>
        </w:tabs>
        <w:ind w:left="720"/>
        <w:rPr>
          <w:rFonts w:ascii="Tahoma" w:hAnsi="Tahoma" w:cs="Tahoma"/>
          <w:sz w:val="20"/>
          <w:szCs w:val="20"/>
        </w:rPr>
      </w:pPr>
    </w:p>
    <w:p w:rsidR="002604EC" w:rsidRPr="00970CAD" w:rsidRDefault="00DC1E93" w:rsidP="00C7562D">
      <w:pPr>
        <w:tabs>
          <w:tab w:val="left" w:pos="709"/>
        </w:tabs>
        <w:ind w:left="720"/>
        <w:rPr>
          <w:rFonts w:ascii="Tahoma" w:hAnsi="Tahoma" w:cs="Tahoma"/>
          <w:sz w:val="20"/>
          <w:szCs w:val="20"/>
        </w:rPr>
      </w:pPr>
      <w:r w:rsidRPr="00A51727">
        <w:rPr>
          <w:rFonts w:ascii="Tahoma" w:hAnsi="Tahoma" w:cs="Tahoma"/>
          <w:sz w:val="20"/>
          <w:szCs w:val="20"/>
        </w:rPr>
        <w:t>Termín dokončení plnění</w:t>
      </w:r>
      <w:r w:rsidRPr="003942F2">
        <w:rPr>
          <w:rFonts w:ascii="Tahoma" w:hAnsi="Tahoma" w:cs="Tahoma"/>
          <w:sz w:val="20"/>
          <w:szCs w:val="20"/>
        </w:rPr>
        <w:t>:</w:t>
      </w:r>
      <w:r w:rsidR="00C7562D" w:rsidRPr="00A51727">
        <w:rPr>
          <w:rFonts w:ascii="Tahoma" w:hAnsi="Tahoma" w:cs="Tahoma"/>
          <w:b/>
          <w:sz w:val="20"/>
          <w:szCs w:val="20"/>
        </w:rPr>
        <w:tab/>
      </w:r>
      <w:r w:rsidR="00AC2646" w:rsidRPr="00A51727">
        <w:rPr>
          <w:rFonts w:ascii="Tahoma" w:hAnsi="Tahoma" w:cs="Tahoma"/>
          <w:sz w:val="20"/>
          <w:szCs w:val="20"/>
        </w:rPr>
        <w:t xml:space="preserve">max. </w:t>
      </w:r>
      <w:r w:rsidR="00AC2646" w:rsidRPr="00A51727">
        <w:rPr>
          <w:rFonts w:ascii="Tahoma" w:hAnsi="Tahoma" w:cs="Tahoma"/>
          <w:b/>
          <w:sz w:val="20"/>
          <w:szCs w:val="20"/>
        </w:rPr>
        <w:t xml:space="preserve">do </w:t>
      </w:r>
      <w:r w:rsidR="00E54C8C" w:rsidRPr="00A51727">
        <w:rPr>
          <w:rFonts w:ascii="Tahoma" w:hAnsi="Tahoma" w:cs="Tahoma"/>
          <w:b/>
          <w:sz w:val="20"/>
          <w:szCs w:val="20"/>
        </w:rPr>
        <w:t>3</w:t>
      </w:r>
      <w:r w:rsidR="00970CAD" w:rsidRPr="00A51727">
        <w:rPr>
          <w:rFonts w:ascii="Tahoma" w:hAnsi="Tahoma" w:cs="Tahoma"/>
          <w:b/>
          <w:sz w:val="20"/>
          <w:szCs w:val="20"/>
        </w:rPr>
        <w:t xml:space="preserve"> měsíců</w:t>
      </w:r>
      <w:r w:rsidR="00970CAD" w:rsidRPr="00A51727">
        <w:rPr>
          <w:rFonts w:ascii="Tahoma" w:hAnsi="Tahoma" w:cs="Tahoma"/>
          <w:sz w:val="20"/>
          <w:szCs w:val="20"/>
        </w:rPr>
        <w:t xml:space="preserve"> ode dne </w:t>
      </w:r>
      <w:r w:rsidR="00302C37" w:rsidRPr="00A51727">
        <w:rPr>
          <w:rFonts w:ascii="Tahoma" w:hAnsi="Tahoma" w:cs="Tahoma"/>
          <w:sz w:val="20"/>
          <w:szCs w:val="20"/>
        </w:rPr>
        <w:t>účinnosti</w:t>
      </w:r>
      <w:r w:rsidR="00970CAD" w:rsidRPr="00A51727">
        <w:rPr>
          <w:rFonts w:ascii="Tahoma" w:hAnsi="Tahoma" w:cs="Tahoma"/>
          <w:sz w:val="20"/>
          <w:szCs w:val="20"/>
        </w:rPr>
        <w:t xml:space="preserve"> </w:t>
      </w:r>
      <w:r w:rsidR="00C131BF" w:rsidRPr="00A51727">
        <w:rPr>
          <w:rFonts w:ascii="Tahoma" w:hAnsi="Tahoma" w:cs="Tahoma"/>
          <w:sz w:val="20"/>
          <w:szCs w:val="20"/>
        </w:rPr>
        <w:t>smlouvy</w:t>
      </w:r>
      <w:r w:rsidR="00B520D5" w:rsidRPr="00A51727">
        <w:rPr>
          <w:rFonts w:ascii="Tahoma" w:hAnsi="Tahoma" w:cs="Tahoma"/>
          <w:sz w:val="20"/>
          <w:szCs w:val="20"/>
        </w:rPr>
        <w:t xml:space="preserve"> o dílo</w:t>
      </w:r>
    </w:p>
    <w:p w:rsidR="002C5DA7" w:rsidRPr="00970CAD" w:rsidRDefault="002C5DA7" w:rsidP="00C7562D">
      <w:pPr>
        <w:tabs>
          <w:tab w:val="left" w:pos="709"/>
        </w:tabs>
        <w:ind w:left="720"/>
        <w:rPr>
          <w:rFonts w:ascii="Tahoma" w:hAnsi="Tahoma" w:cs="Tahoma"/>
          <w:sz w:val="20"/>
          <w:szCs w:val="20"/>
        </w:rPr>
      </w:pPr>
    </w:p>
    <w:p w:rsidR="00B04696" w:rsidRDefault="002604EC" w:rsidP="00094D06">
      <w:pPr>
        <w:tabs>
          <w:tab w:val="left" w:pos="709"/>
        </w:tabs>
        <w:ind w:left="720"/>
        <w:jc w:val="both"/>
        <w:rPr>
          <w:rFonts w:ascii="Tahoma" w:hAnsi="Tahoma" w:cs="Tahoma"/>
          <w:sz w:val="20"/>
          <w:szCs w:val="20"/>
        </w:rPr>
      </w:pPr>
      <w:r w:rsidRPr="00970CAD">
        <w:rPr>
          <w:rFonts w:ascii="Tahoma" w:hAnsi="Tahoma" w:cs="Tahoma"/>
          <w:b/>
          <w:sz w:val="20"/>
          <w:szCs w:val="20"/>
        </w:rPr>
        <w:t>Uchazeč v nabídce předloží harmonogram realizace díla, který bude zpracován minimálně po kalendářních týdnech</w:t>
      </w:r>
      <w:r w:rsidRPr="00970CAD">
        <w:rPr>
          <w:rFonts w:ascii="Tahoma" w:hAnsi="Tahoma" w:cs="Tahoma"/>
          <w:sz w:val="20"/>
          <w:szCs w:val="20"/>
        </w:rPr>
        <w:t>.</w:t>
      </w:r>
    </w:p>
    <w:p w:rsidR="00DC1E93" w:rsidRPr="000C2186" w:rsidRDefault="00DC1E93" w:rsidP="00094D06">
      <w:pPr>
        <w:tabs>
          <w:tab w:val="left" w:pos="709"/>
        </w:tabs>
        <w:ind w:left="720"/>
        <w:jc w:val="both"/>
        <w:rPr>
          <w:rFonts w:ascii="Tahoma" w:hAnsi="Tahoma" w:cs="Tahoma"/>
          <w:sz w:val="20"/>
          <w:szCs w:val="20"/>
        </w:rPr>
      </w:pPr>
    </w:p>
    <w:p w:rsidR="00B520D5" w:rsidRDefault="00C7562D" w:rsidP="00957F7D">
      <w:pPr>
        <w:jc w:val="both"/>
        <w:rPr>
          <w:rFonts w:ascii="Tahoma" w:hAnsi="Tahoma" w:cs="Tahoma"/>
          <w:sz w:val="20"/>
          <w:szCs w:val="20"/>
        </w:rPr>
      </w:pPr>
      <w:r w:rsidRPr="000C2186">
        <w:rPr>
          <w:rFonts w:ascii="Tahoma" w:hAnsi="Tahoma" w:cs="Tahoma"/>
          <w:b/>
          <w:sz w:val="20"/>
          <w:szCs w:val="20"/>
        </w:rPr>
        <w:t>3.2</w:t>
      </w:r>
      <w:r w:rsidR="00757C1D" w:rsidRPr="000C2186">
        <w:rPr>
          <w:rFonts w:ascii="Tahoma" w:hAnsi="Tahoma" w:cs="Tahoma"/>
          <w:b/>
          <w:sz w:val="20"/>
          <w:szCs w:val="20"/>
        </w:rPr>
        <w:t>.</w:t>
      </w:r>
      <w:r w:rsidR="0083128A" w:rsidRPr="000C2186">
        <w:t xml:space="preserve">      </w:t>
      </w:r>
      <w:r w:rsidRPr="00A51727">
        <w:rPr>
          <w:rFonts w:ascii="Tahoma" w:hAnsi="Tahoma" w:cs="Tahoma"/>
          <w:sz w:val="20"/>
          <w:szCs w:val="20"/>
        </w:rPr>
        <w:t>Místo plnění veřejné zakázky:</w:t>
      </w:r>
      <w:r w:rsidRPr="000C2186">
        <w:rPr>
          <w:rFonts w:ascii="Tahoma" w:hAnsi="Tahoma" w:cs="Tahoma"/>
          <w:sz w:val="20"/>
          <w:szCs w:val="20"/>
        </w:rPr>
        <w:t xml:space="preserve"> </w:t>
      </w:r>
      <w:r w:rsidRPr="000C2186">
        <w:rPr>
          <w:rFonts w:ascii="Tahoma" w:hAnsi="Tahoma" w:cs="Tahoma"/>
          <w:sz w:val="20"/>
          <w:szCs w:val="20"/>
        </w:rPr>
        <w:tab/>
      </w:r>
      <w:r w:rsidR="00B520D5">
        <w:rPr>
          <w:rFonts w:ascii="Tahoma" w:hAnsi="Tahoma" w:cs="Tahoma"/>
          <w:sz w:val="20"/>
          <w:szCs w:val="20"/>
        </w:rPr>
        <w:t>Administrativní budova</w:t>
      </w:r>
    </w:p>
    <w:p w:rsidR="00C7562D" w:rsidRPr="000C2186" w:rsidRDefault="00B520D5" w:rsidP="00957F7D">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C2646" w:rsidRPr="00AC2646">
        <w:rPr>
          <w:rFonts w:ascii="Tahoma" w:hAnsi="Tahoma" w:cs="Tahoma"/>
          <w:sz w:val="20"/>
          <w:szCs w:val="20"/>
        </w:rPr>
        <w:t>U Solivárny 2004/2, Karlovy Vary, PSČ 360 01</w:t>
      </w:r>
    </w:p>
    <w:p w:rsidR="003B7AB1" w:rsidRPr="000C2186" w:rsidRDefault="003B7AB1" w:rsidP="00C7562D">
      <w:pPr>
        <w:rPr>
          <w:rFonts w:ascii="Tahoma" w:hAnsi="Tahoma" w:cs="Tahoma"/>
          <w:sz w:val="20"/>
          <w:szCs w:val="20"/>
        </w:rPr>
      </w:pPr>
    </w:p>
    <w:p w:rsidR="006B1C31" w:rsidRPr="000C2186" w:rsidRDefault="006B1C31" w:rsidP="00C7562D">
      <w:pPr>
        <w:rPr>
          <w:rFonts w:ascii="Tahoma" w:hAnsi="Tahoma" w:cs="Tahoma"/>
          <w:sz w:val="20"/>
          <w:szCs w:val="20"/>
        </w:rPr>
      </w:pPr>
    </w:p>
    <w:p w:rsidR="00C7562D" w:rsidRPr="000C2186" w:rsidRDefault="00C7562D"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t>Termín konání prohlídky místa plnění</w:t>
      </w:r>
    </w:p>
    <w:p w:rsidR="00C7562D" w:rsidRPr="000C2186" w:rsidRDefault="00C7562D" w:rsidP="00C7562D">
      <w:pPr>
        <w:jc w:val="center"/>
        <w:rPr>
          <w:rFonts w:ascii="Tahoma" w:hAnsi="Tahoma" w:cs="Tahoma"/>
          <w:b/>
          <w:sz w:val="22"/>
          <w:szCs w:val="22"/>
          <w:u w:val="single"/>
        </w:rPr>
      </w:pPr>
    </w:p>
    <w:p w:rsidR="00005006" w:rsidRDefault="00005006" w:rsidP="00C7562D">
      <w:pPr>
        <w:jc w:val="both"/>
        <w:rPr>
          <w:rFonts w:ascii="Tahoma" w:hAnsi="Tahoma" w:cs="Tahoma"/>
          <w:sz w:val="20"/>
          <w:szCs w:val="20"/>
        </w:rPr>
      </w:pPr>
      <w:r>
        <w:rPr>
          <w:rFonts w:ascii="Tahoma" w:hAnsi="Tahoma" w:cs="Tahoma"/>
          <w:sz w:val="20"/>
          <w:szCs w:val="20"/>
        </w:rPr>
        <w:t xml:space="preserve">Prohlídka místa plnění se uskuteční </w:t>
      </w:r>
      <w:r w:rsidRPr="00A545CB">
        <w:rPr>
          <w:rFonts w:ascii="Tahoma" w:hAnsi="Tahoma" w:cs="Tahoma"/>
          <w:sz w:val="20"/>
          <w:szCs w:val="20"/>
        </w:rPr>
        <w:t>dn</w:t>
      </w:r>
      <w:r w:rsidR="00A545CB" w:rsidRPr="00A545CB">
        <w:rPr>
          <w:rFonts w:ascii="Tahoma" w:hAnsi="Tahoma" w:cs="Tahoma"/>
          <w:sz w:val="20"/>
          <w:szCs w:val="20"/>
        </w:rPr>
        <w:t>e</w:t>
      </w:r>
      <w:r w:rsidR="00A545CB">
        <w:rPr>
          <w:rFonts w:ascii="Tahoma" w:hAnsi="Tahoma" w:cs="Tahoma"/>
          <w:sz w:val="20"/>
          <w:szCs w:val="20"/>
        </w:rPr>
        <w:t xml:space="preserve"> </w:t>
      </w:r>
      <w:r w:rsidR="00FD2891" w:rsidRPr="003942F2">
        <w:rPr>
          <w:rFonts w:ascii="Tahoma" w:hAnsi="Tahoma" w:cs="Tahoma"/>
          <w:b/>
          <w:sz w:val="20"/>
          <w:szCs w:val="20"/>
          <w:u w:val="single"/>
        </w:rPr>
        <w:t>2</w:t>
      </w:r>
      <w:r w:rsidR="00970CAD" w:rsidRPr="003942F2">
        <w:rPr>
          <w:rFonts w:ascii="Tahoma" w:hAnsi="Tahoma" w:cs="Tahoma"/>
          <w:b/>
          <w:sz w:val="20"/>
          <w:szCs w:val="20"/>
          <w:u w:val="single"/>
        </w:rPr>
        <w:t>.</w:t>
      </w:r>
      <w:r w:rsidR="00FD2891" w:rsidRPr="003942F2">
        <w:rPr>
          <w:rFonts w:ascii="Tahoma" w:hAnsi="Tahoma" w:cs="Tahoma"/>
          <w:b/>
          <w:sz w:val="20"/>
          <w:szCs w:val="20"/>
          <w:u w:val="single"/>
        </w:rPr>
        <w:t xml:space="preserve"> 1. </w:t>
      </w:r>
      <w:r w:rsidR="00970CAD" w:rsidRPr="003942F2">
        <w:rPr>
          <w:rFonts w:ascii="Tahoma" w:hAnsi="Tahoma" w:cs="Tahoma"/>
          <w:b/>
          <w:sz w:val="20"/>
          <w:szCs w:val="20"/>
          <w:u w:val="single"/>
        </w:rPr>
        <w:t>201</w:t>
      </w:r>
      <w:r w:rsidR="00FD2891" w:rsidRPr="003942F2">
        <w:rPr>
          <w:rFonts w:ascii="Tahoma" w:hAnsi="Tahoma" w:cs="Tahoma"/>
          <w:b/>
          <w:sz w:val="20"/>
          <w:szCs w:val="20"/>
          <w:u w:val="single"/>
        </w:rPr>
        <w:t>4</w:t>
      </w:r>
      <w:r w:rsidR="00970CAD" w:rsidRPr="003942F2">
        <w:rPr>
          <w:rFonts w:ascii="Tahoma" w:hAnsi="Tahoma" w:cs="Tahoma"/>
          <w:b/>
          <w:sz w:val="20"/>
          <w:szCs w:val="20"/>
          <w:u w:val="single"/>
        </w:rPr>
        <w:t xml:space="preserve"> </w:t>
      </w:r>
      <w:r w:rsidR="00A545CB" w:rsidRPr="003942F2">
        <w:rPr>
          <w:rFonts w:ascii="Tahoma" w:hAnsi="Tahoma" w:cs="Tahoma"/>
          <w:b/>
          <w:sz w:val="20"/>
          <w:szCs w:val="20"/>
          <w:u w:val="single"/>
        </w:rPr>
        <w:t>od</w:t>
      </w:r>
      <w:r w:rsidR="00AC2646" w:rsidRPr="003942F2">
        <w:rPr>
          <w:rFonts w:ascii="Tahoma" w:hAnsi="Tahoma" w:cs="Tahoma"/>
          <w:b/>
          <w:sz w:val="20"/>
          <w:szCs w:val="20"/>
          <w:u w:val="single"/>
        </w:rPr>
        <w:t>_</w:t>
      </w:r>
      <w:r w:rsidR="00E54C8C" w:rsidRPr="003942F2">
        <w:rPr>
          <w:rFonts w:ascii="Tahoma" w:hAnsi="Tahoma" w:cs="Tahoma"/>
          <w:b/>
          <w:sz w:val="20"/>
          <w:szCs w:val="20"/>
          <w:u w:val="single"/>
        </w:rPr>
        <w:t>08</w:t>
      </w:r>
      <w:r w:rsidR="009F158E" w:rsidRPr="003942F2">
        <w:rPr>
          <w:rFonts w:ascii="Tahoma" w:hAnsi="Tahoma" w:cs="Tahoma"/>
          <w:b/>
          <w:sz w:val="20"/>
          <w:szCs w:val="20"/>
          <w:u w:val="single"/>
        </w:rPr>
        <w:t>:00 hodin</w:t>
      </w:r>
      <w:r w:rsidRPr="003942F2">
        <w:rPr>
          <w:rFonts w:ascii="Tahoma" w:hAnsi="Tahoma" w:cs="Tahoma"/>
          <w:b/>
          <w:sz w:val="20"/>
          <w:szCs w:val="20"/>
          <w:u w:val="single"/>
        </w:rPr>
        <w:t>.</w:t>
      </w:r>
      <w:r>
        <w:rPr>
          <w:rFonts w:ascii="Tahoma" w:hAnsi="Tahoma" w:cs="Tahoma"/>
          <w:sz w:val="20"/>
          <w:szCs w:val="20"/>
        </w:rPr>
        <w:t xml:space="preserve"> </w:t>
      </w:r>
    </w:p>
    <w:p w:rsidR="00970CAD" w:rsidRDefault="00970CAD" w:rsidP="00C7562D">
      <w:pPr>
        <w:jc w:val="both"/>
        <w:rPr>
          <w:color w:val="000000"/>
        </w:rPr>
      </w:pPr>
    </w:p>
    <w:p w:rsidR="006B1C31" w:rsidRPr="000C2186" w:rsidRDefault="00005006" w:rsidP="005A66D7">
      <w:pPr>
        <w:jc w:val="both"/>
        <w:rPr>
          <w:rFonts w:ascii="Tahoma" w:hAnsi="Tahoma" w:cs="Tahoma"/>
          <w:sz w:val="20"/>
          <w:szCs w:val="20"/>
        </w:rPr>
      </w:pPr>
      <w:r>
        <w:rPr>
          <w:rFonts w:ascii="Tahoma" w:hAnsi="Tahoma" w:cs="Tahoma"/>
          <w:sz w:val="20"/>
          <w:szCs w:val="20"/>
        </w:rPr>
        <w:t xml:space="preserve">Sraz zájemců o prohlídku místa plnění bude v uvedený den v </w:t>
      </w:r>
      <w:r w:rsidR="00E54C8C" w:rsidRPr="00A04B2E">
        <w:rPr>
          <w:rFonts w:ascii="Tahoma" w:hAnsi="Tahoma" w:cs="Tahoma"/>
          <w:b/>
          <w:sz w:val="20"/>
          <w:szCs w:val="20"/>
        </w:rPr>
        <w:t>7</w:t>
      </w:r>
      <w:r w:rsidR="00A5273F" w:rsidRPr="00A04B2E">
        <w:rPr>
          <w:rFonts w:ascii="Tahoma" w:hAnsi="Tahoma" w:cs="Tahoma"/>
          <w:b/>
          <w:sz w:val="20"/>
          <w:szCs w:val="20"/>
        </w:rPr>
        <w:t>:</w:t>
      </w:r>
      <w:r w:rsidR="00E54C8C" w:rsidRPr="00A04B2E">
        <w:rPr>
          <w:rFonts w:ascii="Tahoma" w:hAnsi="Tahoma" w:cs="Tahoma"/>
          <w:b/>
          <w:sz w:val="20"/>
          <w:szCs w:val="20"/>
        </w:rPr>
        <w:t>45</w:t>
      </w:r>
      <w:r w:rsidRPr="00A04B2E">
        <w:rPr>
          <w:rFonts w:ascii="Tahoma" w:hAnsi="Tahoma" w:cs="Tahoma"/>
          <w:b/>
          <w:sz w:val="20"/>
          <w:szCs w:val="20"/>
        </w:rPr>
        <w:t xml:space="preserve"> hodin</w:t>
      </w:r>
      <w:r w:rsidR="00AF2589">
        <w:rPr>
          <w:rFonts w:ascii="Tahoma" w:hAnsi="Tahoma" w:cs="Tahoma"/>
          <w:b/>
          <w:sz w:val="20"/>
          <w:szCs w:val="20"/>
        </w:rPr>
        <w:t xml:space="preserve"> </w:t>
      </w:r>
      <w:r w:rsidR="00AF2589" w:rsidRPr="00AF2589">
        <w:rPr>
          <w:rFonts w:ascii="Tahoma" w:hAnsi="Tahoma" w:cs="Tahoma"/>
          <w:sz w:val="20"/>
          <w:szCs w:val="20"/>
        </w:rPr>
        <w:t>před vchodem do budovy</w:t>
      </w:r>
      <w:r w:rsidR="00AF2589">
        <w:rPr>
          <w:rFonts w:ascii="Tahoma" w:hAnsi="Tahoma" w:cs="Tahoma"/>
          <w:sz w:val="20"/>
          <w:szCs w:val="20"/>
        </w:rPr>
        <w:t xml:space="preserve"> </w:t>
      </w:r>
      <w:r w:rsidR="00AF2589" w:rsidRPr="00AF2589">
        <w:rPr>
          <w:rFonts w:ascii="Tahoma" w:hAnsi="Tahoma" w:cs="Tahoma"/>
          <w:sz w:val="20"/>
          <w:szCs w:val="20"/>
        </w:rPr>
        <w:t>Správy lázeňských parků, U Solivárny 2004/2, Karlovy Vary.</w:t>
      </w:r>
    </w:p>
    <w:p w:rsidR="006C5FA1" w:rsidRPr="000C2186" w:rsidRDefault="006C5FA1"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lastRenderedPageBreak/>
        <w:t xml:space="preserve">Obchodní a platební podmínky </w:t>
      </w:r>
    </w:p>
    <w:p w:rsidR="00F079C3" w:rsidRPr="000C2186" w:rsidRDefault="00F079C3" w:rsidP="006C5FA1">
      <w:pPr>
        <w:jc w:val="both"/>
        <w:rPr>
          <w:rFonts w:ascii="Tahoma" w:hAnsi="Tahoma" w:cs="Tahoma"/>
          <w:sz w:val="20"/>
          <w:szCs w:val="20"/>
        </w:rPr>
      </w:pPr>
    </w:p>
    <w:p w:rsidR="00E73578" w:rsidRPr="000C2186" w:rsidRDefault="006B1C31" w:rsidP="00E73578">
      <w:pPr>
        <w:jc w:val="both"/>
        <w:rPr>
          <w:rFonts w:ascii="Tahoma" w:hAnsi="Tahoma" w:cs="Tahoma"/>
          <w:sz w:val="20"/>
          <w:szCs w:val="20"/>
        </w:rPr>
      </w:pPr>
      <w:r w:rsidRPr="000C2186">
        <w:rPr>
          <w:rFonts w:ascii="Tahoma" w:hAnsi="Tahoma" w:cs="Tahoma"/>
          <w:b/>
          <w:sz w:val="20"/>
          <w:szCs w:val="20"/>
        </w:rPr>
        <w:t xml:space="preserve">5.1. </w:t>
      </w:r>
      <w:r w:rsidR="00E73578" w:rsidRPr="000C2186">
        <w:rPr>
          <w:rFonts w:ascii="Tahoma" w:hAnsi="Tahoma" w:cs="Tahoma"/>
          <w:sz w:val="20"/>
          <w:szCs w:val="20"/>
        </w:rPr>
        <w:t xml:space="preserve">Uchazeč je povinen respektovat obchodní a platební podmínky uvedené ve Vzorové </w:t>
      </w:r>
      <w:r w:rsidR="00214C00">
        <w:rPr>
          <w:rFonts w:ascii="Tahoma" w:hAnsi="Tahoma" w:cs="Tahoma"/>
          <w:sz w:val="20"/>
          <w:szCs w:val="20"/>
        </w:rPr>
        <w:t>smlouvě o dílo</w:t>
      </w:r>
      <w:r w:rsidR="00E73578" w:rsidRPr="000C2186">
        <w:rPr>
          <w:rFonts w:ascii="Tahoma" w:hAnsi="Tahoma" w:cs="Tahoma"/>
          <w:sz w:val="20"/>
          <w:szCs w:val="20"/>
        </w:rPr>
        <w:t>, která tvoří přílohu č. 3 této ZD.</w:t>
      </w:r>
      <w:r w:rsidRPr="000C2186">
        <w:rPr>
          <w:rFonts w:ascii="Tahoma" w:hAnsi="Tahoma" w:cs="Tahoma"/>
          <w:sz w:val="20"/>
          <w:szCs w:val="20"/>
        </w:rPr>
        <w:t xml:space="preserve"> </w:t>
      </w:r>
    </w:p>
    <w:p w:rsidR="00E73578" w:rsidRPr="000C2186" w:rsidRDefault="00E73578" w:rsidP="00E73578">
      <w:pPr>
        <w:jc w:val="both"/>
        <w:rPr>
          <w:rFonts w:ascii="Tahoma" w:hAnsi="Tahoma" w:cs="Tahoma"/>
          <w:sz w:val="20"/>
          <w:szCs w:val="20"/>
        </w:rPr>
      </w:pPr>
    </w:p>
    <w:p w:rsidR="00E73578" w:rsidRPr="000C2186" w:rsidRDefault="006B1C31" w:rsidP="00E73578">
      <w:pPr>
        <w:jc w:val="both"/>
        <w:rPr>
          <w:rFonts w:ascii="Tahoma" w:hAnsi="Tahoma" w:cs="Tahoma"/>
          <w:sz w:val="20"/>
          <w:szCs w:val="20"/>
        </w:rPr>
      </w:pPr>
      <w:r w:rsidRPr="000C2186">
        <w:rPr>
          <w:rFonts w:ascii="Tahoma" w:hAnsi="Tahoma" w:cs="Tahoma"/>
          <w:b/>
          <w:sz w:val="20"/>
          <w:szCs w:val="20"/>
        </w:rPr>
        <w:t xml:space="preserve">5.2. </w:t>
      </w:r>
      <w:r w:rsidR="00E73578" w:rsidRPr="000C2186">
        <w:rPr>
          <w:rFonts w:ascii="Tahoma" w:hAnsi="Tahoma" w:cs="Tahoma"/>
          <w:sz w:val="20"/>
          <w:szCs w:val="20"/>
        </w:rPr>
        <w:t>Veškeré obchodní a platební podmínky jsou zadavatelem stanoveny jako minimální a uchazeči tak mohou ve svém návrhu smlouvy nabídnout zadavateli obchodní a platební podmínky výhodnější.</w:t>
      </w:r>
    </w:p>
    <w:p w:rsidR="00E73578" w:rsidRPr="000C2186" w:rsidRDefault="00E73578" w:rsidP="00E73578">
      <w:pPr>
        <w:jc w:val="both"/>
        <w:rPr>
          <w:rFonts w:ascii="Tahoma" w:hAnsi="Tahoma" w:cs="Tahoma"/>
          <w:sz w:val="20"/>
          <w:szCs w:val="20"/>
        </w:rPr>
      </w:pPr>
    </w:p>
    <w:p w:rsidR="00214C00" w:rsidRDefault="006B1C31" w:rsidP="00214C00">
      <w:pPr>
        <w:jc w:val="both"/>
        <w:rPr>
          <w:rFonts w:ascii="Tahoma" w:hAnsi="Tahoma" w:cs="Tahoma"/>
          <w:sz w:val="20"/>
          <w:szCs w:val="20"/>
        </w:rPr>
      </w:pPr>
      <w:r w:rsidRPr="000C2186">
        <w:rPr>
          <w:rFonts w:ascii="Tahoma" w:hAnsi="Tahoma" w:cs="Tahoma"/>
          <w:b/>
          <w:sz w:val="20"/>
          <w:szCs w:val="20"/>
        </w:rPr>
        <w:t xml:space="preserve">5.3. </w:t>
      </w:r>
      <w:r w:rsidR="00214C00">
        <w:rPr>
          <w:rFonts w:ascii="Tahoma" w:hAnsi="Tahoma" w:cs="Tahoma"/>
          <w:sz w:val="20"/>
          <w:szCs w:val="20"/>
        </w:rPr>
        <w:t xml:space="preserve">Pokud uchazeč nebude respektovat shora uvedené </w:t>
      </w:r>
      <w:r w:rsidR="00214C00" w:rsidRPr="008B459D">
        <w:rPr>
          <w:rFonts w:ascii="Tahoma" w:hAnsi="Tahoma" w:cs="Tahoma"/>
          <w:sz w:val="20"/>
          <w:szCs w:val="20"/>
        </w:rPr>
        <w:t>obchodní a platební podmínky</w:t>
      </w:r>
      <w:r w:rsidR="00214C00">
        <w:rPr>
          <w:rFonts w:ascii="Tahoma" w:hAnsi="Tahoma" w:cs="Tahoma"/>
          <w:sz w:val="20"/>
          <w:szCs w:val="20"/>
        </w:rPr>
        <w:t xml:space="preserve"> a do svého návrhu smlouvy zařadí </w:t>
      </w:r>
      <w:r w:rsidR="00214C00" w:rsidRPr="008B459D">
        <w:rPr>
          <w:rFonts w:ascii="Tahoma" w:hAnsi="Tahoma" w:cs="Tahoma"/>
          <w:sz w:val="20"/>
          <w:szCs w:val="20"/>
        </w:rPr>
        <w:t>obchodní a platební podmínky</w:t>
      </w:r>
      <w:r w:rsidR="00214C00">
        <w:rPr>
          <w:rFonts w:ascii="Tahoma" w:hAnsi="Tahoma" w:cs="Tahoma"/>
          <w:sz w:val="20"/>
          <w:szCs w:val="20"/>
        </w:rPr>
        <w:t xml:space="preserve"> méně výhodné (např. nedodrží stanovené minimální, popř. maximální hodnoty), popř. některou z obchodních či platebních podmínek do svého návrhu smlouvy vůbec neuvede nebo doplní</w:t>
      </w:r>
      <w:r w:rsidR="00214C00" w:rsidRPr="00F1090B">
        <w:rPr>
          <w:rFonts w:ascii="Tahoma" w:hAnsi="Tahoma" w:cs="Tahoma"/>
          <w:sz w:val="20"/>
          <w:szCs w:val="20"/>
        </w:rPr>
        <w:t xml:space="preserve"> </w:t>
      </w:r>
      <w:r w:rsidR="00214C00">
        <w:rPr>
          <w:rFonts w:ascii="Tahoma" w:hAnsi="Tahoma" w:cs="Tahoma"/>
          <w:sz w:val="20"/>
          <w:szCs w:val="20"/>
        </w:rPr>
        <w:t xml:space="preserve">shora uvedené </w:t>
      </w:r>
      <w:r w:rsidR="00214C00" w:rsidRPr="008B459D">
        <w:rPr>
          <w:rFonts w:ascii="Tahoma" w:hAnsi="Tahoma" w:cs="Tahoma"/>
          <w:sz w:val="20"/>
          <w:szCs w:val="20"/>
        </w:rPr>
        <w:t>obchodní a platební podmínky</w:t>
      </w:r>
      <w:r w:rsidR="00214C00">
        <w:rPr>
          <w:rFonts w:ascii="Tahoma" w:hAnsi="Tahoma" w:cs="Tahoma"/>
          <w:sz w:val="20"/>
          <w:szCs w:val="20"/>
        </w:rPr>
        <w:t xml:space="preserve"> o ustanovení jakkoliv zhoršující postavení zadavatele, </w:t>
      </w:r>
      <w:r w:rsidR="00214C00" w:rsidRPr="00184A51">
        <w:rPr>
          <w:rFonts w:ascii="Tahoma" w:hAnsi="Tahoma" w:cs="Tahoma"/>
          <w:sz w:val="20"/>
          <w:szCs w:val="20"/>
          <w:lang w:eastAsia="ar-SA"/>
        </w:rPr>
        <w:t xml:space="preserve">bude taková nabídka uchazeče pro </w:t>
      </w:r>
      <w:r w:rsidR="00214C00" w:rsidRPr="00184A51">
        <w:rPr>
          <w:rFonts w:ascii="Tahoma" w:hAnsi="Tahoma" w:cs="Tahoma"/>
          <w:sz w:val="20"/>
          <w:szCs w:val="20"/>
        </w:rPr>
        <w:t>nesplnění zadávacích podmínek</w:t>
      </w:r>
      <w:r w:rsidR="00214C00" w:rsidRPr="00184A51">
        <w:rPr>
          <w:rFonts w:ascii="Tahoma" w:hAnsi="Tahoma" w:cs="Tahoma"/>
          <w:sz w:val="20"/>
          <w:szCs w:val="20"/>
          <w:lang w:eastAsia="ar-SA"/>
        </w:rPr>
        <w:t xml:space="preserve"> posuzována zadavatelem dle </w:t>
      </w:r>
      <w:r w:rsidR="00214C00" w:rsidRPr="00184A51">
        <w:rPr>
          <w:rFonts w:ascii="Tahoma" w:hAnsi="Tahoma" w:cs="Tahoma"/>
          <w:b/>
          <w:sz w:val="20"/>
          <w:szCs w:val="20"/>
          <w:lang w:eastAsia="ar-SA"/>
        </w:rPr>
        <w:t>§ 22 odst. 1 ZVZ</w:t>
      </w:r>
      <w:r w:rsidR="00214C00" w:rsidRPr="00184A51">
        <w:rPr>
          <w:rFonts w:ascii="Tahoma" w:hAnsi="Tahoma" w:cs="Tahoma"/>
          <w:sz w:val="20"/>
          <w:szCs w:val="20"/>
          <w:lang w:eastAsia="ar-SA"/>
        </w:rPr>
        <w:t xml:space="preserve"> jako nabídka nepřijatelná, a to se všemi z toho vyplývajícími právními důsledky uvedenými v dikci </w:t>
      </w:r>
      <w:r w:rsidR="00214C00" w:rsidRPr="00184A51">
        <w:rPr>
          <w:rFonts w:ascii="Tahoma" w:hAnsi="Tahoma" w:cs="Tahoma"/>
          <w:b/>
          <w:sz w:val="20"/>
          <w:szCs w:val="20"/>
          <w:lang w:eastAsia="ar-SA"/>
        </w:rPr>
        <w:t xml:space="preserve">§ 76 odst. 1 ZVZ, tj. </w:t>
      </w:r>
      <w:r w:rsidR="00214C00">
        <w:rPr>
          <w:rFonts w:ascii="Tahoma" w:hAnsi="Tahoma" w:cs="Tahoma"/>
          <w:sz w:val="20"/>
          <w:szCs w:val="20"/>
        </w:rPr>
        <w:t>hodnotící komise</w:t>
      </w:r>
      <w:r w:rsidR="00214C00" w:rsidRPr="00184A51">
        <w:rPr>
          <w:rFonts w:ascii="Tahoma" w:hAnsi="Tahoma" w:cs="Tahoma"/>
          <w:sz w:val="20"/>
          <w:szCs w:val="20"/>
        </w:rPr>
        <w:t xml:space="preserve"> po posouzení tuto nabídku pro účely dalšího hodnocení vyřadí a uchazeč bude</w:t>
      </w:r>
      <w:r w:rsidR="00214C00">
        <w:rPr>
          <w:rFonts w:ascii="Tahoma" w:hAnsi="Tahoma" w:cs="Tahoma"/>
          <w:sz w:val="20"/>
          <w:szCs w:val="20"/>
        </w:rPr>
        <w:t xml:space="preserve"> zadavatelem</w:t>
      </w:r>
      <w:r w:rsidR="00214C00" w:rsidRPr="00184A51">
        <w:rPr>
          <w:rFonts w:ascii="Tahoma" w:hAnsi="Tahoma" w:cs="Tahoma"/>
          <w:sz w:val="20"/>
          <w:szCs w:val="20"/>
        </w:rPr>
        <w:t xml:space="preserve"> ze zadávacího řízení vyloučen.</w:t>
      </w:r>
    </w:p>
    <w:p w:rsidR="001B51C6" w:rsidRPr="000C2186" w:rsidRDefault="001B51C6" w:rsidP="00E73578">
      <w:pPr>
        <w:jc w:val="both"/>
        <w:rPr>
          <w:rFonts w:ascii="Tahoma" w:hAnsi="Tahoma" w:cs="Tahoma"/>
          <w:sz w:val="20"/>
          <w:szCs w:val="20"/>
        </w:rPr>
      </w:pPr>
    </w:p>
    <w:p w:rsidR="00E73578" w:rsidRPr="000C2186" w:rsidRDefault="00E73578" w:rsidP="001B51C6">
      <w:pPr>
        <w:jc w:val="both"/>
        <w:rPr>
          <w:rFonts w:ascii="Tahoma" w:hAnsi="Tahoma" w:cs="Tahoma"/>
          <w:sz w:val="20"/>
          <w:szCs w:val="20"/>
        </w:rPr>
      </w:pPr>
    </w:p>
    <w:p w:rsidR="007E1EE2" w:rsidRPr="000C2186" w:rsidRDefault="007E1EE2"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t>Technické podmínky</w:t>
      </w:r>
    </w:p>
    <w:p w:rsidR="007E1EE2" w:rsidRPr="000C2186" w:rsidRDefault="007E1EE2" w:rsidP="007E1EE2">
      <w:pPr>
        <w:jc w:val="center"/>
        <w:rPr>
          <w:rFonts w:ascii="Tahoma" w:hAnsi="Tahoma" w:cs="Tahoma"/>
          <w:b/>
          <w:sz w:val="20"/>
        </w:rPr>
      </w:pPr>
    </w:p>
    <w:p w:rsidR="007E1EE2" w:rsidRPr="000C2186" w:rsidRDefault="006B1C31" w:rsidP="007E1EE2">
      <w:pPr>
        <w:jc w:val="both"/>
        <w:rPr>
          <w:rFonts w:ascii="Tahoma" w:hAnsi="Tahoma" w:cs="Tahoma"/>
          <w:sz w:val="20"/>
          <w:szCs w:val="20"/>
        </w:rPr>
      </w:pPr>
      <w:r w:rsidRPr="000C2186">
        <w:rPr>
          <w:rFonts w:ascii="Tahoma" w:hAnsi="Tahoma" w:cs="Tahoma"/>
          <w:b/>
          <w:sz w:val="20"/>
          <w:szCs w:val="20"/>
        </w:rPr>
        <w:t xml:space="preserve">6.1. </w:t>
      </w:r>
      <w:r w:rsidR="007E1EE2" w:rsidRPr="000C2186">
        <w:rPr>
          <w:rFonts w:ascii="Tahoma" w:hAnsi="Tahoma" w:cs="Tahoma"/>
          <w:sz w:val="20"/>
          <w:szCs w:val="20"/>
        </w:rPr>
        <w:t xml:space="preserve">Technickými podmínkami se rozumí </w:t>
      </w:r>
      <w:r w:rsidR="005705FE">
        <w:rPr>
          <w:rFonts w:ascii="Tahoma" w:hAnsi="Tahoma" w:cs="Tahoma"/>
          <w:sz w:val="20"/>
          <w:szCs w:val="20"/>
        </w:rPr>
        <w:t xml:space="preserve">vymezení charakteristik a požadavků na dodávky nebo služby stanovené objektivně a jednoznačně způsobem vyjadřujícím účel využití požadovaného plnění zamýšlený zadavatelem, resp. </w:t>
      </w:r>
      <w:r w:rsidR="007E1EE2" w:rsidRPr="000C2186">
        <w:rPr>
          <w:rFonts w:ascii="Tahoma" w:hAnsi="Tahoma" w:cs="Tahoma"/>
          <w:sz w:val="20"/>
          <w:szCs w:val="20"/>
        </w:rPr>
        <w:t>souhrn všech technických popisů, které vymezují požadované technické charakteristiky a požadavky na stavební práce, a současně dodávky a služby související s těmito stavebními pracemi, jejichž prostřednictvím je předmět veřejné zakázky na stavební práce popsán jednoznačně a objektivně způsobem vyjadřujícím účel použití zamýšlený zadavatelem.</w:t>
      </w:r>
    </w:p>
    <w:p w:rsidR="00383A49" w:rsidRPr="000C2186" w:rsidRDefault="00383A49" w:rsidP="007E1EE2">
      <w:pPr>
        <w:jc w:val="both"/>
        <w:rPr>
          <w:rFonts w:ascii="Tahoma" w:hAnsi="Tahoma" w:cs="Tahoma"/>
          <w:sz w:val="20"/>
          <w:szCs w:val="20"/>
        </w:rPr>
      </w:pPr>
    </w:p>
    <w:p w:rsidR="006B1C31" w:rsidRDefault="006B1C31" w:rsidP="007E1EE2">
      <w:pPr>
        <w:jc w:val="both"/>
        <w:rPr>
          <w:rFonts w:ascii="Tahoma" w:hAnsi="Tahoma" w:cs="Tahoma"/>
          <w:sz w:val="20"/>
          <w:szCs w:val="20"/>
        </w:rPr>
      </w:pPr>
      <w:r w:rsidRPr="000C2186">
        <w:rPr>
          <w:rFonts w:ascii="Tahoma" w:hAnsi="Tahoma" w:cs="Tahoma"/>
          <w:b/>
          <w:sz w:val="20"/>
          <w:szCs w:val="20"/>
        </w:rPr>
        <w:t xml:space="preserve">6.2. </w:t>
      </w:r>
      <w:r w:rsidR="00A541D7" w:rsidRPr="000C2186">
        <w:rPr>
          <w:rFonts w:ascii="Tahoma" w:hAnsi="Tahoma" w:cs="Tahoma"/>
          <w:sz w:val="20"/>
          <w:szCs w:val="20"/>
        </w:rPr>
        <w:t>Technické podmínky plnění předmětu veřejné zakázky jsou vymezeny obecně platnými zákony, vyhláškami, normami a předpisy.</w:t>
      </w:r>
    </w:p>
    <w:p w:rsidR="00214C00" w:rsidRDefault="00214C00" w:rsidP="007E1EE2">
      <w:pPr>
        <w:jc w:val="both"/>
        <w:rPr>
          <w:rFonts w:ascii="Tahoma" w:hAnsi="Tahoma" w:cs="Tahoma"/>
          <w:sz w:val="20"/>
          <w:szCs w:val="20"/>
        </w:rPr>
      </w:pPr>
    </w:p>
    <w:p w:rsidR="00214C00" w:rsidRDefault="00214C00" w:rsidP="00214C00">
      <w:pPr>
        <w:jc w:val="both"/>
        <w:rPr>
          <w:rFonts w:ascii="Tahoma" w:hAnsi="Tahoma" w:cs="Tahoma"/>
          <w:sz w:val="20"/>
          <w:szCs w:val="20"/>
        </w:rPr>
      </w:pPr>
      <w:r>
        <w:rPr>
          <w:rFonts w:ascii="Tahoma" w:hAnsi="Tahoma" w:cs="Tahoma"/>
          <w:sz w:val="20"/>
          <w:szCs w:val="20"/>
        </w:rPr>
        <w:t>Technické podmínky zadavatelem poptávaného předmětu plnění jsou dále stanoveny v rámci vymezení předmětu veřejné zakázky v bodu 2.</w:t>
      </w:r>
      <w:r w:rsidRPr="00C24D6B">
        <w:rPr>
          <w:rFonts w:ascii="Tahoma" w:hAnsi="Tahoma" w:cs="Tahoma"/>
          <w:sz w:val="20"/>
          <w:szCs w:val="20"/>
        </w:rPr>
        <w:t xml:space="preserve"> této ZD</w:t>
      </w:r>
      <w:r>
        <w:rPr>
          <w:rFonts w:ascii="Tahoma" w:hAnsi="Tahoma" w:cs="Tahoma"/>
          <w:sz w:val="20"/>
          <w:szCs w:val="20"/>
        </w:rPr>
        <w:t xml:space="preserve"> a v rámci příloh č. </w:t>
      </w:r>
      <w:smartTag w:uri="urn:schemas-microsoft-com:office:smarttags" w:element="metricconverter">
        <w:smartTagPr>
          <w:attr w:name="ProductID" w:val="1 a"/>
        </w:smartTagPr>
        <w:r w:rsidRPr="006E6D2F">
          <w:rPr>
            <w:rFonts w:ascii="Tahoma" w:hAnsi="Tahoma" w:cs="Tahoma"/>
            <w:sz w:val="20"/>
            <w:szCs w:val="20"/>
          </w:rPr>
          <w:t>1 a</w:t>
        </w:r>
      </w:smartTag>
      <w:r w:rsidRPr="006E6D2F">
        <w:rPr>
          <w:rFonts w:ascii="Tahoma" w:hAnsi="Tahoma" w:cs="Tahoma"/>
          <w:sz w:val="20"/>
          <w:szCs w:val="20"/>
        </w:rPr>
        <w:t xml:space="preserve"> č. 2 této ZD.</w:t>
      </w:r>
    </w:p>
    <w:p w:rsidR="00214C00" w:rsidRDefault="00214C00" w:rsidP="00214C00">
      <w:pPr>
        <w:jc w:val="both"/>
        <w:rPr>
          <w:rFonts w:ascii="Tahoma" w:hAnsi="Tahoma" w:cs="Tahoma"/>
          <w:sz w:val="20"/>
          <w:szCs w:val="20"/>
        </w:rPr>
      </w:pPr>
    </w:p>
    <w:p w:rsidR="00214C00" w:rsidRDefault="00214C00" w:rsidP="00214C00">
      <w:pPr>
        <w:jc w:val="both"/>
        <w:rPr>
          <w:rFonts w:ascii="Tahoma" w:hAnsi="Tahoma" w:cs="Tahoma"/>
          <w:sz w:val="20"/>
          <w:szCs w:val="20"/>
        </w:rPr>
      </w:pPr>
      <w:r w:rsidRPr="00704670">
        <w:rPr>
          <w:rFonts w:ascii="Tahoma" w:hAnsi="Tahoma" w:cs="Tahoma"/>
          <w:b/>
          <w:sz w:val="20"/>
          <w:szCs w:val="20"/>
        </w:rPr>
        <w:t>6.3.</w:t>
      </w:r>
      <w:r>
        <w:rPr>
          <w:rFonts w:ascii="Tahoma" w:hAnsi="Tahoma" w:cs="Tahoma"/>
          <w:sz w:val="20"/>
          <w:szCs w:val="20"/>
        </w:rPr>
        <w:t xml:space="preserve"> V případě, že uchazečem nabízený předmět plnění veřejné zakázky nebude splňovat zadavatelem stanovené technické podmínky, </w:t>
      </w:r>
      <w:r w:rsidRPr="00184A51">
        <w:rPr>
          <w:rFonts w:ascii="Tahoma" w:hAnsi="Tahoma" w:cs="Tahoma"/>
          <w:sz w:val="20"/>
          <w:szCs w:val="20"/>
        </w:rPr>
        <w:t xml:space="preserve">bude taková nabídka uchazeče pro nesplnění zadávacích podmínek posuzována zadavatelem dle </w:t>
      </w:r>
      <w:r w:rsidRPr="00704670">
        <w:rPr>
          <w:rFonts w:ascii="Tahoma" w:hAnsi="Tahoma" w:cs="Tahoma"/>
          <w:b/>
          <w:sz w:val="20"/>
          <w:szCs w:val="20"/>
        </w:rPr>
        <w:t>§ 22 odst. 1 ZVZ</w:t>
      </w:r>
      <w:r w:rsidRPr="00184A51">
        <w:rPr>
          <w:rFonts w:ascii="Tahoma" w:hAnsi="Tahoma" w:cs="Tahoma"/>
          <w:sz w:val="20"/>
          <w:szCs w:val="20"/>
        </w:rPr>
        <w:t xml:space="preserve"> jako nabídka nepřijatelná, a to se všemi z toho vyplývajícími právními důsledky uvedenými v dikci </w:t>
      </w:r>
      <w:r w:rsidRPr="00704670">
        <w:rPr>
          <w:rFonts w:ascii="Tahoma" w:hAnsi="Tahoma" w:cs="Tahoma"/>
          <w:b/>
          <w:sz w:val="20"/>
          <w:szCs w:val="20"/>
        </w:rPr>
        <w:t>§ 76 odst. 1 ZVZ</w:t>
      </w:r>
      <w:r w:rsidRPr="00704670">
        <w:rPr>
          <w:rFonts w:ascii="Tahoma" w:hAnsi="Tahoma" w:cs="Tahoma"/>
          <w:sz w:val="20"/>
          <w:szCs w:val="20"/>
        </w:rPr>
        <w:t xml:space="preserve">, tj. </w:t>
      </w:r>
      <w:r>
        <w:rPr>
          <w:rFonts w:ascii="Tahoma" w:hAnsi="Tahoma" w:cs="Tahoma"/>
          <w:sz w:val="20"/>
          <w:szCs w:val="20"/>
        </w:rPr>
        <w:t>hodnotící komise</w:t>
      </w:r>
      <w:r w:rsidRPr="00184A51">
        <w:rPr>
          <w:rFonts w:ascii="Tahoma" w:hAnsi="Tahoma" w:cs="Tahoma"/>
          <w:sz w:val="20"/>
          <w:szCs w:val="20"/>
        </w:rPr>
        <w:t xml:space="preserve"> po posouzení tuto nabídku pro účely dalšího hodnocení vyřadí a uchazeč bude</w:t>
      </w:r>
      <w:r>
        <w:rPr>
          <w:rFonts w:ascii="Tahoma" w:hAnsi="Tahoma" w:cs="Tahoma"/>
          <w:sz w:val="20"/>
          <w:szCs w:val="20"/>
        </w:rPr>
        <w:t xml:space="preserve"> zadavatelem</w:t>
      </w:r>
      <w:r w:rsidRPr="00184A51">
        <w:rPr>
          <w:rFonts w:ascii="Tahoma" w:hAnsi="Tahoma" w:cs="Tahoma"/>
          <w:sz w:val="20"/>
          <w:szCs w:val="20"/>
        </w:rPr>
        <w:t xml:space="preserve"> ze zadávacího řízení vyloučen.</w:t>
      </w:r>
      <w:r>
        <w:rPr>
          <w:rFonts w:ascii="Tahoma" w:hAnsi="Tahoma" w:cs="Tahoma"/>
          <w:sz w:val="20"/>
          <w:szCs w:val="20"/>
        </w:rPr>
        <w:t xml:space="preserve"> </w:t>
      </w:r>
    </w:p>
    <w:p w:rsidR="00214C00" w:rsidRDefault="00214C00" w:rsidP="007E1EE2">
      <w:pPr>
        <w:jc w:val="both"/>
        <w:rPr>
          <w:rFonts w:ascii="Tahoma" w:hAnsi="Tahoma" w:cs="Tahoma"/>
          <w:sz w:val="20"/>
          <w:szCs w:val="20"/>
        </w:rPr>
      </w:pPr>
    </w:p>
    <w:p w:rsidR="006B1C31" w:rsidRDefault="006B1C31" w:rsidP="00FD3DE9">
      <w:pPr>
        <w:jc w:val="both"/>
        <w:rPr>
          <w:rFonts w:ascii="Tahoma" w:hAnsi="Tahoma" w:cs="Tahoma"/>
          <w:b/>
          <w:sz w:val="20"/>
        </w:rPr>
      </w:pPr>
    </w:p>
    <w:p w:rsidR="007D6E20" w:rsidRPr="000C2186" w:rsidRDefault="007D6E20" w:rsidP="00FD3DE9">
      <w:pPr>
        <w:jc w:val="both"/>
        <w:rPr>
          <w:rFonts w:ascii="Tahoma" w:hAnsi="Tahoma" w:cs="Tahoma"/>
          <w:b/>
          <w:sz w:val="20"/>
        </w:rPr>
      </w:pPr>
    </w:p>
    <w:p w:rsidR="00B71728" w:rsidRPr="000C2186" w:rsidRDefault="00B71728" w:rsidP="001351CE">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t>Požadavky na varianty nabídek, rozdělení předmětu veřejné zakázky na části,</w:t>
      </w:r>
    </w:p>
    <w:p w:rsidR="00B71728" w:rsidRPr="000C2186" w:rsidRDefault="00B71728" w:rsidP="001351CE">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C2186">
        <w:rPr>
          <w:rFonts w:ascii="Tahoma" w:hAnsi="Tahoma" w:cs="Tahoma"/>
          <w:b/>
          <w:sz w:val="22"/>
          <w:szCs w:val="22"/>
        </w:rPr>
        <w:t>opční právo</w:t>
      </w:r>
    </w:p>
    <w:p w:rsidR="00B71728" w:rsidRPr="000C2186" w:rsidRDefault="00B71728" w:rsidP="00B71728">
      <w:pPr>
        <w:jc w:val="center"/>
        <w:rPr>
          <w:rFonts w:ascii="Tahoma" w:hAnsi="Tahoma" w:cs="Tahoma"/>
          <w:b/>
          <w:sz w:val="20"/>
          <w:szCs w:val="20"/>
        </w:rPr>
      </w:pPr>
    </w:p>
    <w:p w:rsidR="00A877DE" w:rsidRPr="000C2186" w:rsidRDefault="007D6E20" w:rsidP="00A877DE">
      <w:pPr>
        <w:ind w:right="361"/>
        <w:jc w:val="both"/>
        <w:rPr>
          <w:rFonts w:ascii="Tahoma" w:hAnsi="Tahoma" w:cs="Tahoma"/>
          <w:sz w:val="20"/>
          <w:szCs w:val="20"/>
        </w:rPr>
      </w:pPr>
      <w:r>
        <w:rPr>
          <w:rFonts w:ascii="Tahoma" w:hAnsi="Tahoma" w:cs="Tahoma"/>
          <w:b/>
          <w:sz w:val="20"/>
          <w:szCs w:val="20"/>
        </w:rPr>
        <w:t>7</w:t>
      </w:r>
      <w:r w:rsidR="00B8344C" w:rsidRPr="000C2186">
        <w:rPr>
          <w:rFonts w:ascii="Tahoma" w:hAnsi="Tahoma" w:cs="Tahoma"/>
          <w:b/>
          <w:sz w:val="20"/>
          <w:szCs w:val="20"/>
        </w:rPr>
        <w:t>.1</w:t>
      </w:r>
      <w:r w:rsidR="00757C1D" w:rsidRPr="000C2186">
        <w:rPr>
          <w:rFonts w:ascii="Tahoma" w:hAnsi="Tahoma" w:cs="Tahoma"/>
          <w:b/>
          <w:sz w:val="20"/>
          <w:szCs w:val="20"/>
        </w:rPr>
        <w:t>.</w:t>
      </w:r>
      <w:r w:rsidR="00A877DE" w:rsidRPr="000C2186">
        <w:rPr>
          <w:rFonts w:ascii="Tahoma" w:hAnsi="Tahoma" w:cs="Tahoma"/>
          <w:b/>
          <w:sz w:val="20"/>
          <w:szCs w:val="20"/>
        </w:rPr>
        <w:t xml:space="preserve"> </w:t>
      </w:r>
      <w:r w:rsidR="00A877DE" w:rsidRPr="000C2186">
        <w:rPr>
          <w:rFonts w:ascii="Tahoma" w:hAnsi="Tahoma" w:cs="Tahoma"/>
          <w:b/>
          <w:sz w:val="20"/>
          <w:szCs w:val="20"/>
        </w:rPr>
        <w:tab/>
        <w:t xml:space="preserve">Varianty nabídek: </w:t>
      </w:r>
      <w:r w:rsidR="0017098F" w:rsidRPr="000C2186">
        <w:rPr>
          <w:rFonts w:ascii="Tahoma" w:hAnsi="Tahoma" w:cs="Tahoma"/>
          <w:sz w:val="20"/>
          <w:szCs w:val="20"/>
        </w:rPr>
        <w:t>z</w:t>
      </w:r>
      <w:r w:rsidR="00A877DE" w:rsidRPr="000C2186">
        <w:rPr>
          <w:rFonts w:ascii="Tahoma" w:hAnsi="Tahoma" w:cs="Tahoma"/>
          <w:sz w:val="20"/>
          <w:szCs w:val="20"/>
        </w:rPr>
        <w:t>adavatel nepřipouští variantní řešení.</w:t>
      </w:r>
    </w:p>
    <w:p w:rsidR="00A877DE" w:rsidRPr="000C2186" w:rsidRDefault="00A877DE" w:rsidP="00A877DE">
      <w:pPr>
        <w:ind w:right="361"/>
        <w:jc w:val="both"/>
        <w:rPr>
          <w:rFonts w:ascii="Tahoma" w:hAnsi="Tahoma" w:cs="Tahoma"/>
          <w:sz w:val="20"/>
          <w:szCs w:val="20"/>
        </w:rPr>
      </w:pPr>
    </w:p>
    <w:p w:rsidR="00A877DE" w:rsidRDefault="007D6E20" w:rsidP="00664560">
      <w:pPr>
        <w:ind w:left="705" w:right="361" w:hanging="705"/>
        <w:jc w:val="both"/>
        <w:rPr>
          <w:rFonts w:ascii="Tahoma" w:hAnsi="Tahoma" w:cs="Tahoma"/>
          <w:sz w:val="20"/>
          <w:szCs w:val="20"/>
        </w:rPr>
      </w:pPr>
      <w:r>
        <w:rPr>
          <w:rFonts w:ascii="Tahoma" w:hAnsi="Tahoma" w:cs="Tahoma"/>
          <w:b/>
          <w:sz w:val="20"/>
          <w:szCs w:val="20"/>
        </w:rPr>
        <w:t>7</w:t>
      </w:r>
      <w:r w:rsidR="00B8344C" w:rsidRPr="000C2186">
        <w:rPr>
          <w:rFonts w:ascii="Tahoma" w:hAnsi="Tahoma" w:cs="Tahoma"/>
          <w:b/>
          <w:sz w:val="20"/>
          <w:szCs w:val="20"/>
        </w:rPr>
        <w:t>.2</w:t>
      </w:r>
      <w:r w:rsidR="00757C1D" w:rsidRPr="000C2186">
        <w:rPr>
          <w:rFonts w:ascii="Tahoma" w:hAnsi="Tahoma" w:cs="Tahoma"/>
          <w:b/>
          <w:sz w:val="20"/>
          <w:szCs w:val="20"/>
        </w:rPr>
        <w:t>.</w:t>
      </w:r>
      <w:r w:rsidR="00A877DE" w:rsidRPr="000C2186">
        <w:rPr>
          <w:rFonts w:ascii="Tahoma" w:hAnsi="Tahoma" w:cs="Tahoma"/>
          <w:b/>
          <w:sz w:val="20"/>
          <w:szCs w:val="20"/>
        </w:rPr>
        <w:tab/>
        <w:t>Rozdělení předmětu veřejné zakázky</w:t>
      </w:r>
      <w:r w:rsidR="00A877DE" w:rsidRPr="000C2186">
        <w:rPr>
          <w:rFonts w:ascii="Tahoma" w:hAnsi="Tahoma" w:cs="Tahoma"/>
          <w:sz w:val="20"/>
          <w:szCs w:val="20"/>
        </w:rPr>
        <w:t xml:space="preserve">: </w:t>
      </w:r>
      <w:r w:rsidR="0017098F" w:rsidRPr="000C2186">
        <w:rPr>
          <w:rFonts w:ascii="Tahoma" w:hAnsi="Tahoma" w:cs="Tahoma"/>
          <w:sz w:val="20"/>
          <w:szCs w:val="20"/>
        </w:rPr>
        <w:t>z</w:t>
      </w:r>
      <w:r w:rsidR="00A877DE" w:rsidRPr="000C2186">
        <w:rPr>
          <w:rFonts w:ascii="Tahoma" w:hAnsi="Tahoma" w:cs="Tahoma"/>
          <w:sz w:val="20"/>
          <w:szCs w:val="20"/>
        </w:rPr>
        <w:t>adavatel nestanovuje žádné podmínky pro rozdělení předmětu veřejné zakázky na části.</w:t>
      </w:r>
    </w:p>
    <w:p w:rsidR="00761378" w:rsidRPr="000C2186" w:rsidRDefault="00761378" w:rsidP="00664560">
      <w:pPr>
        <w:ind w:left="705" w:right="361" w:hanging="705"/>
        <w:jc w:val="both"/>
        <w:rPr>
          <w:rFonts w:ascii="Tahoma" w:hAnsi="Tahoma" w:cs="Tahoma"/>
          <w:sz w:val="20"/>
          <w:szCs w:val="20"/>
        </w:rPr>
      </w:pPr>
    </w:p>
    <w:p w:rsidR="006B1C31" w:rsidRDefault="007D6E20" w:rsidP="00A877DE">
      <w:pPr>
        <w:ind w:right="361"/>
        <w:jc w:val="both"/>
        <w:rPr>
          <w:rFonts w:ascii="Tahoma" w:hAnsi="Tahoma" w:cs="Tahoma"/>
          <w:sz w:val="20"/>
          <w:szCs w:val="20"/>
        </w:rPr>
      </w:pPr>
      <w:r>
        <w:rPr>
          <w:rFonts w:ascii="Tahoma" w:hAnsi="Tahoma" w:cs="Tahoma"/>
          <w:b/>
          <w:sz w:val="20"/>
          <w:szCs w:val="20"/>
        </w:rPr>
        <w:t>7</w:t>
      </w:r>
      <w:r w:rsidR="00B8344C" w:rsidRPr="000C2186">
        <w:rPr>
          <w:rFonts w:ascii="Tahoma" w:hAnsi="Tahoma" w:cs="Tahoma"/>
          <w:b/>
          <w:sz w:val="20"/>
          <w:szCs w:val="20"/>
        </w:rPr>
        <w:t>.3</w:t>
      </w:r>
      <w:r w:rsidR="00757C1D" w:rsidRPr="000C2186">
        <w:rPr>
          <w:rFonts w:ascii="Tahoma" w:hAnsi="Tahoma" w:cs="Tahoma"/>
          <w:b/>
          <w:sz w:val="20"/>
          <w:szCs w:val="20"/>
        </w:rPr>
        <w:t>.</w:t>
      </w:r>
      <w:r w:rsidR="00A877DE" w:rsidRPr="000C2186">
        <w:rPr>
          <w:rFonts w:ascii="Tahoma" w:hAnsi="Tahoma" w:cs="Tahoma"/>
          <w:b/>
          <w:sz w:val="20"/>
          <w:szCs w:val="20"/>
        </w:rPr>
        <w:t xml:space="preserve"> </w:t>
      </w:r>
      <w:r w:rsidR="00A877DE" w:rsidRPr="000C2186">
        <w:rPr>
          <w:rFonts w:ascii="Tahoma" w:hAnsi="Tahoma" w:cs="Tahoma"/>
          <w:b/>
          <w:sz w:val="20"/>
          <w:szCs w:val="20"/>
        </w:rPr>
        <w:tab/>
        <w:t xml:space="preserve">Opční právo: </w:t>
      </w:r>
      <w:r w:rsidR="0017098F" w:rsidRPr="000C2186">
        <w:rPr>
          <w:rFonts w:ascii="Tahoma" w:hAnsi="Tahoma" w:cs="Tahoma"/>
          <w:sz w:val="20"/>
          <w:szCs w:val="20"/>
        </w:rPr>
        <w:t>z</w:t>
      </w:r>
      <w:r w:rsidR="00A877DE" w:rsidRPr="000C2186">
        <w:rPr>
          <w:rFonts w:ascii="Tahoma" w:hAnsi="Tahoma" w:cs="Tahoma"/>
          <w:sz w:val="20"/>
          <w:szCs w:val="20"/>
        </w:rPr>
        <w:t>adavatel si nevyhrazuje opční právo.</w:t>
      </w:r>
    </w:p>
    <w:p w:rsidR="005A66D7" w:rsidRPr="000C2186" w:rsidRDefault="005A66D7" w:rsidP="00A877DE">
      <w:pPr>
        <w:ind w:right="361"/>
        <w:jc w:val="both"/>
        <w:rPr>
          <w:rFonts w:ascii="Tahoma" w:hAnsi="Tahoma" w:cs="Tahoma"/>
          <w:sz w:val="20"/>
          <w:szCs w:val="20"/>
        </w:rPr>
      </w:pPr>
    </w:p>
    <w:p w:rsidR="00B71728" w:rsidRPr="000C2186" w:rsidRDefault="00B71728" w:rsidP="007C39B8">
      <w:pPr>
        <w:numPr>
          <w:ilvl w:val="0"/>
          <w:numId w:val="1"/>
        </w:num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sidRPr="000C2186">
        <w:rPr>
          <w:rFonts w:ascii="Tahoma" w:hAnsi="Tahoma" w:cs="Tahoma"/>
          <w:b/>
          <w:sz w:val="22"/>
          <w:szCs w:val="22"/>
        </w:rPr>
        <w:t xml:space="preserve">Požadavky na způsob zpracování nabídkové ceny </w:t>
      </w:r>
    </w:p>
    <w:p w:rsidR="00B264CE" w:rsidRPr="000C2186" w:rsidRDefault="00B264CE" w:rsidP="00B264CE">
      <w:pPr>
        <w:jc w:val="both"/>
        <w:rPr>
          <w:rFonts w:ascii="Tahoma" w:hAnsi="Tahoma" w:cs="Tahoma"/>
          <w:sz w:val="20"/>
          <w:szCs w:val="20"/>
        </w:rPr>
      </w:pPr>
    </w:p>
    <w:p w:rsidR="00B264CE" w:rsidRPr="000C2186" w:rsidRDefault="00B264CE" w:rsidP="00B264CE">
      <w:pPr>
        <w:jc w:val="both"/>
        <w:rPr>
          <w:rFonts w:ascii="Tahoma" w:hAnsi="Tahoma" w:cs="Tahoma"/>
          <w:sz w:val="20"/>
          <w:szCs w:val="20"/>
        </w:rPr>
      </w:pPr>
      <w:r w:rsidRPr="000C2186">
        <w:rPr>
          <w:rFonts w:ascii="Tahoma" w:hAnsi="Tahoma" w:cs="Tahoma"/>
          <w:sz w:val="20"/>
          <w:szCs w:val="20"/>
        </w:rPr>
        <w:t>Uchazeč stanoví celkovou nabídkovou cenu za kompletní splnění veřejné zakázky v souladu se zadávací dokumentací, a to absolutní částkou v českých korunách (Kč). Nabídková cena bude stanovena součtem oceněných položek uvedených v</w:t>
      </w:r>
      <w:r w:rsidR="001351CE">
        <w:rPr>
          <w:rFonts w:ascii="Tahoma" w:hAnsi="Tahoma" w:cs="Tahoma"/>
          <w:sz w:val="20"/>
          <w:szCs w:val="20"/>
        </w:rPr>
        <w:t> Položkovém r</w:t>
      </w:r>
      <w:r w:rsidR="00C131BF">
        <w:rPr>
          <w:rFonts w:ascii="Tahoma" w:hAnsi="Tahoma" w:cs="Tahoma"/>
          <w:sz w:val="20"/>
        </w:rPr>
        <w:t>ozpočtu</w:t>
      </w:r>
      <w:r w:rsidR="00070CE8" w:rsidRPr="00302C37">
        <w:rPr>
          <w:rFonts w:ascii="Tahoma" w:hAnsi="Tahoma" w:cs="Tahoma"/>
          <w:sz w:val="20"/>
          <w:szCs w:val="20"/>
        </w:rPr>
        <w:t>,</w:t>
      </w:r>
      <w:r w:rsidR="00070CE8" w:rsidRPr="000C2186">
        <w:rPr>
          <w:rFonts w:ascii="Tahoma" w:hAnsi="Tahoma" w:cs="Tahoma"/>
          <w:sz w:val="20"/>
          <w:szCs w:val="20"/>
        </w:rPr>
        <w:t xml:space="preserve"> kter</w:t>
      </w:r>
      <w:r w:rsidR="00B1134A" w:rsidRPr="000C2186">
        <w:rPr>
          <w:rFonts w:ascii="Tahoma" w:hAnsi="Tahoma" w:cs="Tahoma"/>
          <w:sz w:val="20"/>
          <w:szCs w:val="20"/>
        </w:rPr>
        <w:t>ý</w:t>
      </w:r>
      <w:r w:rsidRPr="000C2186">
        <w:rPr>
          <w:rFonts w:ascii="Tahoma" w:hAnsi="Tahoma" w:cs="Tahoma"/>
          <w:sz w:val="20"/>
          <w:szCs w:val="20"/>
        </w:rPr>
        <w:t xml:space="preserve"> tvoří přílohu č. 2 této ZD</w:t>
      </w:r>
      <w:r w:rsidR="00570D2D" w:rsidRPr="000C2186">
        <w:rPr>
          <w:rFonts w:ascii="Tahoma" w:hAnsi="Tahoma" w:cs="Tahoma"/>
          <w:sz w:val="20"/>
          <w:szCs w:val="20"/>
        </w:rPr>
        <w:t xml:space="preserve"> a který bude součástí nabídky uchazeče</w:t>
      </w:r>
      <w:r w:rsidRPr="000C2186">
        <w:rPr>
          <w:rFonts w:ascii="Tahoma" w:hAnsi="Tahoma" w:cs="Tahoma"/>
          <w:sz w:val="20"/>
          <w:szCs w:val="20"/>
        </w:rPr>
        <w:t xml:space="preserve">. </w:t>
      </w:r>
    </w:p>
    <w:p w:rsidR="002B3578" w:rsidRPr="000C2186" w:rsidRDefault="002B3578" w:rsidP="002B3578">
      <w:pPr>
        <w:rPr>
          <w:sz w:val="22"/>
          <w:szCs w:val="22"/>
        </w:rPr>
      </w:pPr>
    </w:p>
    <w:p w:rsidR="004220EC" w:rsidRPr="000C2186" w:rsidRDefault="00B264CE" w:rsidP="002B3578">
      <w:pPr>
        <w:jc w:val="both"/>
        <w:rPr>
          <w:rFonts w:ascii="Tahoma" w:hAnsi="Tahoma" w:cs="Tahoma"/>
          <w:sz w:val="20"/>
          <w:szCs w:val="20"/>
        </w:rPr>
      </w:pPr>
      <w:r w:rsidRPr="000C2186">
        <w:rPr>
          <w:rFonts w:ascii="Tahoma" w:hAnsi="Tahoma" w:cs="Tahoma"/>
          <w:sz w:val="20"/>
          <w:szCs w:val="20"/>
        </w:rPr>
        <w:lastRenderedPageBreak/>
        <w:t xml:space="preserve">Celkovou nabídkovou cenu v členění: celková cena bez DPH, DPH a celková cena s DPH uvede uchazeč </w:t>
      </w:r>
      <w:r w:rsidR="00B520D5">
        <w:rPr>
          <w:rFonts w:ascii="Tahoma" w:hAnsi="Tahoma" w:cs="Tahoma"/>
          <w:sz w:val="20"/>
          <w:szCs w:val="20"/>
        </w:rPr>
        <w:t>v Návrhu smlouvy o dílo</w:t>
      </w:r>
      <w:r w:rsidRPr="000C2186">
        <w:rPr>
          <w:rFonts w:ascii="Tahoma" w:hAnsi="Tahoma" w:cs="Tahoma"/>
          <w:sz w:val="20"/>
          <w:szCs w:val="20"/>
        </w:rPr>
        <w:t xml:space="preserve">. </w:t>
      </w:r>
    </w:p>
    <w:p w:rsidR="00302C37" w:rsidRPr="000C2186" w:rsidRDefault="00B264CE" w:rsidP="00A7471E">
      <w:pPr>
        <w:spacing w:before="100" w:beforeAutospacing="1" w:after="100" w:afterAutospacing="1"/>
        <w:jc w:val="both"/>
        <w:rPr>
          <w:rFonts w:ascii="Tahoma" w:hAnsi="Tahoma" w:cs="Tahoma"/>
          <w:sz w:val="20"/>
          <w:szCs w:val="20"/>
        </w:rPr>
      </w:pPr>
      <w:r w:rsidRPr="000C2186">
        <w:rPr>
          <w:rFonts w:ascii="Tahoma" w:hAnsi="Tahoma" w:cs="Tahoma"/>
          <w:sz w:val="20"/>
          <w:szCs w:val="20"/>
        </w:rPr>
        <w:t xml:space="preserve">Celková cena uvedená v nabídce bude považována za definitivní a nepřekročitelnou. V případě uzavření smlouvy bude nabídková cena stanovena jako cena nejvýše přípustná po celou dobu realizace </w:t>
      </w:r>
      <w:r w:rsidR="00C131BF">
        <w:rPr>
          <w:rFonts w:ascii="Tahoma" w:hAnsi="Tahoma" w:cs="Tahoma"/>
          <w:sz w:val="20"/>
          <w:szCs w:val="20"/>
        </w:rPr>
        <w:t>veřejné zakázky</w:t>
      </w:r>
      <w:r w:rsidRPr="000C2186">
        <w:rPr>
          <w:rFonts w:ascii="Tahoma" w:hAnsi="Tahoma" w:cs="Tahoma"/>
          <w:sz w:val="20"/>
          <w:szCs w:val="20"/>
        </w:rPr>
        <w:t>.</w:t>
      </w:r>
      <w:r w:rsidR="00A7471E" w:rsidRPr="000C2186">
        <w:rPr>
          <w:rFonts w:ascii="Tahoma" w:hAnsi="Tahoma" w:cs="Tahoma"/>
          <w:sz w:val="20"/>
          <w:szCs w:val="20"/>
        </w:rPr>
        <w:t xml:space="preserve"> </w:t>
      </w:r>
    </w:p>
    <w:p w:rsidR="00A330CE" w:rsidRPr="000C2186" w:rsidRDefault="002246BD" w:rsidP="007D6E20">
      <w:pPr>
        <w:pBdr>
          <w:top w:val="single" w:sz="4" w:space="1" w:color="auto"/>
          <w:left w:val="single" w:sz="4" w:space="4" w:color="auto"/>
          <w:bottom w:val="single" w:sz="4" w:space="1" w:color="auto"/>
          <w:right w:val="single" w:sz="4" w:space="4" w:color="auto"/>
        </w:pBdr>
        <w:ind w:left="357" w:hanging="357"/>
        <w:jc w:val="center"/>
        <w:rPr>
          <w:rFonts w:ascii="Tahoma" w:hAnsi="Tahoma" w:cs="Tahoma"/>
          <w:b/>
          <w:sz w:val="22"/>
          <w:szCs w:val="22"/>
        </w:rPr>
      </w:pPr>
      <w:r>
        <w:rPr>
          <w:rFonts w:ascii="Tahoma" w:hAnsi="Tahoma" w:cs="Tahoma"/>
          <w:b/>
          <w:sz w:val="22"/>
          <w:szCs w:val="22"/>
        </w:rPr>
        <w:t>9</w:t>
      </w:r>
      <w:r w:rsidR="00471224" w:rsidRPr="000C2186">
        <w:rPr>
          <w:rFonts w:ascii="Tahoma" w:hAnsi="Tahoma" w:cs="Tahoma"/>
          <w:b/>
          <w:sz w:val="22"/>
          <w:szCs w:val="22"/>
        </w:rPr>
        <w:t xml:space="preserve">.  </w:t>
      </w:r>
      <w:r w:rsidR="00A330CE" w:rsidRPr="000C2186">
        <w:rPr>
          <w:rFonts w:ascii="Tahoma" w:hAnsi="Tahoma" w:cs="Tahoma"/>
          <w:b/>
          <w:sz w:val="22"/>
          <w:szCs w:val="22"/>
        </w:rPr>
        <w:t>Podmínky, za nichž je možno překročit nabídkovou cenu</w:t>
      </w:r>
    </w:p>
    <w:p w:rsidR="00E94E42" w:rsidRPr="000C2186" w:rsidRDefault="00E94E42" w:rsidP="00E94E42">
      <w:pPr>
        <w:ind w:left="360"/>
        <w:jc w:val="both"/>
        <w:rPr>
          <w:rFonts w:ascii="Tahoma" w:hAnsi="Tahoma" w:cs="Tahoma"/>
          <w:sz w:val="20"/>
          <w:szCs w:val="20"/>
        </w:rPr>
      </w:pPr>
    </w:p>
    <w:p w:rsidR="00A5273F" w:rsidRPr="009443F4" w:rsidRDefault="00A5273F" w:rsidP="0090204B">
      <w:pPr>
        <w:pStyle w:val="Zkladntext"/>
        <w:rPr>
          <w:rFonts w:ascii="Tahoma" w:hAnsi="Tahoma"/>
          <w:b w:val="0"/>
          <w:sz w:val="20"/>
        </w:rPr>
      </w:pPr>
      <w:r w:rsidRPr="00111746">
        <w:rPr>
          <w:rFonts w:ascii="Tahoma" w:hAnsi="Tahoma"/>
          <w:b w:val="0"/>
          <w:sz w:val="20"/>
        </w:rPr>
        <w:t>Zadavatel ve vztahu k požadovanému  plnění předmětu veřejné zakázky uvedenému v podmínkách zadávacího řízení nepřipouští překročení nabídkové ceny. Jakékoliv více náklady oproti předložené nabídkové ceně jsou nepřípustné. Nabídková cena může být měněna pouze v souvislosti se změnou sazby DPH</w:t>
      </w:r>
      <w:r w:rsidR="0090204B">
        <w:rPr>
          <w:rFonts w:ascii="Tahoma" w:hAnsi="Tahoma"/>
          <w:b w:val="0"/>
          <w:sz w:val="20"/>
        </w:rPr>
        <w:t>.</w:t>
      </w:r>
    </w:p>
    <w:p w:rsidR="0083703F" w:rsidRPr="000C2186" w:rsidRDefault="0083703F" w:rsidP="00A541D7">
      <w:pPr>
        <w:pStyle w:val="Zkladntext"/>
        <w:rPr>
          <w:rFonts w:ascii="Tahoma" w:hAnsi="Tahoma"/>
          <w:b w:val="0"/>
          <w:sz w:val="20"/>
        </w:rPr>
      </w:pPr>
    </w:p>
    <w:p w:rsidR="00067A19" w:rsidRPr="009443F4" w:rsidRDefault="00EB3F79" w:rsidP="00A541D7">
      <w:pPr>
        <w:pStyle w:val="Zkladntext"/>
        <w:rPr>
          <w:rFonts w:ascii="Tahoma" w:hAnsi="Tahoma" w:cs="Tahoma"/>
          <w:b w:val="0"/>
          <w:sz w:val="20"/>
        </w:rPr>
      </w:pPr>
      <w:r w:rsidRPr="000C2186">
        <w:rPr>
          <w:rFonts w:ascii="Tahoma" w:hAnsi="Tahoma" w:cs="Tahoma"/>
          <w:b w:val="0"/>
          <w:sz w:val="20"/>
        </w:rPr>
        <w:t xml:space="preserve">      </w:t>
      </w:r>
      <w:r w:rsidR="00A541D7" w:rsidRPr="000C2186">
        <w:rPr>
          <w:rFonts w:ascii="Tahoma" w:hAnsi="Tahoma" w:cs="Tahoma"/>
          <w:b w:val="0"/>
          <w:sz w:val="20"/>
        </w:rPr>
        <w:t xml:space="preserve">              </w:t>
      </w:r>
    </w:p>
    <w:p w:rsidR="00C7562D" w:rsidRPr="002246BD" w:rsidRDefault="002246BD" w:rsidP="002246BD">
      <w:pPr>
        <w:pBdr>
          <w:top w:val="single" w:sz="4" w:space="0" w:color="auto"/>
          <w:left w:val="single" w:sz="4" w:space="4" w:color="auto"/>
          <w:bottom w:val="single" w:sz="4" w:space="1" w:color="auto"/>
          <w:right w:val="single" w:sz="4" w:space="4" w:color="auto"/>
        </w:pBdr>
        <w:ind w:left="360" w:hanging="360"/>
        <w:jc w:val="center"/>
        <w:rPr>
          <w:rFonts w:ascii="Tahoma" w:hAnsi="Tahoma" w:cs="Tahoma"/>
          <w:b/>
          <w:sz w:val="22"/>
          <w:szCs w:val="22"/>
        </w:rPr>
      </w:pPr>
      <w:r>
        <w:rPr>
          <w:rFonts w:ascii="Tahoma" w:hAnsi="Tahoma" w:cs="Tahoma"/>
          <w:b/>
          <w:sz w:val="22"/>
          <w:szCs w:val="22"/>
        </w:rPr>
        <w:t>10</w:t>
      </w:r>
      <w:r w:rsidR="00917C64" w:rsidRPr="000C2186">
        <w:rPr>
          <w:rFonts w:ascii="Tahoma" w:hAnsi="Tahoma" w:cs="Tahoma"/>
          <w:b/>
          <w:sz w:val="22"/>
          <w:szCs w:val="22"/>
        </w:rPr>
        <w:t xml:space="preserve">.    </w:t>
      </w:r>
      <w:r w:rsidR="00C7562D" w:rsidRPr="000C2186">
        <w:rPr>
          <w:rFonts w:ascii="Tahoma" w:hAnsi="Tahoma" w:cs="Tahoma"/>
          <w:b/>
          <w:sz w:val="22"/>
          <w:szCs w:val="22"/>
        </w:rPr>
        <w:t>Způsob hodnocení nabídek podle hodnotících kritérií</w:t>
      </w:r>
    </w:p>
    <w:p w:rsidR="002246BD" w:rsidRDefault="002246BD" w:rsidP="005705FE">
      <w:pPr>
        <w:widowControl w:val="0"/>
        <w:ind w:right="-61"/>
        <w:jc w:val="both"/>
        <w:rPr>
          <w:rFonts w:ascii="Tahoma" w:hAnsi="Tahoma" w:cs="Tahoma"/>
          <w:b/>
          <w:color w:val="000000"/>
          <w:sz w:val="20"/>
          <w:szCs w:val="20"/>
        </w:rPr>
      </w:pPr>
    </w:p>
    <w:p w:rsidR="00B6311D" w:rsidRPr="007B3CDB" w:rsidRDefault="00B6311D" w:rsidP="00B6311D">
      <w:pPr>
        <w:jc w:val="both"/>
        <w:rPr>
          <w:rFonts w:ascii="Tahoma" w:hAnsi="Tahoma" w:cs="Tahoma"/>
          <w:color w:val="000000"/>
          <w:sz w:val="20"/>
          <w:szCs w:val="20"/>
          <w:highlight w:val="yellow"/>
        </w:rPr>
      </w:pPr>
      <w:r w:rsidRPr="00F679D8">
        <w:rPr>
          <w:rFonts w:ascii="Tahoma" w:hAnsi="Tahoma" w:cs="Tahoma"/>
          <w:color w:val="000000"/>
          <w:sz w:val="20"/>
          <w:szCs w:val="20"/>
        </w:rPr>
        <w:t xml:space="preserve">Nabídky uchazečů budou hodnoceny dle </w:t>
      </w:r>
      <w:r w:rsidRPr="00F679D8">
        <w:rPr>
          <w:rFonts w:ascii="Tahoma" w:hAnsi="Tahoma" w:cs="Tahoma"/>
          <w:b/>
          <w:color w:val="000000"/>
          <w:sz w:val="20"/>
          <w:szCs w:val="20"/>
        </w:rPr>
        <w:t>§ 81 odst. 1 písm. a) ZVZ,</w:t>
      </w:r>
      <w:r w:rsidRPr="00F679D8">
        <w:rPr>
          <w:rFonts w:ascii="Tahoma" w:hAnsi="Tahoma" w:cs="Tahoma"/>
          <w:color w:val="000000"/>
          <w:sz w:val="20"/>
          <w:szCs w:val="20"/>
        </w:rPr>
        <w:t xml:space="preserve"> tj. dle ekonomické výhodnosti nabídky, a to </w:t>
      </w:r>
      <w:r w:rsidRPr="004255FF">
        <w:rPr>
          <w:rFonts w:ascii="Tahoma" w:hAnsi="Tahoma" w:cs="Tahoma"/>
          <w:color w:val="000000"/>
          <w:sz w:val="20"/>
          <w:szCs w:val="20"/>
        </w:rPr>
        <w:t>v souladu s následujícími dílčími hodnotícími kritérii:</w:t>
      </w:r>
    </w:p>
    <w:p w:rsidR="00B6311D" w:rsidRPr="007B3CDB" w:rsidRDefault="00B6311D" w:rsidP="00B6311D">
      <w:pPr>
        <w:jc w:val="both"/>
        <w:rPr>
          <w:rFonts w:ascii="Tahoma" w:hAnsi="Tahoma" w:cs="Tahoma"/>
          <w:color w:val="000000"/>
          <w:sz w:val="20"/>
          <w:szCs w:val="20"/>
          <w:highlight w:val="yellow"/>
          <w:shd w:val="clear" w:color="auto" w:fill="FFFF00"/>
        </w:rPr>
      </w:pPr>
    </w:p>
    <w:p w:rsidR="00B6311D" w:rsidRPr="00A64749" w:rsidRDefault="00B6311D" w:rsidP="00B6311D">
      <w:pPr>
        <w:ind w:left="5580" w:hanging="5580"/>
        <w:jc w:val="both"/>
        <w:rPr>
          <w:rFonts w:ascii="Tahoma" w:hAnsi="Tahoma" w:cs="Tahoma"/>
          <w:b/>
          <w:bCs/>
          <w:color w:val="000000"/>
          <w:sz w:val="20"/>
          <w:szCs w:val="20"/>
        </w:rPr>
      </w:pPr>
      <w:r w:rsidRPr="00A64749">
        <w:rPr>
          <w:rFonts w:ascii="Tahoma" w:hAnsi="Tahoma" w:cs="Tahoma"/>
          <w:b/>
          <w:color w:val="000000"/>
          <w:sz w:val="20"/>
          <w:szCs w:val="20"/>
        </w:rPr>
        <w:t>10.1. Celková výše nabídkové ceny (bez DPH)……………………………………………………váha</w:t>
      </w:r>
      <w:r w:rsidRPr="00A64749">
        <w:rPr>
          <w:rFonts w:ascii="Tahoma" w:hAnsi="Tahoma" w:cs="Tahoma"/>
          <w:color w:val="000000"/>
          <w:sz w:val="20"/>
          <w:szCs w:val="20"/>
        </w:rPr>
        <w:t xml:space="preserve"> </w:t>
      </w:r>
      <w:r w:rsidR="00FA53B6" w:rsidRPr="00F53D73">
        <w:rPr>
          <w:rFonts w:ascii="Tahoma" w:hAnsi="Tahoma" w:cs="Tahoma"/>
          <w:b/>
          <w:bCs/>
          <w:color w:val="000000"/>
          <w:sz w:val="20"/>
          <w:szCs w:val="20"/>
        </w:rPr>
        <w:t>55</w:t>
      </w:r>
      <w:r w:rsidRPr="00F53D73">
        <w:rPr>
          <w:rFonts w:ascii="Tahoma" w:hAnsi="Tahoma" w:cs="Tahoma"/>
          <w:b/>
          <w:bCs/>
          <w:color w:val="000000"/>
          <w:sz w:val="20"/>
          <w:szCs w:val="20"/>
        </w:rPr>
        <w:t xml:space="preserve"> %</w:t>
      </w:r>
    </w:p>
    <w:p w:rsidR="00B6311D" w:rsidRPr="00A64749" w:rsidRDefault="00B6311D" w:rsidP="00B6311D">
      <w:pPr>
        <w:jc w:val="both"/>
        <w:rPr>
          <w:rFonts w:ascii="Tahoma" w:hAnsi="Tahoma" w:cs="Tahoma"/>
          <w:bCs/>
          <w:color w:val="000000"/>
          <w:sz w:val="20"/>
          <w:szCs w:val="20"/>
        </w:rPr>
      </w:pPr>
      <w:r w:rsidRPr="00A64749">
        <w:rPr>
          <w:rFonts w:ascii="Tahoma" w:hAnsi="Tahoma" w:cs="Tahoma"/>
          <w:bCs/>
          <w:color w:val="000000"/>
          <w:sz w:val="20"/>
          <w:szCs w:val="20"/>
        </w:rPr>
        <w:t xml:space="preserve">Je dílčím hodnotícím kritériem č. </w:t>
      </w:r>
      <w:smartTag w:uri="urn:schemas-microsoft-com:office:smarttags" w:element="metricconverter">
        <w:smartTagPr>
          <w:attr w:name="ProductID" w:val="1 a"/>
        </w:smartTagPr>
        <w:r w:rsidRPr="00A64749">
          <w:rPr>
            <w:rFonts w:ascii="Tahoma" w:hAnsi="Tahoma" w:cs="Tahoma"/>
            <w:bCs/>
            <w:color w:val="000000"/>
            <w:sz w:val="20"/>
            <w:szCs w:val="20"/>
          </w:rPr>
          <w:t>1 a</w:t>
        </w:r>
      </w:smartTag>
      <w:r w:rsidRPr="00A64749">
        <w:rPr>
          <w:rFonts w:ascii="Tahoma" w:hAnsi="Tahoma" w:cs="Tahoma"/>
          <w:bCs/>
          <w:color w:val="000000"/>
          <w:sz w:val="20"/>
          <w:szCs w:val="20"/>
        </w:rPr>
        <w:t xml:space="preserve"> uchazeč ve své nabídce (návrhu </w:t>
      </w:r>
      <w:r w:rsidR="00B520D5">
        <w:rPr>
          <w:rFonts w:ascii="Tahoma" w:hAnsi="Tahoma" w:cs="Tahoma"/>
          <w:bCs/>
          <w:color w:val="000000"/>
          <w:sz w:val="20"/>
          <w:szCs w:val="20"/>
        </w:rPr>
        <w:t>smlouvy o dílo</w:t>
      </w:r>
      <w:r w:rsidR="00C131BF">
        <w:rPr>
          <w:rFonts w:ascii="Tahoma" w:hAnsi="Tahoma" w:cs="Tahoma"/>
          <w:bCs/>
          <w:color w:val="000000"/>
          <w:sz w:val="20"/>
          <w:szCs w:val="20"/>
        </w:rPr>
        <w:t xml:space="preserve"> a krycím listu nabídky</w:t>
      </w:r>
      <w:r w:rsidRPr="00A64749">
        <w:rPr>
          <w:rFonts w:ascii="Tahoma" w:hAnsi="Tahoma" w:cs="Tahoma"/>
          <w:bCs/>
          <w:color w:val="000000"/>
          <w:sz w:val="20"/>
          <w:szCs w:val="20"/>
        </w:rPr>
        <w:t xml:space="preserve">) uvede výši nabídkové ceny za celý předmět plnění veřejné zakázky, která bude hodnocena. </w:t>
      </w:r>
      <w:r w:rsidR="002972CB">
        <w:rPr>
          <w:rFonts w:ascii="Tahoma" w:hAnsi="Tahoma" w:cs="Tahoma"/>
          <w:bCs/>
          <w:color w:val="000000"/>
          <w:sz w:val="20"/>
          <w:szCs w:val="20"/>
        </w:rPr>
        <w:t>Hodnocena bude celková nabídková cena bez DPH.</w:t>
      </w:r>
    </w:p>
    <w:p w:rsidR="00B6311D" w:rsidRPr="007B3CDB" w:rsidRDefault="00B6311D" w:rsidP="00B6311D">
      <w:pPr>
        <w:ind w:left="5580" w:hanging="5580"/>
        <w:jc w:val="both"/>
        <w:rPr>
          <w:rFonts w:ascii="Tahoma" w:hAnsi="Tahoma" w:cs="Tahoma"/>
          <w:b/>
          <w:bCs/>
          <w:color w:val="000000"/>
          <w:sz w:val="20"/>
          <w:szCs w:val="20"/>
          <w:highlight w:val="yellow"/>
        </w:rPr>
      </w:pPr>
    </w:p>
    <w:p w:rsidR="00B6311D" w:rsidRPr="007B3CDB" w:rsidRDefault="00B6311D" w:rsidP="00180C24">
      <w:pPr>
        <w:rPr>
          <w:rFonts w:ascii="Tahoma" w:hAnsi="Tahoma" w:cs="Tahoma"/>
          <w:b/>
          <w:bCs/>
          <w:color w:val="000000"/>
          <w:sz w:val="20"/>
          <w:szCs w:val="20"/>
          <w:highlight w:val="yellow"/>
        </w:rPr>
      </w:pPr>
      <w:r w:rsidRPr="004255FF">
        <w:rPr>
          <w:rFonts w:ascii="Tahoma" w:hAnsi="Tahoma" w:cs="Tahoma"/>
          <w:b/>
          <w:bCs/>
          <w:color w:val="000000"/>
          <w:sz w:val="20"/>
          <w:szCs w:val="20"/>
        </w:rPr>
        <w:t>10.2.</w:t>
      </w:r>
      <w:r w:rsidR="00A04B2E" w:rsidRPr="004255FF">
        <w:rPr>
          <w:rFonts w:ascii="Tahoma" w:hAnsi="Tahoma" w:cs="Tahoma"/>
          <w:b/>
          <w:bCs/>
          <w:color w:val="000000"/>
          <w:sz w:val="20"/>
          <w:szCs w:val="20"/>
        </w:rPr>
        <w:t xml:space="preserve"> </w:t>
      </w:r>
      <w:r w:rsidR="007B3CDB" w:rsidRPr="004255FF">
        <w:rPr>
          <w:rFonts w:ascii="Tahoma" w:hAnsi="Tahoma" w:cs="Tahoma"/>
          <w:b/>
          <w:bCs/>
          <w:color w:val="000000"/>
          <w:sz w:val="20"/>
          <w:szCs w:val="20"/>
        </w:rPr>
        <w:t>Reakční</w:t>
      </w:r>
      <w:r w:rsidR="00180C24" w:rsidRPr="004255FF">
        <w:rPr>
          <w:rFonts w:ascii="Tahoma" w:hAnsi="Tahoma" w:cs="Tahoma"/>
          <w:b/>
          <w:bCs/>
          <w:color w:val="000000"/>
          <w:sz w:val="20"/>
          <w:szCs w:val="20"/>
        </w:rPr>
        <w:t xml:space="preserve"> </w:t>
      </w:r>
      <w:r w:rsidR="007B3CDB" w:rsidRPr="004255FF">
        <w:rPr>
          <w:rFonts w:ascii="Tahoma" w:hAnsi="Tahoma" w:cs="Tahoma"/>
          <w:b/>
          <w:bCs/>
          <w:color w:val="000000"/>
          <w:sz w:val="20"/>
          <w:szCs w:val="20"/>
        </w:rPr>
        <w:t>doba v případě poruchy</w:t>
      </w:r>
      <w:r w:rsidR="004255FF" w:rsidRPr="004255FF">
        <w:rPr>
          <w:rFonts w:ascii="Tahoma" w:hAnsi="Tahoma" w:cs="Tahoma"/>
          <w:b/>
          <w:bCs/>
          <w:color w:val="000000"/>
          <w:sz w:val="20"/>
          <w:szCs w:val="20"/>
        </w:rPr>
        <w:t xml:space="preserve"> ………………</w:t>
      </w:r>
      <w:r w:rsidR="007B3CDB" w:rsidRPr="004255FF">
        <w:rPr>
          <w:rFonts w:ascii="Tahoma" w:hAnsi="Tahoma" w:cs="Tahoma"/>
          <w:b/>
          <w:bCs/>
          <w:color w:val="000000"/>
          <w:sz w:val="20"/>
          <w:szCs w:val="20"/>
        </w:rPr>
        <w:t>.</w:t>
      </w:r>
      <w:r w:rsidRPr="004255FF">
        <w:rPr>
          <w:rFonts w:ascii="Tahoma" w:hAnsi="Tahoma" w:cs="Tahoma"/>
          <w:b/>
          <w:bCs/>
          <w:color w:val="000000"/>
          <w:sz w:val="20"/>
          <w:szCs w:val="20"/>
        </w:rPr>
        <w:t>..................................................</w:t>
      </w:r>
      <w:r w:rsidR="004255FF" w:rsidRPr="004255FF">
        <w:rPr>
          <w:rFonts w:ascii="Tahoma" w:hAnsi="Tahoma" w:cs="Tahoma"/>
          <w:b/>
          <w:bCs/>
          <w:color w:val="000000"/>
          <w:sz w:val="20"/>
          <w:szCs w:val="20"/>
        </w:rPr>
        <w:t>.....</w:t>
      </w:r>
      <w:r w:rsidR="004255FF">
        <w:rPr>
          <w:rFonts w:ascii="Tahoma" w:hAnsi="Tahoma" w:cs="Tahoma"/>
          <w:b/>
          <w:bCs/>
          <w:color w:val="000000"/>
          <w:sz w:val="20"/>
          <w:szCs w:val="20"/>
        </w:rPr>
        <w:t xml:space="preserve"> </w:t>
      </w:r>
      <w:r w:rsidRPr="00A64749">
        <w:rPr>
          <w:rFonts w:ascii="Tahoma" w:hAnsi="Tahoma" w:cs="Tahoma"/>
          <w:b/>
          <w:bCs/>
          <w:color w:val="000000"/>
          <w:sz w:val="20"/>
          <w:szCs w:val="20"/>
        </w:rPr>
        <w:t xml:space="preserve">váha </w:t>
      </w:r>
      <w:r w:rsidR="00180C24">
        <w:rPr>
          <w:rFonts w:ascii="Tahoma" w:hAnsi="Tahoma" w:cs="Tahoma"/>
          <w:b/>
          <w:bCs/>
          <w:color w:val="000000"/>
          <w:sz w:val="20"/>
          <w:szCs w:val="20"/>
        </w:rPr>
        <w:t>3</w:t>
      </w:r>
      <w:r w:rsidR="00FA53B6">
        <w:rPr>
          <w:rFonts w:ascii="Tahoma" w:hAnsi="Tahoma" w:cs="Tahoma"/>
          <w:b/>
          <w:bCs/>
          <w:color w:val="000000"/>
          <w:sz w:val="20"/>
          <w:szCs w:val="20"/>
        </w:rPr>
        <w:t>0</w:t>
      </w:r>
      <w:r w:rsidRPr="00A64749">
        <w:rPr>
          <w:rFonts w:ascii="Tahoma" w:hAnsi="Tahoma" w:cs="Tahoma"/>
          <w:b/>
          <w:bCs/>
          <w:color w:val="000000"/>
          <w:sz w:val="20"/>
          <w:szCs w:val="20"/>
        </w:rPr>
        <w:t xml:space="preserve"> %</w:t>
      </w:r>
    </w:p>
    <w:p w:rsidR="004255FF" w:rsidRDefault="00F53D73" w:rsidP="00F53D73">
      <w:pPr>
        <w:tabs>
          <w:tab w:val="left" w:pos="709"/>
        </w:tabs>
        <w:jc w:val="both"/>
        <w:rPr>
          <w:rFonts w:ascii="Tahoma" w:hAnsi="Tahoma" w:cs="Tahoma"/>
          <w:sz w:val="20"/>
          <w:szCs w:val="20"/>
        </w:rPr>
      </w:pPr>
      <w:r>
        <w:rPr>
          <w:rFonts w:ascii="Tahoma" w:hAnsi="Tahoma" w:cs="Tahoma"/>
          <w:sz w:val="20"/>
          <w:szCs w:val="20"/>
        </w:rPr>
        <w:t>Reakční doba v případě poruchy</w:t>
      </w:r>
      <w:r w:rsidR="00E253BC">
        <w:rPr>
          <w:rFonts w:ascii="Tahoma" w:hAnsi="Tahoma" w:cs="Tahoma"/>
          <w:sz w:val="20"/>
          <w:szCs w:val="20"/>
        </w:rPr>
        <w:t xml:space="preserve"> (výskytu vady)</w:t>
      </w:r>
      <w:r>
        <w:rPr>
          <w:rFonts w:ascii="Tahoma" w:hAnsi="Tahoma" w:cs="Tahoma"/>
          <w:sz w:val="20"/>
          <w:szCs w:val="20"/>
        </w:rPr>
        <w:t xml:space="preserve"> během záruční doby </w:t>
      </w:r>
      <w:r w:rsidR="004255FF">
        <w:rPr>
          <w:rFonts w:ascii="Tahoma" w:hAnsi="Tahoma" w:cs="Tahoma"/>
          <w:sz w:val="20"/>
          <w:szCs w:val="20"/>
        </w:rPr>
        <w:t>je dílčím hodnotícím kritériem č. 2</w:t>
      </w:r>
      <w:r w:rsidR="00C131BF">
        <w:rPr>
          <w:rFonts w:ascii="Tahoma" w:hAnsi="Tahoma" w:cs="Tahoma"/>
          <w:sz w:val="20"/>
          <w:szCs w:val="20"/>
        </w:rPr>
        <w:t xml:space="preserve"> </w:t>
      </w:r>
      <w:r w:rsidR="00C131BF" w:rsidRPr="00A64749">
        <w:rPr>
          <w:rFonts w:ascii="Tahoma" w:hAnsi="Tahoma" w:cs="Tahoma"/>
          <w:bCs/>
          <w:color w:val="000000"/>
          <w:sz w:val="20"/>
          <w:szCs w:val="20"/>
        </w:rPr>
        <w:t xml:space="preserve">a uchazeč ve své nabídce (návrhu </w:t>
      </w:r>
      <w:r w:rsidR="00C131BF">
        <w:rPr>
          <w:rFonts w:ascii="Tahoma" w:hAnsi="Tahoma" w:cs="Tahoma"/>
          <w:bCs/>
          <w:color w:val="000000"/>
          <w:sz w:val="20"/>
          <w:szCs w:val="20"/>
        </w:rPr>
        <w:t>smlouvy</w:t>
      </w:r>
      <w:r w:rsidR="00B520D5">
        <w:rPr>
          <w:rFonts w:ascii="Tahoma" w:hAnsi="Tahoma" w:cs="Tahoma"/>
          <w:bCs/>
          <w:color w:val="000000"/>
          <w:sz w:val="20"/>
          <w:szCs w:val="20"/>
        </w:rPr>
        <w:t xml:space="preserve"> o dílo</w:t>
      </w:r>
      <w:r w:rsidR="00C131BF">
        <w:rPr>
          <w:rFonts w:ascii="Tahoma" w:hAnsi="Tahoma" w:cs="Tahoma"/>
          <w:bCs/>
          <w:color w:val="000000"/>
          <w:sz w:val="20"/>
          <w:szCs w:val="20"/>
        </w:rPr>
        <w:t xml:space="preserve"> a krycím listu nabídky</w:t>
      </w:r>
      <w:r w:rsidR="00C131BF" w:rsidRPr="00A64749">
        <w:rPr>
          <w:rFonts w:ascii="Tahoma" w:hAnsi="Tahoma" w:cs="Tahoma"/>
          <w:bCs/>
          <w:color w:val="000000"/>
          <w:sz w:val="20"/>
          <w:szCs w:val="20"/>
        </w:rPr>
        <w:t xml:space="preserve">) uvede </w:t>
      </w:r>
      <w:r w:rsidR="00C131BF">
        <w:rPr>
          <w:rFonts w:ascii="Tahoma" w:hAnsi="Tahoma" w:cs="Tahoma"/>
          <w:bCs/>
          <w:color w:val="000000"/>
          <w:sz w:val="20"/>
          <w:szCs w:val="20"/>
        </w:rPr>
        <w:t>reakční dobu</w:t>
      </w:r>
      <w:r w:rsidR="002A3909">
        <w:rPr>
          <w:rFonts w:ascii="Tahoma" w:hAnsi="Tahoma" w:cs="Tahoma"/>
          <w:bCs/>
          <w:color w:val="000000"/>
          <w:sz w:val="20"/>
          <w:szCs w:val="20"/>
        </w:rPr>
        <w:t xml:space="preserve"> v celých hodinách</w:t>
      </w:r>
      <w:r w:rsidR="00C131BF" w:rsidRPr="00A64749">
        <w:rPr>
          <w:rFonts w:ascii="Tahoma" w:hAnsi="Tahoma" w:cs="Tahoma"/>
          <w:bCs/>
          <w:color w:val="000000"/>
          <w:sz w:val="20"/>
          <w:szCs w:val="20"/>
        </w:rPr>
        <w:t>, která bude hodnocena</w:t>
      </w:r>
      <w:r w:rsidR="004255FF">
        <w:rPr>
          <w:rFonts w:ascii="Tahoma" w:hAnsi="Tahoma" w:cs="Tahoma"/>
          <w:sz w:val="20"/>
          <w:szCs w:val="20"/>
        </w:rPr>
        <w:t xml:space="preserve">. </w:t>
      </w:r>
    </w:p>
    <w:p w:rsidR="002A3909" w:rsidRDefault="002A3909" w:rsidP="00F53D73">
      <w:pPr>
        <w:tabs>
          <w:tab w:val="left" w:pos="709"/>
        </w:tabs>
        <w:jc w:val="both"/>
        <w:rPr>
          <w:rFonts w:ascii="Tahoma" w:hAnsi="Tahoma" w:cs="Tahoma"/>
          <w:sz w:val="20"/>
          <w:szCs w:val="20"/>
        </w:rPr>
      </w:pPr>
    </w:p>
    <w:p w:rsidR="004255FF" w:rsidRPr="004255FF" w:rsidRDefault="004255FF" w:rsidP="007C39B8">
      <w:pPr>
        <w:numPr>
          <w:ilvl w:val="0"/>
          <w:numId w:val="6"/>
        </w:numPr>
        <w:jc w:val="both"/>
        <w:rPr>
          <w:rFonts w:ascii="Tahoma" w:hAnsi="Tahoma" w:cs="Tahoma"/>
          <w:bCs/>
          <w:color w:val="000000"/>
          <w:sz w:val="20"/>
          <w:szCs w:val="20"/>
        </w:rPr>
      </w:pPr>
      <w:r>
        <w:rPr>
          <w:rFonts w:ascii="Tahoma" w:hAnsi="Tahoma" w:cs="Tahoma"/>
          <w:b/>
          <w:bCs/>
          <w:color w:val="000000"/>
          <w:sz w:val="20"/>
          <w:szCs w:val="20"/>
        </w:rPr>
        <w:t>M</w:t>
      </w:r>
      <w:r w:rsidRPr="005B0E25">
        <w:rPr>
          <w:rFonts w:ascii="Tahoma" w:hAnsi="Tahoma" w:cs="Tahoma"/>
          <w:b/>
          <w:bCs/>
          <w:color w:val="000000"/>
          <w:sz w:val="20"/>
          <w:szCs w:val="20"/>
        </w:rPr>
        <w:t xml:space="preserve">aximální </w:t>
      </w:r>
      <w:r>
        <w:rPr>
          <w:rFonts w:ascii="Tahoma" w:hAnsi="Tahoma" w:cs="Tahoma"/>
          <w:b/>
          <w:bCs/>
          <w:color w:val="000000"/>
          <w:sz w:val="20"/>
          <w:szCs w:val="20"/>
        </w:rPr>
        <w:t xml:space="preserve">reakční </w:t>
      </w:r>
      <w:r w:rsidRPr="005B0E25">
        <w:rPr>
          <w:rFonts w:ascii="Tahoma" w:hAnsi="Tahoma" w:cs="Tahoma"/>
          <w:b/>
          <w:bCs/>
          <w:color w:val="000000"/>
          <w:sz w:val="20"/>
          <w:szCs w:val="20"/>
        </w:rPr>
        <w:t>doba</w:t>
      </w:r>
      <w:r w:rsidRPr="005B0E25">
        <w:rPr>
          <w:rFonts w:ascii="Tahoma" w:hAnsi="Tahoma" w:cs="Tahoma"/>
          <w:bCs/>
          <w:color w:val="000000"/>
          <w:sz w:val="20"/>
          <w:szCs w:val="20"/>
        </w:rPr>
        <w:t xml:space="preserve"> pro </w:t>
      </w:r>
      <w:r>
        <w:rPr>
          <w:rFonts w:ascii="Tahoma" w:hAnsi="Tahoma" w:cs="Tahoma"/>
          <w:bCs/>
          <w:color w:val="000000"/>
          <w:sz w:val="20"/>
          <w:szCs w:val="20"/>
        </w:rPr>
        <w:t xml:space="preserve">nástup na odstranění poruchy je zadavatelem </w:t>
      </w:r>
      <w:r w:rsidR="002A3909">
        <w:rPr>
          <w:rFonts w:ascii="Tahoma" w:hAnsi="Tahoma" w:cs="Tahoma"/>
          <w:bCs/>
          <w:color w:val="000000"/>
          <w:sz w:val="20"/>
          <w:szCs w:val="20"/>
        </w:rPr>
        <w:t>stanovena v délce 24 hodin od</w:t>
      </w:r>
      <w:r>
        <w:rPr>
          <w:rFonts w:ascii="Tahoma" w:hAnsi="Tahoma" w:cs="Tahoma"/>
          <w:bCs/>
          <w:color w:val="000000"/>
          <w:sz w:val="20"/>
          <w:szCs w:val="20"/>
        </w:rPr>
        <w:t xml:space="preserve"> nahlášení </w:t>
      </w:r>
      <w:r w:rsidR="002A3909">
        <w:rPr>
          <w:rFonts w:ascii="Tahoma" w:hAnsi="Tahoma" w:cs="Tahoma"/>
          <w:bCs/>
          <w:color w:val="000000"/>
          <w:sz w:val="20"/>
          <w:szCs w:val="20"/>
        </w:rPr>
        <w:t>poruchy</w:t>
      </w:r>
      <w:r w:rsidRPr="004255FF">
        <w:rPr>
          <w:rFonts w:ascii="Tahoma" w:hAnsi="Tahoma" w:cs="Tahoma"/>
          <w:bCs/>
          <w:color w:val="000000"/>
          <w:sz w:val="20"/>
          <w:szCs w:val="20"/>
        </w:rPr>
        <w:t xml:space="preserve">. Pokud uchazeč nabídne dobu </w:t>
      </w:r>
      <w:r>
        <w:rPr>
          <w:rFonts w:ascii="Tahoma" w:hAnsi="Tahoma" w:cs="Tahoma"/>
          <w:bCs/>
          <w:color w:val="000000"/>
          <w:sz w:val="20"/>
          <w:szCs w:val="20"/>
        </w:rPr>
        <w:t>na nástup na odstranění závady delší než 24 hodin</w:t>
      </w:r>
      <w:r w:rsidRPr="004255FF">
        <w:rPr>
          <w:rFonts w:ascii="Tahoma" w:hAnsi="Tahoma" w:cs="Tahoma"/>
          <w:bCs/>
          <w:color w:val="000000"/>
          <w:sz w:val="20"/>
          <w:szCs w:val="20"/>
        </w:rPr>
        <w:t>, bude t</w:t>
      </w:r>
      <w:r>
        <w:rPr>
          <w:rFonts w:ascii="Tahoma" w:hAnsi="Tahoma" w:cs="Tahoma"/>
          <w:bCs/>
          <w:color w:val="000000"/>
          <w:sz w:val="20"/>
          <w:szCs w:val="20"/>
        </w:rPr>
        <w:t>ato skutečnost</w:t>
      </w:r>
      <w:r w:rsidRPr="004255FF">
        <w:rPr>
          <w:rFonts w:ascii="Tahoma" w:hAnsi="Tahoma" w:cs="Tahoma"/>
          <w:bCs/>
          <w:color w:val="000000"/>
          <w:sz w:val="20"/>
          <w:szCs w:val="20"/>
        </w:rPr>
        <w:t xml:space="preserve"> považován</w:t>
      </w:r>
      <w:r>
        <w:rPr>
          <w:rFonts w:ascii="Tahoma" w:hAnsi="Tahoma" w:cs="Tahoma"/>
          <w:bCs/>
          <w:color w:val="000000"/>
          <w:sz w:val="20"/>
          <w:szCs w:val="20"/>
        </w:rPr>
        <w:t>a</w:t>
      </w:r>
      <w:r w:rsidRPr="004255FF">
        <w:rPr>
          <w:rFonts w:ascii="Tahoma" w:hAnsi="Tahoma" w:cs="Tahoma"/>
          <w:bCs/>
          <w:color w:val="000000"/>
          <w:sz w:val="20"/>
          <w:szCs w:val="20"/>
        </w:rPr>
        <w:t xml:space="preserve"> za nesplnění zadávacích podmínek.</w:t>
      </w:r>
    </w:p>
    <w:p w:rsidR="004255FF" w:rsidRPr="004255FF" w:rsidRDefault="004255FF" w:rsidP="007C39B8">
      <w:pPr>
        <w:numPr>
          <w:ilvl w:val="0"/>
          <w:numId w:val="6"/>
        </w:numPr>
        <w:jc w:val="both"/>
        <w:rPr>
          <w:rFonts w:ascii="Tahoma" w:hAnsi="Tahoma" w:cs="Tahoma"/>
          <w:bCs/>
          <w:color w:val="000000"/>
          <w:sz w:val="20"/>
          <w:szCs w:val="20"/>
        </w:rPr>
      </w:pPr>
      <w:r w:rsidRPr="00021379">
        <w:rPr>
          <w:rFonts w:ascii="Tahoma" w:hAnsi="Tahoma" w:cs="Tahoma"/>
          <w:b/>
          <w:bCs/>
          <w:color w:val="000000"/>
          <w:sz w:val="20"/>
          <w:szCs w:val="20"/>
        </w:rPr>
        <w:t xml:space="preserve">Minimální </w:t>
      </w:r>
      <w:r>
        <w:rPr>
          <w:rFonts w:ascii="Tahoma" w:hAnsi="Tahoma" w:cs="Tahoma"/>
          <w:b/>
          <w:bCs/>
          <w:color w:val="000000"/>
          <w:sz w:val="20"/>
          <w:szCs w:val="20"/>
        </w:rPr>
        <w:t xml:space="preserve">reakční </w:t>
      </w:r>
      <w:r w:rsidRPr="00021379">
        <w:rPr>
          <w:rFonts w:ascii="Tahoma" w:hAnsi="Tahoma" w:cs="Tahoma"/>
          <w:b/>
          <w:bCs/>
          <w:color w:val="000000"/>
          <w:sz w:val="20"/>
          <w:szCs w:val="20"/>
        </w:rPr>
        <w:t xml:space="preserve">doba </w:t>
      </w:r>
      <w:r w:rsidRPr="005B0E25">
        <w:rPr>
          <w:rFonts w:ascii="Tahoma" w:hAnsi="Tahoma" w:cs="Tahoma"/>
          <w:bCs/>
          <w:color w:val="000000"/>
          <w:sz w:val="20"/>
          <w:szCs w:val="20"/>
        </w:rPr>
        <w:t xml:space="preserve">pro </w:t>
      </w:r>
      <w:r>
        <w:rPr>
          <w:rFonts w:ascii="Tahoma" w:hAnsi="Tahoma" w:cs="Tahoma"/>
          <w:bCs/>
          <w:color w:val="000000"/>
          <w:sz w:val="20"/>
          <w:szCs w:val="20"/>
        </w:rPr>
        <w:t xml:space="preserve">nástup na odstranění poruchy, </w:t>
      </w:r>
      <w:r w:rsidRPr="00021379">
        <w:rPr>
          <w:rFonts w:ascii="Tahoma" w:hAnsi="Tahoma" w:cs="Tahoma"/>
          <w:bCs/>
          <w:color w:val="000000"/>
          <w:sz w:val="20"/>
          <w:szCs w:val="20"/>
        </w:rPr>
        <w:t>kterou bude zadavatel v rámci tohoto dílčího kritéria hodnotit</w:t>
      </w:r>
      <w:r>
        <w:rPr>
          <w:rFonts w:ascii="Tahoma" w:hAnsi="Tahoma" w:cs="Tahoma"/>
          <w:bCs/>
          <w:color w:val="000000"/>
          <w:sz w:val="20"/>
          <w:szCs w:val="20"/>
        </w:rPr>
        <w:t>, jsou 2 hodiny od nahlášení poruchy</w:t>
      </w:r>
      <w:r w:rsidRPr="004255FF">
        <w:rPr>
          <w:rFonts w:ascii="Tahoma" w:hAnsi="Tahoma" w:cs="Tahoma"/>
          <w:bCs/>
          <w:color w:val="000000"/>
          <w:sz w:val="20"/>
          <w:szCs w:val="20"/>
        </w:rPr>
        <w:t xml:space="preserve"> (tj. nabídne-li uchazeč </w:t>
      </w:r>
      <w:r>
        <w:rPr>
          <w:rFonts w:ascii="Tahoma" w:hAnsi="Tahoma" w:cs="Tahoma"/>
          <w:bCs/>
          <w:color w:val="000000"/>
          <w:sz w:val="20"/>
          <w:szCs w:val="20"/>
        </w:rPr>
        <w:t>reakční dobu kratší 2 hodin</w:t>
      </w:r>
      <w:r w:rsidRPr="004255FF">
        <w:rPr>
          <w:rFonts w:ascii="Tahoma" w:hAnsi="Tahoma" w:cs="Tahoma"/>
          <w:bCs/>
          <w:color w:val="000000"/>
          <w:sz w:val="20"/>
          <w:szCs w:val="20"/>
        </w:rPr>
        <w:t xml:space="preserve">, nebude tato skutečnost důvodem pro vyloučení uchazeče ze zadávacího řízení, ale v rámci tohoto dílčího hodnotícího kritéria bude jeho nabídka hodnocena tak, jako by nabídl </w:t>
      </w:r>
      <w:r>
        <w:rPr>
          <w:rFonts w:ascii="Tahoma" w:hAnsi="Tahoma" w:cs="Tahoma"/>
          <w:bCs/>
          <w:color w:val="000000"/>
          <w:sz w:val="20"/>
          <w:szCs w:val="20"/>
        </w:rPr>
        <w:t>reakční dobu 2 hodiny</w:t>
      </w:r>
      <w:r w:rsidRPr="004255FF">
        <w:rPr>
          <w:rFonts w:ascii="Tahoma" w:hAnsi="Tahoma" w:cs="Tahoma"/>
          <w:bCs/>
          <w:color w:val="000000"/>
          <w:sz w:val="20"/>
          <w:szCs w:val="20"/>
        </w:rPr>
        <w:t xml:space="preserve">). </w:t>
      </w:r>
    </w:p>
    <w:p w:rsidR="00A04B2E" w:rsidRPr="007B3CDB" w:rsidRDefault="00A04B2E" w:rsidP="00B6311D">
      <w:pPr>
        <w:pStyle w:val="Zkladntext2"/>
        <w:rPr>
          <w:rFonts w:ascii="Tahoma" w:hAnsi="Tahoma" w:cs="Tahoma"/>
          <w:b/>
          <w:color w:val="000000"/>
          <w:sz w:val="20"/>
          <w:highlight w:val="yellow"/>
          <w:u w:val="single"/>
        </w:rPr>
      </w:pPr>
    </w:p>
    <w:p w:rsidR="00B6311D" w:rsidRPr="007B3CDB" w:rsidRDefault="002A3909" w:rsidP="00A0452B">
      <w:pPr>
        <w:rPr>
          <w:rFonts w:ascii="Tahoma" w:hAnsi="Tahoma" w:cs="Tahoma"/>
          <w:b/>
          <w:bCs/>
          <w:color w:val="000000"/>
          <w:sz w:val="20"/>
          <w:szCs w:val="20"/>
          <w:highlight w:val="yellow"/>
        </w:rPr>
      </w:pPr>
      <w:r>
        <w:rPr>
          <w:rFonts w:ascii="Tahoma" w:hAnsi="Tahoma" w:cs="Tahoma"/>
          <w:b/>
          <w:bCs/>
          <w:color w:val="000000"/>
          <w:sz w:val="20"/>
          <w:szCs w:val="20"/>
        </w:rPr>
        <w:t>10.3. Z</w:t>
      </w:r>
      <w:r w:rsidR="00B6311D" w:rsidRPr="004255FF">
        <w:rPr>
          <w:rFonts w:ascii="Tahoma" w:hAnsi="Tahoma" w:cs="Tahoma"/>
          <w:b/>
          <w:bCs/>
          <w:color w:val="000000"/>
          <w:sz w:val="20"/>
          <w:szCs w:val="20"/>
        </w:rPr>
        <w:t>áruk</w:t>
      </w:r>
      <w:r>
        <w:rPr>
          <w:rFonts w:ascii="Tahoma" w:hAnsi="Tahoma" w:cs="Tahoma"/>
          <w:b/>
          <w:bCs/>
          <w:color w:val="000000"/>
          <w:sz w:val="20"/>
          <w:szCs w:val="20"/>
        </w:rPr>
        <w:t>a</w:t>
      </w:r>
      <w:r w:rsidR="00B6311D" w:rsidRPr="004255FF">
        <w:rPr>
          <w:rFonts w:ascii="Tahoma" w:hAnsi="Tahoma" w:cs="Tahoma"/>
          <w:b/>
          <w:bCs/>
          <w:color w:val="000000"/>
          <w:sz w:val="20"/>
          <w:szCs w:val="20"/>
        </w:rPr>
        <w:t xml:space="preserve"> za jakost</w:t>
      </w:r>
      <w:r>
        <w:rPr>
          <w:rFonts w:ascii="Tahoma" w:hAnsi="Tahoma" w:cs="Tahoma"/>
          <w:b/>
          <w:bCs/>
          <w:color w:val="000000"/>
          <w:sz w:val="20"/>
          <w:szCs w:val="20"/>
        </w:rPr>
        <w:t xml:space="preserve">  - délka záruční doby </w:t>
      </w:r>
      <w:r w:rsidR="00B6311D" w:rsidRPr="004255FF">
        <w:rPr>
          <w:rFonts w:ascii="Tahoma" w:hAnsi="Tahoma" w:cs="Tahoma"/>
          <w:b/>
          <w:bCs/>
          <w:color w:val="000000"/>
          <w:sz w:val="20"/>
          <w:szCs w:val="20"/>
        </w:rPr>
        <w:t>...............................</w:t>
      </w:r>
      <w:r>
        <w:rPr>
          <w:rFonts w:ascii="Tahoma" w:hAnsi="Tahoma" w:cs="Tahoma"/>
          <w:b/>
          <w:bCs/>
          <w:color w:val="000000"/>
          <w:sz w:val="20"/>
          <w:szCs w:val="20"/>
        </w:rPr>
        <w:t>...</w:t>
      </w:r>
      <w:r w:rsidR="00B6311D" w:rsidRPr="004255FF">
        <w:rPr>
          <w:rFonts w:ascii="Tahoma" w:hAnsi="Tahoma" w:cs="Tahoma"/>
          <w:b/>
          <w:bCs/>
          <w:color w:val="000000"/>
          <w:sz w:val="20"/>
          <w:szCs w:val="20"/>
        </w:rPr>
        <w:t>...............................</w:t>
      </w:r>
      <w:r w:rsidR="004255FF">
        <w:rPr>
          <w:rFonts w:ascii="Tahoma" w:hAnsi="Tahoma" w:cs="Tahoma"/>
          <w:b/>
          <w:bCs/>
          <w:color w:val="000000"/>
          <w:sz w:val="20"/>
          <w:szCs w:val="20"/>
        </w:rPr>
        <w:t xml:space="preserve">  </w:t>
      </w:r>
      <w:r w:rsidR="00B6311D" w:rsidRPr="00A64749">
        <w:rPr>
          <w:rFonts w:ascii="Tahoma" w:hAnsi="Tahoma" w:cs="Tahoma"/>
          <w:b/>
          <w:bCs/>
          <w:color w:val="000000"/>
          <w:sz w:val="20"/>
          <w:szCs w:val="20"/>
        </w:rPr>
        <w:t xml:space="preserve">váha </w:t>
      </w:r>
      <w:r w:rsidR="00FA53B6">
        <w:rPr>
          <w:rFonts w:ascii="Tahoma" w:hAnsi="Tahoma" w:cs="Tahoma"/>
          <w:b/>
          <w:bCs/>
          <w:color w:val="000000"/>
          <w:sz w:val="20"/>
          <w:szCs w:val="20"/>
        </w:rPr>
        <w:t>15</w:t>
      </w:r>
      <w:r w:rsidR="00B6311D" w:rsidRPr="00A64749">
        <w:rPr>
          <w:rFonts w:ascii="Tahoma" w:hAnsi="Tahoma" w:cs="Tahoma"/>
          <w:b/>
          <w:bCs/>
          <w:color w:val="000000"/>
          <w:sz w:val="20"/>
          <w:szCs w:val="20"/>
        </w:rPr>
        <w:t xml:space="preserve"> %</w:t>
      </w:r>
    </w:p>
    <w:p w:rsidR="004255FF" w:rsidRDefault="004255FF" w:rsidP="004255FF">
      <w:pPr>
        <w:tabs>
          <w:tab w:val="left" w:pos="709"/>
        </w:tabs>
        <w:jc w:val="both"/>
        <w:rPr>
          <w:rFonts w:ascii="Tahoma" w:hAnsi="Tahoma" w:cs="Tahoma"/>
          <w:sz w:val="20"/>
          <w:szCs w:val="20"/>
        </w:rPr>
      </w:pPr>
      <w:r>
        <w:rPr>
          <w:rFonts w:ascii="Tahoma" w:hAnsi="Tahoma" w:cs="Tahoma"/>
          <w:sz w:val="20"/>
          <w:szCs w:val="20"/>
        </w:rPr>
        <w:t>D</w:t>
      </w:r>
      <w:r w:rsidR="002A3909">
        <w:rPr>
          <w:rFonts w:ascii="Tahoma" w:hAnsi="Tahoma" w:cs="Tahoma"/>
          <w:sz w:val="20"/>
          <w:szCs w:val="20"/>
        </w:rPr>
        <w:t xml:space="preserve">oba </w:t>
      </w:r>
      <w:r>
        <w:rPr>
          <w:rFonts w:ascii="Tahoma" w:hAnsi="Tahoma" w:cs="Tahoma"/>
          <w:sz w:val="20"/>
          <w:szCs w:val="20"/>
        </w:rPr>
        <w:t>záruky za jakost je dílčím hodnotícím kritériem č. 3</w:t>
      </w:r>
      <w:r w:rsidR="00C131BF">
        <w:rPr>
          <w:rFonts w:ascii="Tahoma" w:hAnsi="Tahoma" w:cs="Tahoma"/>
          <w:sz w:val="20"/>
          <w:szCs w:val="20"/>
        </w:rPr>
        <w:t xml:space="preserve"> </w:t>
      </w:r>
      <w:r w:rsidR="00C131BF" w:rsidRPr="00A64749">
        <w:rPr>
          <w:rFonts w:ascii="Tahoma" w:hAnsi="Tahoma" w:cs="Tahoma"/>
          <w:bCs/>
          <w:color w:val="000000"/>
          <w:sz w:val="20"/>
          <w:szCs w:val="20"/>
        </w:rPr>
        <w:t xml:space="preserve">a uchazeč ve své nabídce (návrhu </w:t>
      </w:r>
      <w:r w:rsidR="00C131BF">
        <w:rPr>
          <w:rFonts w:ascii="Tahoma" w:hAnsi="Tahoma" w:cs="Tahoma"/>
          <w:bCs/>
          <w:color w:val="000000"/>
          <w:sz w:val="20"/>
          <w:szCs w:val="20"/>
        </w:rPr>
        <w:t>smlouvy</w:t>
      </w:r>
      <w:r w:rsidR="00B520D5">
        <w:rPr>
          <w:rFonts w:ascii="Tahoma" w:hAnsi="Tahoma" w:cs="Tahoma"/>
          <w:bCs/>
          <w:color w:val="000000"/>
          <w:sz w:val="20"/>
          <w:szCs w:val="20"/>
        </w:rPr>
        <w:t xml:space="preserve"> o dílo</w:t>
      </w:r>
      <w:r w:rsidR="00C131BF">
        <w:rPr>
          <w:rFonts w:ascii="Tahoma" w:hAnsi="Tahoma" w:cs="Tahoma"/>
          <w:bCs/>
          <w:color w:val="000000"/>
          <w:sz w:val="20"/>
          <w:szCs w:val="20"/>
        </w:rPr>
        <w:t xml:space="preserve"> a krycím listu nabídky</w:t>
      </w:r>
      <w:r w:rsidR="00C131BF" w:rsidRPr="00A64749">
        <w:rPr>
          <w:rFonts w:ascii="Tahoma" w:hAnsi="Tahoma" w:cs="Tahoma"/>
          <w:bCs/>
          <w:color w:val="000000"/>
          <w:sz w:val="20"/>
          <w:szCs w:val="20"/>
        </w:rPr>
        <w:t xml:space="preserve">) uvede </w:t>
      </w:r>
      <w:r w:rsidR="00C131BF">
        <w:rPr>
          <w:rFonts w:ascii="Tahoma" w:hAnsi="Tahoma" w:cs="Tahoma"/>
          <w:bCs/>
          <w:color w:val="000000"/>
          <w:sz w:val="20"/>
          <w:szCs w:val="20"/>
        </w:rPr>
        <w:t xml:space="preserve">délku </w:t>
      </w:r>
      <w:r w:rsidR="002A3909">
        <w:rPr>
          <w:rFonts w:ascii="Tahoma" w:hAnsi="Tahoma" w:cs="Tahoma"/>
          <w:bCs/>
          <w:color w:val="000000"/>
          <w:sz w:val="20"/>
          <w:szCs w:val="20"/>
        </w:rPr>
        <w:t>záruční doby v</w:t>
      </w:r>
      <w:r w:rsidR="001351CE">
        <w:rPr>
          <w:rFonts w:ascii="Tahoma" w:hAnsi="Tahoma" w:cs="Tahoma"/>
          <w:bCs/>
          <w:color w:val="000000"/>
          <w:sz w:val="20"/>
          <w:szCs w:val="20"/>
        </w:rPr>
        <w:t xml:space="preserve"> celých </w:t>
      </w:r>
      <w:r w:rsidR="002A3909">
        <w:rPr>
          <w:rFonts w:ascii="Tahoma" w:hAnsi="Tahoma" w:cs="Tahoma"/>
          <w:bCs/>
          <w:color w:val="000000"/>
          <w:sz w:val="20"/>
          <w:szCs w:val="20"/>
        </w:rPr>
        <w:t xml:space="preserve"> měsících</w:t>
      </w:r>
      <w:r w:rsidR="00C131BF" w:rsidRPr="00A64749">
        <w:rPr>
          <w:rFonts w:ascii="Tahoma" w:hAnsi="Tahoma" w:cs="Tahoma"/>
          <w:bCs/>
          <w:color w:val="000000"/>
          <w:sz w:val="20"/>
          <w:szCs w:val="20"/>
        </w:rPr>
        <w:t>, která bude hodnocena</w:t>
      </w:r>
      <w:r>
        <w:rPr>
          <w:rFonts w:ascii="Tahoma" w:hAnsi="Tahoma" w:cs="Tahoma"/>
          <w:sz w:val="20"/>
          <w:szCs w:val="20"/>
        </w:rPr>
        <w:t xml:space="preserve">. </w:t>
      </w:r>
    </w:p>
    <w:p w:rsidR="004255FF" w:rsidRDefault="004255FF" w:rsidP="004255FF">
      <w:pPr>
        <w:tabs>
          <w:tab w:val="left" w:pos="709"/>
        </w:tabs>
        <w:jc w:val="both"/>
        <w:rPr>
          <w:rFonts w:ascii="Tahoma" w:hAnsi="Tahoma" w:cs="Tahoma"/>
          <w:sz w:val="20"/>
          <w:szCs w:val="20"/>
        </w:rPr>
      </w:pPr>
    </w:p>
    <w:p w:rsidR="004255FF" w:rsidRPr="00B0061D" w:rsidRDefault="00B0061D" w:rsidP="007C39B8">
      <w:pPr>
        <w:numPr>
          <w:ilvl w:val="0"/>
          <w:numId w:val="6"/>
        </w:numPr>
        <w:jc w:val="both"/>
        <w:rPr>
          <w:rFonts w:ascii="Tahoma" w:hAnsi="Tahoma" w:cs="Tahoma"/>
          <w:bCs/>
          <w:color w:val="000000"/>
          <w:sz w:val="20"/>
          <w:szCs w:val="20"/>
        </w:rPr>
      </w:pPr>
      <w:r w:rsidRPr="00021379">
        <w:rPr>
          <w:rFonts w:ascii="Tahoma" w:hAnsi="Tahoma" w:cs="Tahoma"/>
          <w:b/>
          <w:bCs/>
          <w:color w:val="000000"/>
          <w:sz w:val="20"/>
          <w:szCs w:val="20"/>
        </w:rPr>
        <w:t>Minimální</w:t>
      </w:r>
      <w:r>
        <w:rPr>
          <w:rFonts w:ascii="Tahoma" w:hAnsi="Tahoma" w:cs="Tahoma"/>
          <w:b/>
          <w:bCs/>
          <w:color w:val="000000"/>
          <w:sz w:val="20"/>
          <w:szCs w:val="20"/>
        </w:rPr>
        <w:t xml:space="preserve"> délka </w:t>
      </w:r>
      <w:r w:rsidR="002A3909">
        <w:rPr>
          <w:rFonts w:ascii="Tahoma" w:hAnsi="Tahoma" w:cs="Tahoma"/>
          <w:b/>
          <w:bCs/>
          <w:color w:val="000000"/>
          <w:sz w:val="20"/>
          <w:szCs w:val="20"/>
        </w:rPr>
        <w:t>záruční doby</w:t>
      </w:r>
      <w:r>
        <w:rPr>
          <w:rFonts w:ascii="Tahoma" w:hAnsi="Tahoma" w:cs="Tahoma"/>
          <w:bCs/>
          <w:color w:val="000000"/>
          <w:sz w:val="20"/>
          <w:szCs w:val="20"/>
        </w:rPr>
        <w:t xml:space="preserve"> </w:t>
      </w:r>
      <w:r w:rsidR="004255FF" w:rsidRPr="00B0061D">
        <w:rPr>
          <w:rFonts w:ascii="Tahoma" w:hAnsi="Tahoma" w:cs="Tahoma"/>
          <w:bCs/>
          <w:color w:val="000000"/>
          <w:sz w:val="20"/>
          <w:szCs w:val="20"/>
        </w:rPr>
        <w:t xml:space="preserve">je zadavatelem stanovena v délce 24 </w:t>
      </w:r>
      <w:r>
        <w:rPr>
          <w:rFonts w:ascii="Tahoma" w:hAnsi="Tahoma" w:cs="Tahoma"/>
          <w:bCs/>
          <w:color w:val="000000"/>
          <w:sz w:val="20"/>
          <w:szCs w:val="20"/>
        </w:rPr>
        <w:t xml:space="preserve">měsíců ode dne protokolárního převzetí </w:t>
      </w:r>
      <w:r w:rsidR="002A3909">
        <w:rPr>
          <w:rFonts w:ascii="Tahoma" w:hAnsi="Tahoma" w:cs="Tahoma"/>
          <w:bCs/>
          <w:color w:val="000000"/>
          <w:sz w:val="20"/>
          <w:szCs w:val="20"/>
        </w:rPr>
        <w:t>díla</w:t>
      </w:r>
      <w:r>
        <w:rPr>
          <w:rFonts w:ascii="Tahoma" w:hAnsi="Tahoma" w:cs="Tahoma"/>
          <w:bCs/>
          <w:color w:val="000000"/>
          <w:sz w:val="20"/>
          <w:szCs w:val="20"/>
        </w:rPr>
        <w:t xml:space="preserve">. </w:t>
      </w:r>
      <w:r w:rsidR="004255FF" w:rsidRPr="00B0061D">
        <w:rPr>
          <w:rFonts w:ascii="Tahoma" w:hAnsi="Tahoma" w:cs="Tahoma"/>
          <w:bCs/>
          <w:color w:val="000000"/>
          <w:sz w:val="20"/>
          <w:szCs w:val="20"/>
        </w:rPr>
        <w:t>Pokud uchazeč nabídne</w:t>
      </w:r>
      <w:r w:rsidRPr="00B0061D">
        <w:rPr>
          <w:rFonts w:ascii="Tahoma" w:hAnsi="Tahoma" w:cs="Tahoma"/>
          <w:b/>
          <w:bCs/>
          <w:color w:val="000000"/>
          <w:sz w:val="20"/>
          <w:szCs w:val="20"/>
        </w:rPr>
        <w:t xml:space="preserve"> </w:t>
      </w:r>
      <w:r w:rsidRPr="00B0061D">
        <w:rPr>
          <w:rFonts w:ascii="Tahoma" w:hAnsi="Tahoma" w:cs="Tahoma"/>
          <w:bCs/>
          <w:color w:val="000000"/>
          <w:sz w:val="20"/>
          <w:szCs w:val="20"/>
        </w:rPr>
        <w:t xml:space="preserve">délku </w:t>
      </w:r>
      <w:r w:rsidR="002A3909">
        <w:rPr>
          <w:rFonts w:ascii="Tahoma" w:hAnsi="Tahoma" w:cs="Tahoma"/>
          <w:bCs/>
          <w:color w:val="000000"/>
          <w:sz w:val="20"/>
          <w:szCs w:val="20"/>
        </w:rPr>
        <w:t>záruční doby</w:t>
      </w:r>
      <w:r w:rsidRPr="00B0061D">
        <w:rPr>
          <w:rFonts w:ascii="Tahoma" w:hAnsi="Tahoma" w:cs="Tahoma"/>
          <w:bCs/>
          <w:color w:val="000000"/>
          <w:sz w:val="20"/>
          <w:szCs w:val="20"/>
        </w:rPr>
        <w:t xml:space="preserve"> kratší než 24 měsíců, </w:t>
      </w:r>
      <w:r w:rsidR="004255FF" w:rsidRPr="00B0061D">
        <w:rPr>
          <w:rFonts w:ascii="Tahoma" w:hAnsi="Tahoma" w:cs="Tahoma"/>
          <w:bCs/>
          <w:color w:val="000000"/>
          <w:sz w:val="20"/>
          <w:szCs w:val="20"/>
        </w:rPr>
        <w:t>bude tato skutečnost považována za nesplnění zadávacích podmínek.</w:t>
      </w:r>
    </w:p>
    <w:p w:rsidR="004255FF" w:rsidRPr="00B0061D" w:rsidRDefault="00B0061D" w:rsidP="007C39B8">
      <w:pPr>
        <w:numPr>
          <w:ilvl w:val="0"/>
          <w:numId w:val="6"/>
        </w:numPr>
        <w:jc w:val="both"/>
        <w:rPr>
          <w:rFonts w:ascii="Tahoma" w:hAnsi="Tahoma" w:cs="Tahoma"/>
          <w:bCs/>
          <w:color w:val="000000"/>
          <w:sz w:val="20"/>
          <w:szCs w:val="20"/>
        </w:rPr>
      </w:pPr>
      <w:r>
        <w:rPr>
          <w:rFonts w:ascii="Tahoma" w:hAnsi="Tahoma" w:cs="Tahoma"/>
          <w:b/>
          <w:bCs/>
          <w:color w:val="000000"/>
          <w:sz w:val="20"/>
          <w:szCs w:val="20"/>
        </w:rPr>
        <w:t>M</w:t>
      </w:r>
      <w:r w:rsidRPr="005B0E25">
        <w:rPr>
          <w:rFonts w:ascii="Tahoma" w:hAnsi="Tahoma" w:cs="Tahoma"/>
          <w:b/>
          <w:bCs/>
          <w:color w:val="000000"/>
          <w:sz w:val="20"/>
          <w:szCs w:val="20"/>
        </w:rPr>
        <w:t>aximální</w:t>
      </w:r>
      <w:r w:rsidR="004255FF" w:rsidRPr="00021379">
        <w:rPr>
          <w:rFonts w:ascii="Tahoma" w:hAnsi="Tahoma" w:cs="Tahoma"/>
          <w:b/>
          <w:bCs/>
          <w:color w:val="000000"/>
          <w:sz w:val="20"/>
          <w:szCs w:val="20"/>
        </w:rPr>
        <w:t xml:space="preserve"> </w:t>
      </w:r>
      <w:r>
        <w:rPr>
          <w:rFonts w:ascii="Tahoma" w:hAnsi="Tahoma" w:cs="Tahoma"/>
          <w:b/>
          <w:bCs/>
          <w:color w:val="000000"/>
          <w:sz w:val="20"/>
          <w:szCs w:val="20"/>
        </w:rPr>
        <w:t xml:space="preserve">délka </w:t>
      </w:r>
      <w:r w:rsidR="002A3909">
        <w:rPr>
          <w:rFonts w:ascii="Tahoma" w:hAnsi="Tahoma" w:cs="Tahoma"/>
          <w:b/>
          <w:bCs/>
          <w:color w:val="000000"/>
          <w:sz w:val="20"/>
          <w:szCs w:val="20"/>
        </w:rPr>
        <w:t>záruční doby</w:t>
      </w:r>
      <w:r>
        <w:rPr>
          <w:rFonts w:ascii="Tahoma" w:hAnsi="Tahoma" w:cs="Tahoma"/>
          <w:b/>
          <w:bCs/>
          <w:color w:val="000000"/>
          <w:sz w:val="20"/>
          <w:szCs w:val="20"/>
        </w:rPr>
        <w:t xml:space="preserve">, </w:t>
      </w:r>
      <w:r w:rsidRPr="00021379">
        <w:rPr>
          <w:rFonts w:ascii="Tahoma" w:hAnsi="Tahoma" w:cs="Tahoma"/>
          <w:bCs/>
          <w:color w:val="000000"/>
          <w:sz w:val="20"/>
          <w:szCs w:val="20"/>
        </w:rPr>
        <w:t xml:space="preserve">kterou bude zadavatel v rámci </w:t>
      </w:r>
      <w:r w:rsidRPr="00B0061D">
        <w:rPr>
          <w:rFonts w:ascii="Tahoma" w:hAnsi="Tahoma" w:cs="Tahoma"/>
          <w:bCs/>
          <w:color w:val="000000"/>
          <w:sz w:val="20"/>
          <w:szCs w:val="20"/>
        </w:rPr>
        <w:t>tohoto dílčího kritéria hodnotit</w:t>
      </w:r>
      <w:r w:rsidR="002A3909">
        <w:rPr>
          <w:rFonts w:ascii="Tahoma" w:hAnsi="Tahoma" w:cs="Tahoma"/>
          <w:bCs/>
          <w:color w:val="000000"/>
          <w:sz w:val="20"/>
          <w:szCs w:val="20"/>
        </w:rPr>
        <w:t>,</w:t>
      </w:r>
      <w:r w:rsidRPr="00B0061D">
        <w:rPr>
          <w:rFonts w:ascii="Tahoma" w:hAnsi="Tahoma" w:cs="Tahoma"/>
          <w:bCs/>
          <w:color w:val="000000"/>
          <w:sz w:val="20"/>
          <w:szCs w:val="20"/>
        </w:rPr>
        <w:t xml:space="preserve"> je 60 měsíců ode dne protokolárního převzetí </w:t>
      </w:r>
      <w:r w:rsidR="002A3909">
        <w:rPr>
          <w:rFonts w:ascii="Tahoma" w:hAnsi="Tahoma" w:cs="Tahoma"/>
          <w:bCs/>
          <w:color w:val="000000"/>
          <w:sz w:val="20"/>
          <w:szCs w:val="20"/>
        </w:rPr>
        <w:t>díla</w:t>
      </w:r>
      <w:r w:rsidR="004255FF" w:rsidRPr="00B0061D">
        <w:rPr>
          <w:rFonts w:ascii="Tahoma" w:hAnsi="Tahoma" w:cs="Tahoma"/>
          <w:bCs/>
          <w:color w:val="000000"/>
          <w:sz w:val="20"/>
          <w:szCs w:val="20"/>
        </w:rPr>
        <w:t xml:space="preserve"> (tj. nabídne-li uchazeč </w:t>
      </w:r>
      <w:r w:rsidR="002A3909">
        <w:rPr>
          <w:rFonts w:ascii="Tahoma" w:hAnsi="Tahoma" w:cs="Tahoma"/>
          <w:bCs/>
          <w:color w:val="000000"/>
          <w:sz w:val="20"/>
          <w:szCs w:val="20"/>
        </w:rPr>
        <w:t>záruční dobu</w:t>
      </w:r>
      <w:r w:rsidRPr="00B0061D">
        <w:rPr>
          <w:rFonts w:ascii="Tahoma" w:hAnsi="Tahoma" w:cs="Tahoma"/>
          <w:bCs/>
          <w:color w:val="000000"/>
          <w:sz w:val="20"/>
          <w:szCs w:val="20"/>
        </w:rPr>
        <w:t xml:space="preserve"> delší než 60 měsíců</w:t>
      </w:r>
      <w:r w:rsidR="004255FF" w:rsidRPr="00B0061D">
        <w:rPr>
          <w:rFonts w:ascii="Tahoma" w:hAnsi="Tahoma" w:cs="Tahoma"/>
          <w:bCs/>
          <w:color w:val="000000"/>
          <w:sz w:val="20"/>
          <w:szCs w:val="20"/>
        </w:rPr>
        <w:t xml:space="preserve">, nebude tato skutečnost důvodem pro vyloučení uchazeče ze zadávacího řízení, ale v rámci tohoto dílčího hodnotícího kritéria bude jeho nabídka hodnocena tak, jako by </w:t>
      </w:r>
      <w:r w:rsidRPr="00B0061D">
        <w:rPr>
          <w:rFonts w:ascii="Tahoma" w:hAnsi="Tahoma" w:cs="Tahoma"/>
          <w:bCs/>
          <w:color w:val="000000"/>
          <w:sz w:val="20"/>
          <w:szCs w:val="20"/>
        </w:rPr>
        <w:t xml:space="preserve">nabídl </w:t>
      </w:r>
      <w:r w:rsidR="002A3909">
        <w:rPr>
          <w:rFonts w:ascii="Tahoma" w:hAnsi="Tahoma" w:cs="Tahoma"/>
          <w:bCs/>
          <w:color w:val="000000"/>
          <w:sz w:val="20"/>
          <w:szCs w:val="20"/>
        </w:rPr>
        <w:t>záruční dobu</w:t>
      </w:r>
      <w:r w:rsidRPr="00B0061D">
        <w:rPr>
          <w:rFonts w:ascii="Tahoma" w:hAnsi="Tahoma" w:cs="Tahoma"/>
          <w:bCs/>
          <w:color w:val="000000"/>
          <w:sz w:val="20"/>
          <w:szCs w:val="20"/>
        </w:rPr>
        <w:t xml:space="preserve"> v  délce 60 měsíců</w:t>
      </w:r>
      <w:r w:rsidR="004255FF" w:rsidRPr="00B0061D">
        <w:rPr>
          <w:rFonts w:ascii="Tahoma" w:hAnsi="Tahoma" w:cs="Tahoma"/>
          <w:bCs/>
          <w:color w:val="000000"/>
          <w:sz w:val="20"/>
          <w:szCs w:val="20"/>
        </w:rPr>
        <w:t xml:space="preserve">). </w:t>
      </w:r>
    </w:p>
    <w:p w:rsidR="00F53D73" w:rsidRDefault="00F53D73" w:rsidP="00B6311D">
      <w:pPr>
        <w:pStyle w:val="Zkladntext2"/>
        <w:rPr>
          <w:rFonts w:ascii="Tahoma" w:hAnsi="Tahoma" w:cs="Tahoma"/>
          <w:b/>
          <w:color w:val="000000"/>
          <w:sz w:val="20"/>
          <w:u w:val="single"/>
        </w:rPr>
      </w:pPr>
    </w:p>
    <w:p w:rsidR="00214C00" w:rsidRPr="00831B3A" w:rsidRDefault="00214C00" w:rsidP="00B6311D">
      <w:pPr>
        <w:pStyle w:val="Zkladntext2"/>
        <w:rPr>
          <w:rFonts w:ascii="Tahoma" w:hAnsi="Tahoma" w:cs="Tahoma"/>
          <w:b/>
          <w:color w:val="000000"/>
          <w:sz w:val="20"/>
          <w:u w:val="single"/>
        </w:rPr>
      </w:pPr>
    </w:p>
    <w:p w:rsidR="00B6311D" w:rsidRDefault="00B6311D" w:rsidP="00B6311D">
      <w:pPr>
        <w:pStyle w:val="Zkladntext2"/>
        <w:rPr>
          <w:rFonts w:ascii="Tahoma" w:hAnsi="Tahoma" w:cs="Tahoma"/>
          <w:b/>
          <w:color w:val="000000"/>
          <w:sz w:val="20"/>
          <w:u w:val="single"/>
        </w:rPr>
      </w:pPr>
      <w:r w:rsidRPr="00F679D8">
        <w:rPr>
          <w:rFonts w:ascii="Tahoma" w:hAnsi="Tahoma" w:cs="Tahoma"/>
          <w:b/>
          <w:color w:val="000000"/>
          <w:sz w:val="20"/>
          <w:u w:val="single"/>
        </w:rPr>
        <w:t xml:space="preserve">Hodnocení nabídek bude </w:t>
      </w:r>
      <w:r>
        <w:rPr>
          <w:rFonts w:ascii="Tahoma" w:hAnsi="Tahoma" w:cs="Tahoma"/>
          <w:b/>
          <w:color w:val="000000"/>
          <w:sz w:val="20"/>
          <w:u w:val="single"/>
        </w:rPr>
        <w:t>hodnotící</w:t>
      </w:r>
      <w:r w:rsidRPr="00F679D8">
        <w:rPr>
          <w:rFonts w:ascii="Tahoma" w:hAnsi="Tahoma" w:cs="Tahoma"/>
          <w:b/>
          <w:color w:val="000000"/>
          <w:sz w:val="20"/>
          <w:u w:val="single"/>
        </w:rPr>
        <w:t xml:space="preserve"> komisí provedeno </w:t>
      </w:r>
      <w:r w:rsidRPr="00F679D8">
        <w:rPr>
          <w:rFonts w:ascii="Tahoma" w:hAnsi="Tahoma" w:cs="Tahoma"/>
          <w:b/>
          <w:bCs/>
          <w:color w:val="000000"/>
          <w:sz w:val="20"/>
          <w:szCs w:val="24"/>
          <w:u w:val="single"/>
        </w:rPr>
        <w:t>podle</w:t>
      </w:r>
      <w:r w:rsidRPr="00F679D8">
        <w:rPr>
          <w:rFonts w:ascii="Tahoma" w:hAnsi="Tahoma" w:cs="Tahoma"/>
          <w:bCs/>
          <w:color w:val="000000"/>
          <w:sz w:val="20"/>
          <w:szCs w:val="24"/>
          <w:u w:val="single"/>
        </w:rPr>
        <w:t xml:space="preserve"> </w:t>
      </w:r>
      <w:r w:rsidRPr="00F679D8">
        <w:rPr>
          <w:rFonts w:ascii="Tahoma" w:hAnsi="Tahoma" w:cs="Tahoma"/>
          <w:b/>
          <w:bCs/>
          <w:color w:val="000000"/>
          <w:sz w:val="20"/>
          <w:szCs w:val="24"/>
          <w:u w:val="single"/>
        </w:rPr>
        <w:t>§ 79 odst. 1 ZVZ</w:t>
      </w:r>
      <w:r w:rsidRPr="00F679D8">
        <w:rPr>
          <w:rFonts w:ascii="Tahoma" w:hAnsi="Tahoma" w:cs="Tahoma"/>
          <w:b/>
          <w:color w:val="000000"/>
          <w:sz w:val="20"/>
          <w:u w:val="single"/>
        </w:rPr>
        <w:t xml:space="preserve"> následujícím způsobem:</w:t>
      </w:r>
    </w:p>
    <w:p w:rsidR="00B6311D" w:rsidRDefault="00B6311D" w:rsidP="00B6311D">
      <w:pPr>
        <w:pStyle w:val="Zkladntext2"/>
        <w:rPr>
          <w:rFonts w:ascii="Tahoma" w:hAnsi="Tahoma" w:cs="Tahoma"/>
          <w:b/>
          <w:color w:val="000000"/>
          <w:sz w:val="20"/>
          <w:u w:val="single"/>
        </w:rPr>
      </w:pPr>
    </w:p>
    <w:p w:rsidR="00B6311D" w:rsidRPr="007A1A89" w:rsidRDefault="00B6311D" w:rsidP="00B6311D">
      <w:pPr>
        <w:spacing w:after="120"/>
        <w:jc w:val="both"/>
        <w:rPr>
          <w:rFonts w:ascii="Tahoma" w:hAnsi="Tahoma" w:cs="Tahoma"/>
          <w:bCs/>
          <w:color w:val="000000"/>
          <w:sz w:val="20"/>
        </w:rPr>
      </w:pPr>
      <w:r w:rsidRPr="007A1A89">
        <w:rPr>
          <w:rFonts w:ascii="Tahoma" w:hAnsi="Tahoma" w:cs="Tahoma"/>
          <w:bCs/>
          <w:color w:val="000000"/>
          <w:sz w:val="20"/>
        </w:rPr>
        <w:t xml:space="preserve">Pro hodnocení nabídek použije hodnotící komise bodovací stupnici </w:t>
      </w:r>
      <w:r w:rsidRPr="007A1A89">
        <w:rPr>
          <w:rFonts w:ascii="Tahoma" w:hAnsi="Tahoma" w:cs="Tahoma"/>
          <w:b/>
          <w:bCs/>
          <w:color w:val="000000"/>
          <w:sz w:val="20"/>
        </w:rPr>
        <w:t>v rozsahu 0 až 100</w:t>
      </w:r>
      <w:r w:rsidRPr="007A1A89">
        <w:rPr>
          <w:rFonts w:ascii="Tahoma" w:hAnsi="Tahoma" w:cs="Tahoma"/>
          <w:bCs/>
          <w:color w:val="000000"/>
          <w:sz w:val="20"/>
        </w:rPr>
        <w:t xml:space="preserve">. Každé jednotlivé nabídce bude dle dílčího hodnotícího kritéria přidělena bodová hodnota, která odráží úspěšnost předmětné nabídky v rámci dílčího kritéria.   </w:t>
      </w:r>
    </w:p>
    <w:p w:rsidR="00B6311D" w:rsidRDefault="00B6311D" w:rsidP="00B6311D">
      <w:pPr>
        <w:spacing w:after="120"/>
        <w:jc w:val="both"/>
        <w:rPr>
          <w:rFonts w:ascii="Tahoma" w:hAnsi="Tahoma" w:cs="Tahoma"/>
          <w:bCs/>
          <w:color w:val="000000"/>
          <w:sz w:val="20"/>
        </w:rPr>
      </w:pPr>
      <w:r w:rsidRPr="007A1A89">
        <w:rPr>
          <w:rFonts w:ascii="Tahoma" w:hAnsi="Tahoma" w:cs="Tahoma"/>
          <w:bCs/>
          <w:color w:val="000000"/>
          <w:sz w:val="20"/>
        </w:rPr>
        <w:lastRenderedPageBreak/>
        <w:t>U dílčího hodnotícího</w:t>
      </w:r>
      <w:r w:rsidRPr="007A1A89">
        <w:rPr>
          <w:rFonts w:ascii="Tahoma" w:hAnsi="Tahoma" w:cs="Tahoma"/>
          <w:b/>
          <w:bCs/>
          <w:color w:val="000000"/>
          <w:sz w:val="20"/>
        </w:rPr>
        <w:t xml:space="preserve"> kritéria č. </w:t>
      </w:r>
      <w:smartTag w:uri="urn:schemas-microsoft-com:office:smarttags" w:element="metricconverter">
        <w:smartTagPr>
          <w:attr w:name="ProductID" w:val="1 a"/>
        </w:smartTagPr>
        <w:r w:rsidRPr="007A1A89">
          <w:rPr>
            <w:rFonts w:ascii="Tahoma" w:hAnsi="Tahoma" w:cs="Tahoma"/>
            <w:b/>
            <w:bCs/>
            <w:color w:val="000000"/>
            <w:sz w:val="20"/>
          </w:rPr>
          <w:t>1 a</w:t>
        </w:r>
      </w:smartTag>
      <w:r w:rsidRPr="007A1A89">
        <w:rPr>
          <w:rFonts w:ascii="Tahoma" w:hAnsi="Tahoma" w:cs="Tahoma"/>
          <w:b/>
          <w:bCs/>
          <w:color w:val="000000"/>
          <w:sz w:val="20"/>
        </w:rPr>
        <w:t xml:space="preserve"> č. </w:t>
      </w:r>
      <w:r>
        <w:rPr>
          <w:rFonts w:ascii="Tahoma" w:hAnsi="Tahoma" w:cs="Tahoma"/>
          <w:b/>
          <w:bCs/>
          <w:color w:val="000000"/>
          <w:sz w:val="20"/>
        </w:rPr>
        <w:t>2</w:t>
      </w:r>
      <w:r w:rsidRPr="007A1A89">
        <w:rPr>
          <w:rFonts w:ascii="Tahoma" w:hAnsi="Tahoma" w:cs="Tahoma"/>
          <w:bCs/>
          <w:color w:val="000000"/>
          <w:sz w:val="20"/>
        </w:rPr>
        <w:t xml:space="preserve">, pro která má nejvhodnější nabídka </w:t>
      </w:r>
      <w:r w:rsidRPr="007A1A89">
        <w:rPr>
          <w:rFonts w:ascii="Tahoma" w:hAnsi="Tahoma" w:cs="Tahoma"/>
          <w:b/>
          <w:bCs/>
          <w:color w:val="000000"/>
          <w:sz w:val="20"/>
        </w:rPr>
        <w:t>minimální hodnotu kritéria</w:t>
      </w:r>
      <w:r w:rsidRPr="007A1A89">
        <w:rPr>
          <w:rFonts w:ascii="Tahoma" w:hAnsi="Tahoma" w:cs="Tahoma"/>
          <w:bCs/>
          <w:color w:val="000000"/>
          <w:sz w:val="20"/>
        </w:rPr>
        <w:t>, získá nabídka bodovou hodnotu, která vznikne násobkem 100 a </w:t>
      </w:r>
      <w:r w:rsidRPr="007A1A89">
        <w:rPr>
          <w:rFonts w:ascii="Tahoma" w:hAnsi="Tahoma" w:cs="Tahoma"/>
          <w:b/>
          <w:bCs/>
          <w:color w:val="000000"/>
          <w:sz w:val="20"/>
          <w:u w:val="single"/>
        </w:rPr>
        <w:t>poměru hodnoty nejvhodnější nabídky k hodnotě hodnocené nabídky</w:t>
      </w:r>
      <w:r w:rsidRPr="007A1A89">
        <w:rPr>
          <w:rFonts w:ascii="Tahoma" w:hAnsi="Tahoma" w:cs="Tahoma"/>
          <w:bCs/>
          <w:color w:val="000000"/>
          <w:sz w:val="20"/>
        </w:rPr>
        <w:t>.</w:t>
      </w:r>
      <w:r w:rsidRPr="00F679D8">
        <w:rPr>
          <w:rFonts w:ascii="Tahoma" w:hAnsi="Tahoma" w:cs="Tahoma"/>
          <w:bCs/>
          <w:color w:val="000000"/>
          <w:sz w:val="20"/>
        </w:rPr>
        <w:t xml:space="preserve"> </w:t>
      </w:r>
    </w:p>
    <w:p w:rsidR="00A64749" w:rsidRPr="00F679D8" w:rsidRDefault="00A64749" w:rsidP="00A64749">
      <w:pPr>
        <w:spacing w:after="120"/>
        <w:jc w:val="both"/>
        <w:rPr>
          <w:rFonts w:ascii="Tahoma" w:hAnsi="Tahoma" w:cs="Tahoma"/>
          <w:bCs/>
          <w:color w:val="000000"/>
          <w:sz w:val="20"/>
        </w:rPr>
      </w:pPr>
      <w:r w:rsidRPr="007A1A89">
        <w:rPr>
          <w:rFonts w:ascii="Tahoma" w:hAnsi="Tahoma" w:cs="Tahoma"/>
          <w:bCs/>
          <w:color w:val="000000"/>
          <w:sz w:val="20"/>
        </w:rPr>
        <w:t>U dílčího hodnotícího</w:t>
      </w:r>
      <w:r>
        <w:rPr>
          <w:rFonts w:ascii="Tahoma" w:hAnsi="Tahoma" w:cs="Tahoma"/>
          <w:b/>
          <w:bCs/>
          <w:color w:val="000000"/>
          <w:sz w:val="20"/>
        </w:rPr>
        <w:t xml:space="preserve"> kritéria č. 3</w:t>
      </w:r>
      <w:r w:rsidRPr="007A1A89">
        <w:rPr>
          <w:rFonts w:ascii="Tahoma" w:hAnsi="Tahoma" w:cs="Tahoma"/>
          <w:bCs/>
          <w:color w:val="000000"/>
          <w:sz w:val="20"/>
        </w:rPr>
        <w:t xml:space="preserve">, pro která má nejvhodnější nabídka </w:t>
      </w:r>
      <w:r>
        <w:rPr>
          <w:rFonts w:ascii="Tahoma" w:hAnsi="Tahoma" w:cs="Tahoma"/>
          <w:b/>
          <w:bCs/>
          <w:color w:val="000000"/>
          <w:sz w:val="20"/>
        </w:rPr>
        <w:t>maximální</w:t>
      </w:r>
      <w:r w:rsidRPr="007A1A89">
        <w:rPr>
          <w:rFonts w:ascii="Tahoma" w:hAnsi="Tahoma" w:cs="Tahoma"/>
          <w:b/>
          <w:bCs/>
          <w:color w:val="000000"/>
          <w:sz w:val="20"/>
        </w:rPr>
        <w:t xml:space="preserve"> hodnotu kritéria</w:t>
      </w:r>
      <w:r w:rsidRPr="007A1A89">
        <w:rPr>
          <w:rFonts w:ascii="Tahoma" w:hAnsi="Tahoma" w:cs="Tahoma"/>
          <w:bCs/>
          <w:color w:val="000000"/>
          <w:sz w:val="20"/>
        </w:rPr>
        <w:t>, získá nabídka bodovou hodnotu, která vznikne násobkem 100 a </w:t>
      </w:r>
      <w:r w:rsidRPr="007A1A89">
        <w:rPr>
          <w:rFonts w:ascii="Tahoma" w:hAnsi="Tahoma" w:cs="Tahoma"/>
          <w:b/>
          <w:bCs/>
          <w:color w:val="000000"/>
          <w:sz w:val="20"/>
          <w:u w:val="single"/>
        </w:rPr>
        <w:t>poměru hodnoty hodnocené nabídky k hodnotě nejvhodnější nabídky</w:t>
      </w:r>
      <w:r w:rsidRPr="007A1A89">
        <w:rPr>
          <w:rFonts w:ascii="Tahoma" w:hAnsi="Tahoma" w:cs="Tahoma"/>
          <w:bCs/>
          <w:color w:val="000000"/>
          <w:sz w:val="20"/>
        </w:rPr>
        <w:t>.</w:t>
      </w:r>
      <w:r w:rsidRPr="00F679D8">
        <w:rPr>
          <w:rFonts w:ascii="Tahoma" w:hAnsi="Tahoma" w:cs="Tahoma"/>
          <w:bCs/>
          <w:color w:val="000000"/>
          <w:sz w:val="20"/>
        </w:rPr>
        <w:t xml:space="preserve"> </w:t>
      </w:r>
    </w:p>
    <w:p w:rsidR="00A64749" w:rsidRPr="00F679D8" w:rsidRDefault="00A64749" w:rsidP="00B6311D">
      <w:pPr>
        <w:spacing w:after="120"/>
        <w:jc w:val="both"/>
        <w:rPr>
          <w:rFonts w:ascii="Tahoma" w:hAnsi="Tahoma" w:cs="Tahoma"/>
          <w:bCs/>
          <w:color w:val="000000"/>
          <w:sz w:val="20"/>
        </w:rPr>
      </w:pPr>
    </w:p>
    <w:p w:rsidR="00B6311D" w:rsidRPr="00566B3F" w:rsidRDefault="00B6311D" w:rsidP="00B6311D">
      <w:pPr>
        <w:jc w:val="both"/>
        <w:rPr>
          <w:rFonts w:ascii="Tahoma" w:hAnsi="Tahoma" w:cs="Tahoma"/>
          <w:bCs/>
          <w:color w:val="000000"/>
          <w:sz w:val="20"/>
        </w:rPr>
      </w:pPr>
      <w:r w:rsidRPr="00F679D8">
        <w:rPr>
          <w:rFonts w:ascii="Tahoma" w:hAnsi="Tahoma" w:cs="Tahoma"/>
          <w:bCs/>
          <w:color w:val="000000"/>
          <w:sz w:val="20"/>
        </w:rPr>
        <w:t xml:space="preserve">Jednotlivá bodová ohodnocení nabídek dle dílčích hodnotících kritérií hodnotící komise vynásobí příslušnou váhou daného kritéria. Nejvýhodnější nabídkou pak bude nabídka, která po vyhodnocení </w:t>
      </w:r>
      <w:r w:rsidR="001351CE">
        <w:rPr>
          <w:rFonts w:ascii="Tahoma" w:hAnsi="Tahoma" w:cs="Tahoma"/>
          <w:bCs/>
          <w:color w:val="000000"/>
          <w:sz w:val="20"/>
        </w:rPr>
        <w:t>všech</w:t>
      </w:r>
      <w:r w:rsidRPr="00F679D8">
        <w:rPr>
          <w:rFonts w:ascii="Tahoma" w:hAnsi="Tahoma" w:cs="Tahoma"/>
          <w:bCs/>
          <w:color w:val="000000"/>
          <w:sz w:val="20"/>
        </w:rPr>
        <w:t xml:space="preserve"> dílčích hodnotících kritérií a po sečtení bodových hodnot získaných v rámci vyhodnocení </w:t>
      </w:r>
      <w:r w:rsidR="001351CE">
        <w:rPr>
          <w:rFonts w:ascii="Tahoma" w:hAnsi="Tahoma" w:cs="Tahoma"/>
          <w:bCs/>
          <w:color w:val="000000"/>
          <w:sz w:val="20"/>
        </w:rPr>
        <w:t>všech</w:t>
      </w:r>
      <w:r w:rsidRPr="00F679D8">
        <w:rPr>
          <w:rFonts w:ascii="Tahoma" w:hAnsi="Tahoma" w:cs="Tahoma"/>
          <w:bCs/>
          <w:color w:val="000000"/>
          <w:sz w:val="20"/>
        </w:rPr>
        <w:t xml:space="preserve"> dílčích hodnotících kritérií získá nejvyšší počet bodů. Při rovnosti počtu bodů bude považována za nejvýhodnější nabídku ta s nejnižší nabídkovou cenou.</w:t>
      </w:r>
    </w:p>
    <w:p w:rsidR="002143AA" w:rsidRDefault="002143AA" w:rsidP="00FC0FB2">
      <w:pPr>
        <w:ind w:right="361"/>
        <w:jc w:val="both"/>
        <w:rPr>
          <w:rFonts w:ascii="Tahoma" w:hAnsi="Tahoma" w:cs="Tahoma"/>
          <w:sz w:val="20"/>
        </w:rPr>
      </w:pPr>
    </w:p>
    <w:p w:rsidR="00D06B45" w:rsidRPr="000C2186" w:rsidRDefault="00D06B45" w:rsidP="00FC0FB2">
      <w:pPr>
        <w:ind w:right="361"/>
        <w:jc w:val="both"/>
        <w:rPr>
          <w:rFonts w:ascii="Tahoma" w:hAnsi="Tahoma" w:cs="Tahoma"/>
          <w:sz w:val="20"/>
        </w:rPr>
      </w:pPr>
    </w:p>
    <w:p w:rsidR="00FD3DE9" w:rsidRPr="000C2186" w:rsidRDefault="00917C64"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C2186">
        <w:rPr>
          <w:rFonts w:ascii="Tahoma" w:hAnsi="Tahoma" w:cs="Tahoma"/>
          <w:b/>
          <w:sz w:val="22"/>
          <w:szCs w:val="22"/>
        </w:rPr>
        <w:t>1</w:t>
      </w:r>
      <w:r w:rsidR="002246BD">
        <w:rPr>
          <w:rFonts w:ascii="Tahoma" w:hAnsi="Tahoma" w:cs="Tahoma"/>
          <w:b/>
          <w:sz w:val="22"/>
          <w:szCs w:val="22"/>
        </w:rPr>
        <w:t>1</w:t>
      </w:r>
      <w:r w:rsidRPr="000C2186">
        <w:rPr>
          <w:rFonts w:ascii="Tahoma" w:hAnsi="Tahoma" w:cs="Tahoma"/>
          <w:b/>
          <w:sz w:val="22"/>
          <w:szCs w:val="22"/>
        </w:rPr>
        <w:t xml:space="preserve">.      </w:t>
      </w:r>
      <w:r w:rsidR="00FD3DE9" w:rsidRPr="000C2186">
        <w:rPr>
          <w:rFonts w:ascii="Tahoma" w:hAnsi="Tahoma" w:cs="Tahoma"/>
          <w:b/>
          <w:sz w:val="22"/>
          <w:szCs w:val="22"/>
        </w:rPr>
        <w:t>Podmínky a požadavky na zpracování nabídky</w:t>
      </w:r>
    </w:p>
    <w:p w:rsidR="00FD3DE9" w:rsidRPr="000C2186" w:rsidRDefault="00FD3DE9" w:rsidP="00FD3DE9">
      <w:pPr>
        <w:jc w:val="both"/>
        <w:rPr>
          <w:rFonts w:ascii="Tahoma" w:hAnsi="Tahoma" w:cs="Tahoma"/>
          <w:sz w:val="20"/>
          <w:szCs w:val="20"/>
        </w:rPr>
      </w:pPr>
    </w:p>
    <w:p w:rsidR="00FD3DE9" w:rsidRPr="000C2186" w:rsidRDefault="00F53622" w:rsidP="00FD3DE9">
      <w:pPr>
        <w:pStyle w:val="Zkladntext"/>
        <w:spacing w:after="120"/>
        <w:outlineLvl w:val="0"/>
        <w:rPr>
          <w:rFonts w:ascii="Tahoma" w:hAnsi="Tahoma"/>
          <w:b w:val="0"/>
          <w:color w:val="000000"/>
          <w:sz w:val="20"/>
        </w:rPr>
      </w:pPr>
      <w:r w:rsidRPr="000C2186">
        <w:rPr>
          <w:rFonts w:ascii="Tahoma" w:hAnsi="Tahoma"/>
          <w:color w:val="000000"/>
          <w:sz w:val="20"/>
        </w:rPr>
        <w:t>1</w:t>
      </w:r>
      <w:r w:rsidR="002246BD">
        <w:rPr>
          <w:rFonts w:ascii="Tahoma" w:hAnsi="Tahoma"/>
          <w:color w:val="000000"/>
          <w:sz w:val="20"/>
        </w:rPr>
        <w:t>1</w:t>
      </w:r>
      <w:r w:rsidRPr="000C2186">
        <w:rPr>
          <w:rFonts w:ascii="Tahoma" w:hAnsi="Tahoma"/>
          <w:color w:val="000000"/>
          <w:sz w:val="20"/>
        </w:rPr>
        <w:t xml:space="preserve">.1. </w:t>
      </w:r>
      <w:r w:rsidR="00FD3DE9" w:rsidRPr="000C2186">
        <w:rPr>
          <w:rFonts w:ascii="Tahoma" w:hAnsi="Tahoma"/>
          <w:b w:val="0"/>
          <w:color w:val="000000"/>
          <w:sz w:val="20"/>
        </w:rPr>
        <w:t xml:space="preserve">Každá podaná nabídka uchazeče </w:t>
      </w:r>
      <w:r w:rsidR="006913D5">
        <w:rPr>
          <w:rFonts w:ascii="Tahoma" w:hAnsi="Tahoma"/>
          <w:b w:val="0"/>
          <w:color w:val="000000"/>
          <w:sz w:val="20"/>
        </w:rPr>
        <w:t>bude</w:t>
      </w:r>
      <w:r w:rsidR="00FD3DE9" w:rsidRPr="000C2186">
        <w:rPr>
          <w:rFonts w:ascii="Tahoma" w:hAnsi="Tahoma"/>
          <w:b w:val="0"/>
          <w:color w:val="000000"/>
          <w:sz w:val="20"/>
        </w:rPr>
        <w:t xml:space="preserve"> mít níže stanovenou strukturu</w:t>
      </w:r>
      <w:r w:rsidR="00025D89" w:rsidRPr="000C2186">
        <w:rPr>
          <w:rFonts w:ascii="Tahoma" w:hAnsi="Tahoma"/>
          <w:b w:val="0"/>
          <w:color w:val="000000"/>
          <w:sz w:val="20"/>
        </w:rPr>
        <w:t>. N</w:t>
      </w:r>
      <w:r w:rsidR="00FD3DE9" w:rsidRPr="000C2186">
        <w:rPr>
          <w:rFonts w:ascii="Tahoma" w:hAnsi="Tahoma"/>
          <w:b w:val="0"/>
          <w:color w:val="000000"/>
          <w:sz w:val="20"/>
        </w:rPr>
        <w:t xml:space="preserve">abídka uchazeče musí </w:t>
      </w:r>
      <w:r w:rsidR="00025D89" w:rsidRPr="000C2186">
        <w:rPr>
          <w:rFonts w:ascii="Tahoma" w:hAnsi="Tahoma"/>
          <w:b w:val="0"/>
          <w:color w:val="000000"/>
          <w:sz w:val="20"/>
        </w:rPr>
        <w:t>obsahovat návrh smlouvy podepsaný osobou</w:t>
      </w:r>
      <w:r w:rsidR="00FD3DE9" w:rsidRPr="000C2186">
        <w:rPr>
          <w:rFonts w:ascii="Tahoma" w:hAnsi="Tahoma"/>
          <w:b w:val="0"/>
          <w:color w:val="000000"/>
          <w:sz w:val="20"/>
        </w:rPr>
        <w:t xml:space="preserve"> </w:t>
      </w:r>
      <w:r w:rsidR="00FC6F19" w:rsidRPr="000C2186">
        <w:rPr>
          <w:rFonts w:ascii="Tahoma" w:hAnsi="Tahoma"/>
          <w:b w:val="0"/>
          <w:color w:val="000000"/>
          <w:sz w:val="20"/>
        </w:rPr>
        <w:t>oprávněno</w:t>
      </w:r>
      <w:r w:rsidR="006F3CF8" w:rsidRPr="000C2186">
        <w:rPr>
          <w:rFonts w:ascii="Tahoma" w:hAnsi="Tahoma"/>
          <w:b w:val="0"/>
          <w:color w:val="000000"/>
          <w:sz w:val="20"/>
        </w:rPr>
        <w:t>u</w:t>
      </w:r>
      <w:r w:rsidR="00FC6F19" w:rsidRPr="000C2186">
        <w:rPr>
          <w:rFonts w:ascii="Tahoma" w:hAnsi="Tahoma"/>
          <w:b w:val="0"/>
          <w:color w:val="000000"/>
          <w:sz w:val="20"/>
        </w:rPr>
        <w:t xml:space="preserve"> jednat jménem či za uchazeče. </w:t>
      </w:r>
    </w:p>
    <w:p w:rsidR="002604EC" w:rsidRPr="000C2186" w:rsidRDefault="00FD3DE9" w:rsidP="00FD3DE9">
      <w:pPr>
        <w:pStyle w:val="Zkladntext"/>
        <w:rPr>
          <w:rFonts w:ascii="Tahoma" w:hAnsi="Tahoma"/>
          <w:b w:val="0"/>
          <w:color w:val="000000"/>
          <w:sz w:val="20"/>
        </w:rPr>
      </w:pPr>
      <w:r w:rsidRPr="000C2186">
        <w:rPr>
          <w:rFonts w:ascii="Tahoma" w:hAnsi="Tahoma"/>
          <w:b w:val="0"/>
          <w:color w:val="000000"/>
          <w:sz w:val="20"/>
        </w:rPr>
        <w:t xml:space="preserve">Jednotlivé listy nabídky nesmí obsahovat překlepy, přepisy, škrty či jiné úpravy, nabídka </w:t>
      </w:r>
      <w:r w:rsidR="003C4426" w:rsidRPr="000C2186">
        <w:rPr>
          <w:rFonts w:ascii="Tahoma" w:hAnsi="Tahoma"/>
          <w:b w:val="0"/>
          <w:color w:val="000000"/>
          <w:sz w:val="20"/>
        </w:rPr>
        <w:t>bude</w:t>
      </w:r>
      <w:r w:rsidRPr="000C2186">
        <w:rPr>
          <w:rFonts w:ascii="Tahoma" w:hAnsi="Tahoma"/>
          <w:b w:val="0"/>
          <w:color w:val="000000"/>
          <w:sz w:val="20"/>
        </w:rPr>
        <w:t xml:space="preserve"> zpracována </w:t>
      </w:r>
      <w:r w:rsidR="003C4426" w:rsidRPr="000C2186">
        <w:rPr>
          <w:rFonts w:ascii="Tahoma" w:hAnsi="Tahoma"/>
          <w:b w:val="0"/>
          <w:color w:val="000000"/>
          <w:sz w:val="20"/>
        </w:rPr>
        <w:t xml:space="preserve"> </w:t>
      </w:r>
      <w:r w:rsidRPr="000C2186">
        <w:rPr>
          <w:rFonts w:ascii="Tahoma" w:hAnsi="Tahoma"/>
          <w:b w:val="0"/>
          <w:color w:val="000000"/>
          <w:sz w:val="20"/>
        </w:rPr>
        <w:t xml:space="preserve">v českém jazyce a na bílém papíru formátu A4. </w:t>
      </w:r>
      <w:r w:rsidR="009443F4">
        <w:rPr>
          <w:rFonts w:ascii="Tahoma" w:hAnsi="Tahoma"/>
          <w:b w:val="0"/>
          <w:color w:val="000000"/>
          <w:sz w:val="20"/>
        </w:rPr>
        <w:t>N</w:t>
      </w:r>
      <w:r w:rsidRPr="000C2186">
        <w:rPr>
          <w:rFonts w:ascii="Tahoma" w:hAnsi="Tahoma"/>
          <w:b w:val="0"/>
          <w:color w:val="000000"/>
          <w:sz w:val="20"/>
        </w:rPr>
        <w:t xml:space="preserve">abídka </w:t>
      </w:r>
      <w:r w:rsidR="006913D5">
        <w:rPr>
          <w:rFonts w:ascii="Tahoma" w:hAnsi="Tahoma"/>
          <w:b w:val="0"/>
          <w:color w:val="000000"/>
          <w:sz w:val="20"/>
        </w:rPr>
        <w:t>bude</w:t>
      </w:r>
      <w:r w:rsidRPr="000C2186">
        <w:rPr>
          <w:rFonts w:ascii="Tahoma" w:hAnsi="Tahoma"/>
          <w:b w:val="0"/>
          <w:color w:val="000000"/>
          <w:sz w:val="20"/>
        </w:rPr>
        <w:t xml:space="preserve"> mít jednotlivě očíslované strany zabezpečené proti manipulaci, tj. provázané šňůrkou s přelepením volných konců a opatřené na přelepu razítkem a podpisem </w:t>
      </w:r>
      <w:r w:rsidR="009A3E77" w:rsidRPr="000C2186">
        <w:rPr>
          <w:rFonts w:ascii="Tahoma" w:hAnsi="Tahoma"/>
          <w:b w:val="0"/>
          <w:color w:val="000000"/>
          <w:sz w:val="20"/>
        </w:rPr>
        <w:t>osoby oprávněné jednat jménem či za uchazeče</w:t>
      </w:r>
      <w:r w:rsidR="00FC6F19" w:rsidRPr="000C2186">
        <w:rPr>
          <w:rFonts w:ascii="Tahoma" w:hAnsi="Tahoma"/>
          <w:b w:val="0"/>
          <w:color w:val="000000"/>
          <w:sz w:val="20"/>
        </w:rPr>
        <w:t xml:space="preserve">. </w:t>
      </w:r>
      <w:r w:rsidRPr="000C2186">
        <w:rPr>
          <w:rFonts w:ascii="Tahoma" w:hAnsi="Tahoma"/>
          <w:b w:val="0"/>
          <w:color w:val="000000"/>
          <w:sz w:val="20"/>
        </w:rPr>
        <w:t>Pokud nabídka bude obsahovat přílohy (foto</w:t>
      </w:r>
      <w:r w:rsidR="009D377B" w:rsidRPr="000C2186">
        <w:rPr>
          <w:rFonts w:ascii="Tahoma" w:hAnsi="Tahoma"/>
          <w:b w:val="0"/>
          <w:color w:val="000000"/>
          <w:sz w:val="20"/>
        </w:rPr>
        <w:t xml:space="preserve">grafie, grafy, novinové články </w:t>
      </w:r>
      <w:r w:rsidRPr="000C2186">
        <w:rPr>
          <w:rFonts w:ascii="Tahoma" w:hAnsi="Tahoma"/>
          <w:b w:val="0"/>
          <w:color w:val="000000"/>
          <w:sz w:val="20"/>
        </w:rPr>
        <w:t>a další materiály), pak tyto přílohy budou neoddělitelně zařazeny až na konci za vlastní nabídkou uchazeče, jednotlivé přílohy budou postupně číslovány a jednotlivé stránky příloh budou rovněž očíslovány v návaznosti na číselnou řadu vlastní nabídky</w:t>
      </w:r>
      <w:r w:rsidR="00FC6F19" w:rsidRPr="000C2186">
        <w:rPr>
          <w:rFonts w:ascii="Tahoma" w:hAnsi="Tahoma"/>
          <w:b w:val="0"/>
          <w:color w:val="000000"/>
          <w:sz w:val="20"/>
        </w:rPr>
        <w:t xml:space="preserve">. </w:t>
      </w:r>
      <w:r w:rsidR="009443F4">
        <w:rPr>
          <w:rFonts w:ascii="Tahoma" w:hAnsi="Tahoma"/>
          <w:b w:val="0"/>
          <w:color w:val="000000"/>
          <w:sz w:val="20"/>
        </w:rPr>
        <w:t>Nabídka bude uložena</w:t>
      </w:r>
      <w:r w:rsidRPr="000C2186">
        <w:rPr>
          <w:rFonts w:ascii="Tahoma" w:hAnsi="Tahoma"/>
          <w:b w:val="0"/>
          <w:color w:val="000000"/>
          <w:sz w:val="20"/>
        </w:rPr>
        <w:t xml:space="preserve"> pouze v jedné uzavřené a zapečetěné</w:t>
      </w:r>
      <w:r w:rsidR="00B331D4" w:rsidRPr="000C2186">
        <w:rPr>
          <w:rFonts w:ascii="Tahoma" w:hAnsi="Tahoma"/>
          <w:b w:val="0"/>
          <w:color w:val="000000"/>
          <w:sz w:val="20"/>
        </w:rPr>
        <w:t xml:space="preserve"> obálce</w:t>
      </w:r>
      <w:r w:rsidR="00E84AA2" w:rsidRPr="000C2186">
        <w:rPr>
          <w:rFonts w:ascii="Tahoma" w:hAnsi="Tahoma"/>
          <w:b w:val="0"/>
          <w:color w:val="000000"/>
          <w:sz w:val="20"/>
        </w:rPr>
        <w:t xml:space="preserve"> </w:t>
      </w:r>
      <w:r w:rsidRPr="000C2186">
        <w:rPr>
          <w:rFonts w:ascii="Tahoma" w:hAnsi="Tahoma"/>
          <w:b w:val="0"/>
          <w:color w:val="000000"/>
          <w:sz w:val="20"/>
        </w:rPr>
        <w:t xml:space="preserve">označené nápisem:   </w:t>
      </w:r>
    </w:p>
    <w:p w:rsidR="009C4A2F" w:rsidRPr="00B959FD" w:rsidRDefault="00FD3DE9" w:rsidP="00FD3DE9">
      <w:pPr>
        <w:pStyle w:val="Zkladntext"/>
        <w:rPr>
          <w:rFonts w:ascii="Tahoma" w:hAnsi="Tahoma"/>
          <w:b w:val="0"/>
          <w:color w:val="000000"/>
          <w:sz w:val="20"/>
        </w:rPr>
      </w:pPr>
      <w:r w:rsidRPr="000C2186">
        <w:rPr>
          <w:rFonts w:ascii="Tahoma" w:hAnsi="Tahoma"/>
          <w:b w:val="0"/>
          <w:color w:val="000000"/>
          <w:sz w:val="20"/>
        </w:rPr>
        <w:t xml:space="preserve">                                                                       </w:t>
      </w:r>
    </w:p>
    <w:p w:rsidR="00005006" w:rsidRPr="00005006" w:rsidRDefault="00FD3DE9" w:rsidP="00005006">
      <w:pPr>
        <w:jc w:val="center"/>
        <w:rPr>
          <w:rFonts w:ascii="Tahoma" w:hAnsi="Tahoma"/>
          <w:b/>
          <w:i/>
          <w:color w:val="000000"/>
          <w:sz w:val="20"/>
          <w:szCs w:val="20"/>
        </w:rPr>
      </w:pPr>
      <w:r w:rsidRPr="000C2186">
        <w:rPr>
          <w:rFonts w:ascii="Tahoma" w:hAnsi="Tahoma"/>
          <w:b/>
          <w:color w:val="000000"/>
          <w:sz w:val="20"/>
        </w:rPr>
        <w:t>„ NEOTVÍRAT – Nabídka VZ –</w:t>
      </w:r>
      <w:r w:rsidR="005F7A27" w:rsidRPr="000C2186">
        <w:rPr>
          <w:rFonts w:ascii="Tahoma" w:hAnsi="Tahoma"/>
          <w:b/>
          <w:color w:val="000000"/>
          <w:sz w:val="20"/>
        </w:rPr>
        <w:t xml:space="preserve"> </w:t>
      </w:r>
    </w:p>
    <w:p w:rsidR="00005006" w:rsidRPr="00C70167" w:rsidRDefault="00A30E73" w:rsidP="00005006">
      <w:pPr>
        <w:jc w:val="center"/>
        <w:rPr>
          <w:rFonts w:ascii="Tahoma" w:hAnsi="Tahoma"/>
          <w:b/>
          <w:i/>
          <w:color w:val="000000"/>
          <w:sz w:val="20"/>
          <w:szCs w:val="20"/>
          <w:u w:val="single"/>
        </w:rPr>
      </w:pPr>
      <w:r w:rsidRPr="00A30E73">
        <w:rPr>
          <w:rFonts w:ascii="Tahoma" w:hAnsi="Tahoma"/>
          <w:b/>
          <w:i/>
          <w:color w:val="000000"/>
          <w:sz w:val="20"/>
          <w:szCs w:val="20"/>
          <w:u w:val="single"/>
        </w:rPr>
        <w:t>Zařízení pro vytápění staveb</w:t>
      </w:r>
      <w:r w:rsidR="001351CE">
        <w:rPr>
          <w:rFonts w:ascii="Tahoma" w:hAnsi="Tahoma"/>
          <w:b/>
          <w:i/>
          <w:color w:val="000000"/>
          <w:sz w:val="20"/>
          <w:szCs w:val="20"/>
          <w:u w:val="single"/>
        </w:rPr>
        <w:t xml:space="preserve"> </w:t>
      </w:r>
      <w:r w:rsidRPr="00A30E73">
        <w:rPr>
          <w:rFonts w:ascii="Tahoma" w:hAnsi="Tahoma"/>
          <w:b/>
          <w:i/>
          <w:color w:val="000000"/>
          <w:sz w:val="20"/>
          <w:szCs w:val="20"/>
          <w:u w:val="single"/>
        </w:rPr>
        <w:t>- tepelná čerpadla</w:t>
      </w:r>
    </w:p>
    <w:p w:rsidR="00C70167" w:rsidRPr="000C2186" w:rsidRDefault="00C70167" w:rsidP="00005006">
      <w:pPr>
        <w:jc w:val="center"/>
        <w:rPr>
          <w:rFonts w:ascii="Tahoma" w:hAnsi="Tahoma"/>
          <w:b/>
          <w:i/>
          <w:color w:val="000000"/>
          <w:sz w:val="20"/>
          <w:szCs w:val="20"/>
        </w:rPr>
      </w:pPr>
    </w:p>
    <w:p w:rsidR="009C4A2F" w:rsidRPr="000C2186" w:rsidRDefault="004A4D02" w:rsidP="00831F3F">
      <w:pPr>
        <w:pStyle w:val="Zkladntext"/>
        <w:jc w:val="center"/>
        <w:rPr>
          <w:rFonts w:ascii="Tahoma" w:hAnsi="Tahoma" w:cs="Tahoma"/>
          <w:b w:val="0"/>
          <w:color w:val="000000"/>
          <w:sz w:val="20"/>
        </w:rPr>
      </w:pPr>
      <w:r w:rsidRPr="000C2186">
        <w:rPr>
          <w:rFonts w:ascii="Tahoma" w:hAnsi="Tahoma" w:cs="Tahoma"/>
          <w:b w:val="0"/>
          <w:color w:val="000000"/>
          <w:sz w:val="20"/>
        </w:rPr>
        <w:t xml:space="preserve">Na obálce bude dále uvedena adresa dodavatele, na níž je možné zaslat oznámení dle </w:t>
      </w:r>
      <w:r w:rsidRPr="000C2186">
        <w:rPr>
          <w:rFonts w:ascii="Tahoma" w:hAnsi="Tahoma" w:cs="Tahoma"/>
          <w:color w:val="000000"/>
          <w:sz w:val="20"/>
        </w:rPr>
        <w:t>§ 71 odst. 6</w:t>
      </w:r>
      <w:r w:rsidR="00EE3DE5">
        <w:rPr>
          <w:rFonts w:ascii="Tahoma" w:hAnsi="Tahoma" w:cs="Tahoma"/>
          <w:color w:val="000000"/>
          <w:sz w:val="20"/>
        </w:rPr>
        <w:t xml:space="preserve"> a 7</w:t>
      </w:r>
      <w:r w:rsidRPr="000C2186">
        <w:rPr>
          <w:rFonts w:ascii="Tahoma" w:hAnsi="Tahoma" w:cs="Tahoma"/>
          <w:color w:val="000000"/>
          <w:sz w:val="20"/>
        </w:rPr>
        <w:t xml:space="preserve"> ZVZ</w:t>
      </w:r>
      <w:r w:rsidRPr="000C2186">
        <w:rPr>
          <w:rFonts w:ascii="Tahoma" w:hAnsi="Tahoma" w:cs="Tahoma"/>
          <w:b w:val="0"/>
          <w:color w:val="000000"/>
          <w:sz w:val="20"/>
        </w:rPr>
        <w:t>.</w:t>
      </w:r>
    </w:p>
    <w:p w:rsidR="00C03218" w:rsidRPr="000C2186" w:rsidRDefault="00C03218" w:rsidP="00FD3DE9">
      <w:pPr>
        <w:pStyle w:val="Zkladntext"/>
        <w:rPr>
          <w:rFonts w:ascii="Tahoma" w:hAnsi="Tahoma"/>
          <w:color w:val="000000"/>
          <w:sz w:val="20"/>
        </w:rPr>
      </w:pPr>
    </w:p>
    <w:p w:rsidR="009C4A2F" w:rsidRPr="000C2186" w:rsidRDefault="00F53622" w:rsidP="00FD3DE9">
      <w:pPr>
        <w:pStyle w:val="Zkladntext"/>
        <w:rPr>
          <w:rFonts w:ascii="Tahoma" w:hAnsi="Tahoma"/>
          <w:color w:val="000000"/>
          <w:sz w:val="20"/>
        </w:rPr>
      </w:pPr>
      <w:r w:rsidRPr="000C2186">
        <w:rPr>
          <w:rFonts w:ascii="Tahoma" w:hAnsi="Tahoma"/>
          <w:color w:val="000000"/>
          <w:sz w:val="20"/>
        </w:rPr>
        <w:t>1</w:t>
      </w:r>
      <w:r w:rsidR="002246BD">
        <w:rPr>
          <w:rFonts w:ascii="Tahoma" w:hAnsi="Tahoma"/>
          <w:color w:val="000000"/>
          <w:sz w:val="20"/>
        </w:rPr>
        <w:t>1</w:t>
      </w:r>
      <w:r w:rsidRPr="000C2186">
        <w:rPr>
          <w:rFonts w:ascii="Tahoma" w:hAnsi="Tahoma"/>
          <w:color w:val="000000"/>
          <w:sz w:val="20"/>
        </w:rPr>
        <w:t xml:space="preserve">.2. </w:t>
      </w:r>
      <w:r w:rsidR="00663A84" w:rsidRPr="000C2186">
        <w:rPr>
          <w:rFonts w:ascii="Tahoma" w:hAnsi="Tahoma"/>
          <w:color w:val="000000"/>
          <w:sz w:val="20"/>
        </w:rPr>
        <w:t>Požadovaná struktura nabídky</w:t>
      </w:r>
      <w:r w:rsidR="00FD3DE9" w:rsidRPr="000C2186">
        <w:rPr>
          <w:rFonts w:ascii="Tahoma" w:hAnsi="Tahoma"/>
          <w:color w:val="000000"/>
          <w:sz w:val="20"/>
        </w:rPr>
        <w:t>:</w:t>
      </w:r>
    </w:p>
    <w:p w:rsidR="00FD3DE9" w:rsidRPr="000C2186" w:rsidRDefault="00FD3DE9" w:rsidP="00FD3DE9">
      <w:pPr>
        <w:jc w:val="both"/>
        <w:rPr>
          <w:rFonts w:ascii="Tahoma" w:hAnsi="Tahoma" w:cs="Tahoma"/>
          <w:sz w:val="20"/>
          <w:szCs w:val="20"/>
        </w:rPr>
      </w:pPr>
    </w:p>
    <w:p w:rsidR="00B264CE" w:rsidRPr="000C2186" w:rsidRDefault="00B264CE" w:rsidP="00EE3DE5">
      <w:pPr>
        <w:numPr>
          <w:ilvl w:val="1"/>
          <w:numId w:val="2"/>
        </w:numPr>
        <w:ind w:left="709" w:hanging="425"/>
        <w:jc w:val="both"/>
        <w:rPr>
          <w:rFonts w:ascii="Tahoma" w:hAnsi="Tahoma" w:cs="Tahoma"/>
          <w:sz w:val="20"/>
          <w:szCs w:val="20"/>
        </w:rPr>
      </w:pPr>
      <w:r w:rsidRPr="000C2186">
        <w:rPr>
          <w:rFonts w:ascii="Tahoma" w:hAnsi="Tahoma" w:cs="Tahoma"/>
          <w:sz w:val="20"/>
          <w:szCs w:val="20"/>
        </w:rPr>
        <w:t>Krycí list nabídky dle přílohy č. 4 této ZD.</w:t>
      </w:r>
    </w:p>
    <w:p w:rsidR="00B264CE" w:rsidRPr="000C2186" w:rsidRDefault="00B264CE" w:rsidP="00B264CE">
      <w:pPr>
        <w:jc w:val="both"/>
        <w:rPr>
          <w:rFonts w:ascii="Tahoma" w:hAnsi="Tahoma" w:cs="Tahoma"/>
          <w:sz w:val="20"/>
          <w:szCs w:val="20"/>
        </w:rPr>
      </w:pPr>
    </w:p>
    <w:p w:rsidR="00B264CE" w:rsidRPr="000C2186" w:rsidRDefault="00B264CE" w:rsidP="00DC7F33">
      <w:pPr>
        <w:ind w:left="720" w:hanging="436"/>
        <w:jc w:val="both"/>
        <w:rPr>
          <w:rFonts w:ascii="Tahoma" w:hAnsi="Tahoma" w:cs="Tahoma"/>
          <w:sz w:val="20"/>
          <w:szCs w:val="20"/>
        </w:rPr>
      </w:pPr>
      <w:r w:rsidRPr="000C2186">
        <w:rPr>
          <w:rFonts w:ascii="Tahoma" w:hAnsi="Tahoma" w:cs="Tahoma"/>
          <w:b/>
          <w:sz w:val="20"/>
          <w:szCs w:val="20"/>
        </w:rPr>
        <w:t>B.</w:t>
      </w:r>
      <w:r w:rsidRPr="000C2186">
        <w:rPr>
          <w:rFonts w:ascii="Tahoma" w:hAnsi="Tahoma" w:cs="Tahoma"/>
          <w:sz w:val="20"/>
          <w:szCs w:val="20"/>
        </w:rPr>
        <w:tab/>
        <w:t>Druhý list nabídky - obsah nabídky s uvedením názvů kapitol, stran</w:t>
      </w:r>
      <w:r w:rsidR="00DC7F33" w:rsidRPr="000C2186">
        <w:rPr>
          <w:rFonts w:ascii="Tahoma" w:hAnsi="Tahoma" w:cs="Tahoma"/>
          <w:sz w:val="20"/>
          <w:szCs w:val="20"/>
        </w:rPr>
        <w:t xml:space="preserve"> (popř. listů)</w:t>
      </w:r>
      <w:r w:rsidRPr="000C2186">
        <w:rPr>
          <w:rFonts w:ascii="Tahoma" w:hAnsi="Tahoma" w:cs="Tahoma"/>
          <w:sz w:val="20"/>
          <w:szCs w:val="20"/>
        </w:rPr>
        <w:t xml:space="preserve"> a počet příloh a údaj o celkovém počtu stran</w:t>
      </w:r>
      <w:r w:rsidR="006C047B" w:rsidRPr="000C2186">
        <w:rPr>
          <w:rFonts w:ascii="Tahoma" w:hAnsi="Tahoma" w:cs="Tahoma"/>
          <w:sz w:val="20"/>
          <w:szCs w:val="20"/>
        </w:rPr>
        <w:t xml:space="preserve"> </w:t>
      </w:r>
      <w:r w:rsidR="00DC7F33" w:rsidRPr="000C2186">
        <w:rPr>
          <w:rFonts w:ascii="Tahoma" w:hAnsi="Tahoma" w:cs="Tahoma"/>
          <w:sz w:val="20"/>
          <w:szCs w:val="20"/>
        </w:rPr>
        <w:t>(popř. listů)</w:t>
      </w:r>
      <w:r w:rsidRPr="000C2186">
        <w:rPr>
          <w:rFonts w:ascii="Tahoma" w:hAnsi="Tahoma" w:cs="Tahoma"/>
          <w:sz w:val="20"/>
          <w:szCs w:val="20"/>
        </w:rPr>
        <w:t xml:space="preserve"> předložené nabídky.</w:t>
      </w:r>
    </w:p>
    <w:p w:rsidR="008409F1" w:rsidRPr="000C2186" w:rsidRDefault="008409F1" w:rsidP="00DC7F33">
      <w:pPr>
        <w:ind w:left="720" w:hanging="436"/>
        <w:jc w:val="both"/>
        <w:rPr>
          <w:rFonts w:ascii="Tahoma" w:hAnsi="Tahoma" w:cs="Tahoma"/>
          <w:sz w:val="20"/>
          <w:szCs w:val="20"/>
        </w:rPr>
      </w:pPr>
    </w:p>
    <w:p w:rsidR="00B264CE" w:rsidRPr="000C2186" w:rsidRDefault="00B264CE" w:rsidP="00B264CE">
      <w:pPr>
        <w:ind w:left="705" w:hanging="421"/>
        <w:jc w:val="both"/>
        <w:rPr>
          <w:rFonts w:ascii="Tahoma" w:hAnsi="Tahoma" w:cs="Tahoma"/>
          <w:b/>
          <w:sz w:val="20"/>
          <w:szCs w:val="20"/>
        </w:rPr>
      </w:pPr>
      <w:r w:rsidRPr="000C2186">
        <w:rPr>
          <w:rFonts w:ascii="Tahoma" w:hAnsi="Tahoma" w:cs="Tahoma"/>
          <w:b/>
          <w:sz w:val="20"/>
          <w:szCs w:val="20"/>
        </w:rPr>
        <w:t>C.</w:t>
      </w:r>
      <w:r w:rsidRPr="000C2186">
        <w:rPr>
          <w:rFonts w:ascii="Tahoma" w:hAnsi="Tahoma" w:cs="Tahoma"/>
          <w:b/>
          <w:sz w:val="20"/>
          <w:szCs w:val="20"/>
        </w:rPr>
        <w:tab/>
      </w:r>
      <w:r w:rsidRPr="000C2186">
        <w:rPr>
          <w:rFonts w:ascii="Tahoma" w:hAnsi="Tahoma" w:cs="Tahoma"/>
          <w:sz w:val="20"/>
          <w:szCs w:val="20"/>
        </w:rPr>
        <w:t xml:space="preserve">Určení jedné kontaktní osoby </w:t>
      </w:r>
      <w:r w:rsidRPr="000C2186">
        <w:rPr>
          <w:rFonts w:ascii="Tahoma" w:hAnsi="Tahoma" w:cs="Tahoma"/>
          <w:snapToGrid w:val="0"/>
          <w:sz w:val="20"/>
          <w:szCs w:val="20"/>
        </w:rPr>
        <w:t>uchazeč</w:t>
      </w:r>
      <w:r w:rsidRPr="000C2186">
        <w:rPr>
          <w:rFonts w:ascii="Tahoma" w:hAnsi="Tahoma" w:cs="Tahoma"/>
          <w:sz w:val="20"/>
          <w:szCs w:val="20"/>
        </w:rPr>
        <w:t>e (a to i v případě nabídky podané více dodavateli společně) pro veškerou komunikaci se zadavatelem, včetně telefonického, faxového a e-mailového spojení a adresu k doručování písemností.</w:t>
      </w:r>
    </w:p>
    <w:p w:rsidR="00B264CE" w:rsidRPr="000C2186" w:rsidRDefault="00B264CE" w:rsidP="00B264CE">
      <w:pPr>
        <w:ind w:left="360" w:hanging="360"/>
        <w:jc w:val="both"/>
        <w:rPr>
          <w:rFonts w:ascii="Tahoma" w:hAnsi="Tahoma" w:cs="Tahoma"/>
          <w:sz w:val="20"/>
          <w:szCs w:val="20"/>
        </w:rPr>
      </w:pPr>
    </w:p>
    <w:p w:rsidR="00B264CE" w:rsidRPr="000C2186" w:rsidRDefault="00B264CE" w:rsidP="00B264CE">
      <w:pPr>
        <w:ind w:left="284" w:hanging="284"/>
        <w:jc w:val="both"/>
        <w:rPr>
          <w:rFonts w:ascii="Tahoma" w:hAnsi="Tahoma" w:cs="Tahoma"/>
          <w:color w:val="000000"/>
          <w:sz w:val="20"/>
        </w:rPr>
      </w:pPr>
      <w:r w:rsidRPr="000C2186">
        <w:rPr>
          <w:rFonts w:ascii="Tahoma" w:hAnsi="Tahoma" w:cs="Tahoma"/>
          <w:sz w:val="20"/>
          <w:szCs w:val="20"/>
        </w:rPr>
        <w:tab/>
      </w:r>
      <w:r w:rsidRPr="000C2186">
        <w:rPr>
          <w:rFonts w:ascii="Tahoma" w:hAnsi="Tahoma" w:cs="Tahoma"/>
          <w:b/>
          <w:sz w:val="20"/>
          <w:szCs w:val="20"/>
        </w:rPr>
        <w:t>D.</w:t>
      </w:r>
      <w:r w:rsidRPr="000C2186">
        <w:rPr>
          <w:rFonts w:ascii="Tahoma" w:hAnsi="Tahoma" w:cs="Tahoma"/>
          <w:sz w:val="20"/>
          <w:szCs w:val="20"/>
        </w:rPr>
        <w:t xml:space="preserve"> </w:t>
      </w:r>
      <w:r w:rsidRPr="000C2186">
        <w:rPr>
          <w:rFonts w:ascii="Tahoma" w:hAnsi="Tahoma" w:cs="Tahoma"/>
          <w:sz w:val="20"/>
          <w:szCs w:val="20"/>
        </w:rPr>
        <w:tab/>
      </w:r>
      <w:r w:rsidR="003376E8" w:rsidRPr="000C2186">
        <w:rPr>
          <w:rFonts w:ascii="Tahoma" w:hAnsi="Tahoma" w:cs="Tahoma"/>
          <w:sz w:val="20"/>
          <w:szCs w:val="20"/>
        </w:rPr>
        <w:t xml:space="preserve">Čestné prohlášení </w:t>
      </w:r>
      <w:r w:rsidR="003376E8" w:rsidRPr="000C2186">
        <w:rPr>
          <w:rFonts w:ascii="Tahoma" w:hAnsi="Tahoma" w:cs="Tahoma"/>
          <w:color w:val="000000"/>
          <w:sz w:val="20"/>
        </w:rPr>
        <w:t>o splnění kvalifikačn</w:t>
      </w:r>
      <w:r w:rsidR="00C87252">
        <w:rPr>
          <w:rFonts w:ascii="Tahoma" w:hAnsi="Tahoma" w:cs="Tahoma"/>
          <w:color w:val="000000"/>
          <w:sz w:val="20"/>
        </w:rPr>
        <w:t>ích předpokladů dle přílohy č. 5</w:t>
      </w:r>
      <w:r w:rsidR="003376E8" w:rsidRPr="000C2186">
        <w:rPr>
          <w:rFonts w:ascii="Tahoma" w:hAnsi="Tahoma" w:cs="Tahoma"/>
          <w:color w:val="000000"/>
          <w:sz w:val="20"/>
        </w:rPr>
        <w:t xml:space="preserve"> této ZD.</w:t>
      </w:r>
    </w:p>
    <w:p w:rsidR="00B264CE" w:rsidRPr="000C2186" w:rsidRDefault="00B264CE" w:rsidP="00B264CE">
      <w:pPr>
        <w:ind w:left="360" w:hanging="360"/>
        <w:jc w:val="both"/>
        <w:rPr>
          <w:rFonts w:ascii="Tahoma" w:hAnsi="Tahoma" w:cs="Tahoma"/>
          <w:sz w:val="20"/>
          <w:szCs w:val="20"/>
        </w:rPr>
      </w:pPr>
    </w:p>
    <w:p w:rsidR="00B264CE" w:rsidRPr="000C2186" w:rsidRDefault="00B264CE" w:rsidP="00B264CE">
      <w:pPr>
        <w:ind w:left="708" w:hanging="424"/>
        <w:jc w:val="both"/>
        <w:rPr>
          <w:rFonts w:ascii="Tahoma" w:hAnsi="Tahoma" w:cs="Tahoma"/>
          <w:sz w:val="20"/>
          <w:szCs w:val="20"/>
        </w:rPr>
      </w:pPr>
      <w:r w:rsidRPr="000C2186">
        <w:rPr>
          <w:rFonts w:ascii="Tahoma" w:hAnsi="Tahoma" w:cs="Tahoma"/>
          <w:b/>
          <w:sz w:val="20"/>
          <w:szCs w:val="20"/>
        </w:rPr>
        <w:t>E.</w:t>
      </w:r>
      <w:r w:rsidRPr="000C2186">
        <w:rPr>
          <w:rFonts w:ascii="Tahoma" w:hAnsi="Tahoma" w:cs="Tahoma"/>
          <w:sz w:val="20"/>
          <w:szCs w:val="20"/>
        </w:rPr>
        <w:t xml:space="preserve"> </w:t>
      </w:r>
      <w:r w:rsidRPr="000C2186">
        <w:rPr>
          <w:rFonts w:ascii="Tahoma" w:hAnsi="Tahoma" w:cs="Tahoma"/>
          <w:sz w:val="20"/>
          <w:szCs w:val="20"/>
        </w:rPr>
        <w:tab/>
        <w:t xml:space="preserve">Prostá kopie smlouvy dle </w:t>
      </w:r>
      <w:r w:rsidRPr="000C2186">
        <w:rPr>
          <w:rFonts w:ascii="Tahoma" w:hAnsi="Tahoma" w:cs="Tahoma"/>
          <w:b/>
          <w:sz w:val="20"/>
          <w:szCs w:val="20"/>
        </w:rPr>
        <w:t>§ 51 odst. 6 ZVZ</w:t>
      </w:r>
      <w:r w:rsidRPr="000C2186">
        <w:rPr>
          <w:rFonts w:ascii="Tahoma" w:hAnsi="Tahoma" w:cs="Tahoma"/>
          <w:sz w:val="20"/>
          <w:szCs w:val="20"/>
        </w:rPr>
        <w:t xml:space="preserve"> mezi dodavateli, kteří předkládají společnou nabídku</w:t>
      </w:r>
      <w:r w:rsidR="00F510F9">
        <w:rPr>
          <w:rFonts w:ascii="Tahoma" w:hAnsi="Tahoma" w:cs="Tahoma"/>
          <w:sz w:val="20"/>
          <w:szCs w:val="20"/>
        </w:rPr>
        <w:t>.</w:t>
      </w:r>
    </w:p>
    <w:p w:rsidR="00B264CE" w:rsidRPr="000C2186" w:rsidRDefault="00B264CE" w:rsidP="00B264CE">
      <w:pPr>
        <w:ind w:left="708" w:hanging="348"/>
        <w:jc w:val="both"/>
        <w:rPr>
          <w:rFonts w:ascii="Tahoma" w:hAnsi="Tahoma" w:cs="Tahoma"/>
          <w:sz w:val="20"/>
          <w:szCs w:val="20"/>
        </w:rPr>
      </w:pPr>
    </w:p>
    <w:p w:rsidR="00B264CE" w:rsidRPr="000C2186" w:rsidRDefault="00136656" w:rsidP="00136656">
      <w:pPr>
        <w:ind w:left="720" w:hanging="540"/>
        <w:jc w:val="both"/>
        <w:rPr>
          <w:rFonts w:ascii="Tahoma" w:hAnsi="Tahoma" w:cs="Tahoma"/>
          <w:sz w:val="20"/>
          <w:szCs w:val="20"/>
        </w:rPr>
      </w:pPr>
      <w:r w:rsidRPr="000C2186">
        <w:rPr>
          <w:rFonts w:ascii="Tahoma" w:hAnsi="Tahoma" w:cs="Tahoma"/>
          <w:b/>
          <w:sz w:val="20"/>
          <w:szCs w:val="20"/>
        </w:rPr>
        <w:t xml:space="preserve">  </w:t>
      </w:r>
      <w:r w:rsidR="00B264CE" w:rsidRPr="000C2186">
        <w:rPr>
          <w:rFonts w:ascii="Tahoma" w:hAnsi="Tahoma" w:cs="Tahoma"/>
          <w:b/>
          <w:sz w:val="20"/>
          <w:szCs w:val="20"/>
        </w:rPr>
        <w:t>F.</w:t>
      </w:r>
      <w:r w:rsidR="00B264CE" w:rsidRPr="000C2186">
        <w:rPr>
          <w:rFonts w:ascii="Tahoma" w:hAnsi="Tahoma" w:cs="Tahoma"/>
          <w:sz w:val="20"/>
          <w:szCs w:val="20"/>
        </w:rPr>
        <w:t xml:space="preserve"> </w:t>
      </w:r>
      <w:r w:rsidR="00B264CE" w:rsidRPr="000C2186">
        <w:rPr>
          <w:rFonts w:ascii="Tahoma" w:hAnsi="Tahoma" w:cs="Tahoma"/>
          <w:sz w:val="20"/>
          <w:szCs w:val="20"/>
        </w:rPr>
        <w:tab/>
        <w:t>Seznam subdodavatelů u nabídek předpokládajících splnění zakázky s pomocí jiných osob (subdodavatelů) nebo čestné prohlášení o tom, že u</w:t>
      </w:r>
      <w:r w:rsidR="00FA1152" w:rsidRPr="000C2186">
        <w:rPr>
          <w:rFonts w:ascii="Tahoma" w:hAnsi="Tahoma" w:cs="Tahoma"/>
          <w:sz w:val="20"/>
          <w:szCs w:val="20"/>
        </w:rPr>
        <w:t>chazeč nebude mít subdodavatele (bod 1</w:t>
      </w:r>
      <w:r w:rsidR="001351CE">
        <w:rPr>
          <w:rFonts w:ascii="Tahoma" w:hAnsi="Tahoma" w:cs="Tahoma"/>
          <w:sz w:val="20"/>
          <w:szCs w:val="20"/>
        </w:rPr>
        <w:t>3</w:t>
      </w:r>
      <w:r w:rsidR="00FA1152" w:rsidRPr="000C2186">
        <w:rPr>
          <w:rFonts w:ascii="Tahoma" w:hAnsi="Tahoma" w:cs="Tahoma"/>
          <w:sz w:val="20"/>
          <w:szCs w:val="20"/>
        </w:rPr>
        <w:t>.</w:t>
      </w:r>
      <w:r w:rsidR="00F037FB" w:rsidRPr="000C2186">
        <w:rPr>
          <w:rFonts w:ascii="Tahoma" w:hAnsi="Tahoma" w:cs="Tahoma"/>
          <w:sz w:val="20"/>
          <w:szCs w:val="20"/>
        </w:rPr>
        <w:t xml:space="preserve"> této</w:t>
      </w:r>
      <w:r w:rsidR="00FA1152" w:rsidRPr="000C2186">
        <w:rPr>
          <w:rFonts w:ascii="Tahoma" w:hAnsi="Tahoma" w:cs="Tahoma"/>
          <w:sz w:val="20"/>
          <w:szCs w:val="20"/>
        </w:rPr>
        <w:t xml:space="preserve"> ZD).</w:t>
      </w:r>
    </w:p>
    <w:p w:rsidR="00B264CE" w:rsidRPr="000C2186" w:rsidRDefault="00B264CE" w:rsidP="00B264CE">
      <w:pPr>
        <w:ind w:left="360" w:hanging="360"/>
        <w:jc w:val="both"/>
        <w:rPr>
          <w:rFonts w:ascii="Tahoma" w:hAnsi="Tahoma" w:cs="Tahoma"/>
          <w:sz w:val="20"/>
          <w:szCs w:val="20"/>
        </w:rPr>
      </w:pPr>
    </w:p>
    <w:p w:rsidR="00B264CE" w:rsidRPr="000C2186" w:rsidRDefault="00B264CE" w:rsidP="00DC7F33">
      <w:pPr>
        <w:ind w:left="720" w:hanging="436"/>
        <w:jc w:val="both"/>
        <w:rPr>
          <w:rFonts w:ascii="Tahoma" w:hAnsi="Tahoma" w:cs="Tahoma"/>
          <w:sz w:val="20"/>
          <w:szCs w:val="20"/>
        </w:rPr>
      </w:pPr>
      <w:r w:rsidRPr="000C2186">
        <w:rPr>
          <w:rFonts w:ascii="Tahoma" w:hAnsi="Tahoma" w:cs="Tahoma"/>
          <w:b/>
          <w:sz w:val="20"/>
          <w:szCs w:val="20"/>
        </w:rPr>
        <w:t>G.</w:t>
      </w:r>
      <w:r w:rsidRPr="000C2186">
        <w:rPr>
          <w:rFonts w:ascii="Tahoma" w:hAnsi="Tahoma" w:cs="Tahoma"/>
          <w:sz w:val="20"/>
          <w:szCs w:val="20"/>
        </w:rPr>
        <w:t xml:space="preserve"> </w:t>
      </w:r>
      <w:r w:rsidRPr="000C2186">
        <w:rPr>
          <w:rFonts w:ascii="Tahoma" w:hAnsi="Tahoma" w:cs="Tahoma"/>
          <w:sz w:val="20"/>
          <w:szCs w:val="20"/>
        </w:rPr>
        <w:tab/>
        <w:t>Návrh</w:t>
      </w:r>
      <w:r w:rsidR="00C131BF">
        <w:rPr>
          <w:rFonts w:ascii="Tahoma" w:hAnsi="Tahoma" w:cs="Tahoma"/>
          <w:sz w:val="20"/>
          <w:szCs w:val="20"/>
        </w:rPr>
        <w:t xml:space="preserve"> </w:t>
      </w:r>
      <w:r w:rsidRPr="000C2186">
        <w:rPr>
          <w:rFonts w:ascii="Tahoma" w:hAnsi="Tahoma" w:cs="Tahoma"/>
          <w:sz w:val="20"/>
          <w:szCs w:val="20"/>
        </w:rPr>
        <w:t>smlouvy</w:t>
      </w:r>
      <w:r w:rsidR="00B520D5">
        <w:rPr>
          <w:rFonts w:ascii="Tahoma" w:hAnsi="Tahoma" w:cs="Tahoma"/>
          <w:sz w:val="20"/>
          <w:szCs w:val="20"/>
        </w:rPr>
        <w:t xml:space="preserve"> o dílo</w:t>
      </w:r>
      <w:r w:rsidRPr="000C2186">
        <w:rPr>
          <w:rFonts w:ascii="Tahoma" w:hAnsi="Tahoma" w:cs="Tahoma"/>
          <w:sz w:val="20"/>
          <w:szCs w:val="20"/>
        </w:rPr>
        <w:t xml:space="preserve"> podepsaný osobou oprávněnou jednat jménem či za uchazeče</w:t>
      </w:r>
      <w:r w:rsidR="00DC7F33" w:rsidRPr="000C2186">
        <w:rPr>
          <w:rFonts w:ascii="Tahoma" w:hAnsi="Tahoma" w:cs="Tahoma"/>
          <w:sz w:val="20"/>
          <w:szCs w:val="20"/>
        </w:rPr>
        <w:t xml:space="preserve"> (návrh smlouvy bude v nabídce doložen bez příloh)</w:t>
      </w:r>
      <w:r w:rsidRPr="000C2186">
        <w:rPr>
          <w:rFonts w:ascii="Tahoma" w:hAnsi="Tahoma" w:cs="Tahoma"/>
          <w:sz w:val="20"/>
          <w:szCs w:val="20"/>
        </w:rPr>
        <w:t>.</w:t>
      </w:r>
    </w:p>
    <w:p w:rsidR="00B264CE" w:rsidRPr="000C2186" w:rsidRDefault="00B264CE" w:rsidP="00B264CE">
      <w:pPr>
        <w:ind w:left="360" w:hanging="360"/>
        <w:jc w:val="both"/>
        <w:rPr>
          <w:rFonts w:ascii="Tahoma" w:hAnsi="Tahoma" w:cs="Tahoma"/>
          <w:sz w:val="20"/>
          <w:szCs w:val="20"/>
        </w:rPr>
      </w:pPr>
    </w:p>
    <w:p w:rsidR="00B264CE" w:rsidRPr="000C2186" w:rsidRDefault="00B264CE" w:rsidP="000C7CD9">
      <w:pPr>
        <w:ind w:left="284" w:hanging="284"/>
        <w:jc w:val="both"/>
        <w:rPr>
          <w:rFonts w:ascii="Tahoma" w:hAnsi="Tahoma" w:cs="Tahoma"/>
          <w:sz w:val="20"/>
          <w:szCs w:val="20"/>
        </w:rPr>
      </w:pPr>
      <w:r w:rsidRPr="000C2186">
        <w:rPr>
          <w:rFonts w:ascii="Tahoma" w:hAnsi="Tahoma" w:cs="Tahoma"/>
          <w:sz w:val="20"/>
          <w:szCs w:val="20"/>
        </w:rPr>
        <w:tab/>
      </w:r>
      <w:r w:rsidRPr="000C2186">
        <w:rPr>
          <w:rFonts w:ascii="Tahoma" w:hAnsi="Tahoma" w:cs="Tahoma"/>
          <w:b/>
          <w:sz w:val="20"/>
          <w:szCs w:val="20"/>
        </w:rPr>
        <w:t>H.</w:t>
      </w:r>
      <w:r w:rsidRPr="000C2186">
        <w:rPr>
          <w:rFonts w:ascii="Tahoma" w:hAnsi="Tahoma" w:cs="Tahoma"/>
          <w:sz w:val="20"/>
          <w:szCs w:val="20"/>
        </w:rPr>
        <w:t xml:space="preserve"> </w:t>
      </w:r>
      <w:r w:rsidRPr="000C2186">
        <w:rPr>
          <w:rFonts w:ascii="Tahoma" w:hAnsi="Tahoma" w:cs="Tahoma"/>
          <w:sz w:val="20"/>
          <w:szCs w:val="20"/>
        </w:rPr>
        <w:tab/>
        <w:t>Oceněn</w:t>
      </w:r>
      <w:r w:rsidR="00FF6CA6" w:rsidRPr="000C2186">
        <w:rPr>
          <w:rFonts w:ascii="Tahoma" w:hAnsi="Tahoma" w:cs="Tahoma"/>
          <w:sz w:val="20"/>
          <w:szCs w:val="20"/>
        </w:rPr>
        <w:t>ý</w:t>
      </w:r>
      <w:r w:rsidR="00302C37" w:rsidRPr="000C2186">
        <w:rPr>
          <w:rFonts w:ascii="Tahoma" w:hAnsi="Tahoma" w:cs="Tahoma"/>
          <w:sz w:val="20"/>
          <w:szCs w:val="20"/>
        </w:rPr>
        <w:t xml:space="preserve"> </w:t>
      </w:r>
      <w:r w:rsidR="007C39B8">
        <w:rPr>
          <w:rFonts w:ascii="Tahoma" w:hAnsi="Tahoma" w:cs="Tahoma"/>
          <w:sz w:val="20"/>
          <w:szCs w:val="20"/>
        </w:rPr>
        <w:t>Položkový r</w:t>
      </w:r>
      <w:r w:rsidR="00C131BF">
        <w:rPr>
          <w:rFonts w:ascii="Tahoma" w:hAnsi="Tahoma" w:cs="Tahoma"/>
          <w:sz w:val="20"/>
          <w:szCs w:val="20"/>
        </w:rPr>
        <w:t>oz</w:t>
      </w:r>
      <w:r w:rsidR="00B520D5">
        <w:rPr>
          <w:rFonts w:ascii="Tahoma" w:hAnsi="Tahoma" w:cs="Tahoma"/>
          <w:sz w:val="20"/>
          <w:szCs w:val="20"/>
        </w:rPr>
        <w:t>počet</w:t>
      </w:r>
      <w:r w:rsidR="007C39B8">
        <w:rPr>
          <w:rFonts w:ascii="Tahoma" w:hAnsi="Tahoma" w:cs="Tahoma"/>
          <w:sz w:val="20"/>
          <w:szCs w:val="20"/>
        </w:rPr>
        <w:t>.</w:t>
      </w:r>
    </w:p>
    <w:p w:rsidR="00FA1152" w:rsidRPr="000C2186" w:rsidRDefault="00FA1152" w:rsidP="000C7CD9">
      <w:pPr>
        <w:ind w:left="284" w:hanging="284"/>
        <w:jc w:val="both"/>
        <w:rPr>
          <w:rFonts w:ascii="Tahoma" w:hAnsi="Tahoma" w:cs="Tahoma"/>
          <w:sz w:val="20"/>
          <w:szCs w:val="20"/>
        </w:rPr>
      </w:pPr>
    </w:p>
    <w:p w:rsidR="00B264CE" w:rsidRDefault="00B264CE" w:rsidP="00B264CE">
      <w:pPr>
        <w:tabs>
          <w:tab w:val="left" w:pos="284"/>
        </w:tabs>
        <w:ind w:left="284" w:hanging="284"/>
        <w:jc w:val="both"/>
        <w:rPr>
          <w:rFonts w:ascii="Tahoma" w:hAnsi="Tahoma" w:cs="Tahoma"/>
          <w:sz w:val="20"/>
          <w:szCs w:val="20"/>
        </w:rPr>
      </w:pPr>
      <w:r w:rsidRPr="000C2186">
        <w:rPr>
          <w:rFonts w:ascii="Tahoma" w:hAnsi="Tahoma" w:cs="Tahoma"/>
          <w:sz w:val="20"/>
          <w:szCs w:val="20"/>
        </w:rPr>
        <w:tab/>
      </w:r>
      <w:r w:rsidRPr="000C2186">
        <w:rPr>
          <w:rFonts w:ascii="Tahoma" w:hAnsi="Tahoma" w:cs="Tahoma"/>
          <w:b/>
          <w:sz w:val="20"/>
          <w:szCs w:val="20"/>
        </w:rPr>
        <w:t>I.</w:t>
      </w:r>
      <w:r w:rsidRPr="000C2186">
        <w:rPr>
          <w:rFonts w:ascii="Tahoma" w:hAnsi="Tahoma" w:cs="Tahoma"/>
          <w:b/>
          <w:sz w:val="20"/>
          <w:szCs w:val="20"/>
        </w:rPr>
        <w:tab/>
      </w:r>
      <w:r w:rsidRPr="000C2186">
        <w:rPr>
          <w:rFonts w:ascii="Tahoma" w:hAnsi="Tahoma" w:cs="Tahoma"/>
          <w:sz w:val="20"/>
          <w:szCs w:val="20"/>
        </w:rPr>
        <w:t>Harmonogram provádění díla.</w:t>
      </w:r>
    </w:p>
    <w:p w:rsidR="00B264CE" w:rsidRPr="000C2186" w:rsidRDefault="00B264CE" w:rsidP="00B264CE">
      <w:pPr>
        <w:tabs>
          <w:tab w:val="left" w:pos="284"/>
        </w:tabs>
        <w:ind w:left="284" w:hanging="284"/>
        <w:jc w:val="both"/>
        <w:rPr>
          <w:rFonts w:ascii="Tahoma" w:hAnsi="Tahoma" w:cs="Tahoma"/>
          <w:sz w:val="20"/>
          <w:szCs w:val="20"/>
        </w:rPr>
      </w:pPr>
    </w:p>
    <w:p w:rsidR="00B00DDF" w:rsidRDefault="00B264CE" w:rsidP="00B264CE">
      <w:pPr>
        <w:tabs>
          <w:tab w:val="left" w:pos="709"/>
        </w:tabs>
        <w:ind w:left="709" w:hanging="425"/>
        <w:jc w:val="both"/>
        <w:rPr>
          <w:rFonts w:ascii="Tahoma" w:hAnsi="Tahoma" w:cs="Tahoma"/>
          <w:sz w:val="20"/>
          <w:szCs w:val="20"/>
        </w:rPr>
      </w:pPr>
      <w:r w:rsidRPr="000C2186">
        <w:rPr>
          <w:rFonts w:ascii="Tahoma" w:hAnsi="Tahoma" w:cs="Tahoma"/>
          <w:b/>
          <w:sz w:val="20"/>
          <w:szCs w:val="20"/>
        </w:rPr>
        <w:lastRenderedPageBreak/>
        <w:t>J.</w:t>
      </w:r>
      <w:r w:rsidRPr="000C2186">
        <w:rPr>
          <w:rFonts w:ascii="Tahoma" w:hAnsi="Tahoma" w:cs="Tahoma"/>
          <w:sz w:val="20"/>
          <w:szCs w:val="20"/>
        </w:rPr>
        <w:t xml:space="preserve">   </w:t>
      </w:r>
      <w:r w:rsidRPr="000C2186">
        <w:rPr>
          <w:rFonts w:ascii="Tahoma" w:hAnsi="Tahoma" w:cs="Tahoma"/>
          <w:sz w:val="20"/>
          <w:szCs w:val="20"/>
        </w:rPr>
        <w:tab/>
      </w:r>
      <w:r w:rsidR="005A66D7">
        <w:rPr>
          <w:rFonts w:ascii="Tahoma" w:hAnsi="Tahoma" w:cs="Tahoma"/>
          <w:sz w:val="20"/>
          <w:szCs w:val="20"/>
        </w:rPr>
        <w:t>Technické listy</w:t>
      </w:r>
      <w:r w:rsidR="002218E3">
        <w:rPr>
          <w:rFonts w:ascii="Tahoma" w:hAnsi="Tahoma" w:cs="Tahoma"/>
          <w:sz w:val="20"/>
          <w:szCs w:val="20"/>
        </w:rPr>
        <w:t xml:space="preserve"> </w:t>
      </w:r>
      <w:r w:rsidR="005A66D7">
        <w:rPr>
          <w:rFonts w:ascii="Tahoma" w:hAnsi="Tahoma" w:cs="Tahoma"/>
          <w:sz w:val="20"/>
          <w:szCs w:val="20"/>
        </w:rPr>
        <w:t>uchazečem nabízeného předmětu plnění veřejné zakázky</w:t>
      </w:r>
      <w:r w:rsidR="00B86153">
        <w:rPr>
          <w:rFonts w:ascii="Tahoma" w:hAnsi="Tahoma" w:cs="Tahoma"/>
          <w:sz w:val="20"/>
          <w:szCs w:val="20"/>
        </w:rPr>
        <w:t>.</w:t>
      </w:r>
    </w:p>
    <w:p w:rsidR="00B00DDF" w:rsidRDefault="00B00DDF" w:rsidP="00B264CE">
      <w:pPr>
        <w:tabs>
          <w:tab w:val="left" w:pos="709"/>
        </w:tabs>
        <w:ind w:left="709" w:hanging="425"/>
        <w:jc w:val="both"/>
        <w:rPr>
          <w:rFonts w:ascii="Tahoma" w:hAnsi="Tahoma" w:cs="Tahoma"/>
          <w:sz w:val="20"/>
          <w:szCs w:val="20"/>
        </w:rPr>
      </w:pPr>
    </w:p>
    <w:p w:rsidR="00B264CE" w:rsidRPr="000C2186" w:rsidRDefault="00B00DDF" w:rsidP="00A30F7B">
      <w:pPr>
        <w:tabs>
          <w:tab w:val="left" w:pos="709"/>
        </w:tabs>
        <w:ind w:left="709" w:hanging="425"/>
        <w:jc w:val="both"/>
        <w:rPr>
          <w:rFonts w:ascii="Tahoma" w:hAnsi="Tahoma" w:cs="Tahoma"/>
          <w:sz w:val="20"/>
          <w:szCs w:val="20"/>
        </w:rPr>
      </w:pPr>
      <w:r w:rsidRPr="00B00DDF">
        <w:rPr>
          <w:rFonts w:ascii="Tahoma" w:hAnsi="Tahoma" w:cs="Tahoma"/>
          <w:b/>
          <w:sz w:val="20"/>
          <w:szCs w:val="20"/>
        </w:rPr>
        <w:t>K.</w:t>
      </w:r>
      <w:r>
        <w:rPr>
          <w:rFonts w:ascii="Tahoma" w:hAnsi="Tahoma" w:cs="Tahoma"/>
          <w:sz w:val="20"/>
          <w:szCs w:val="20"/>
        </w:rPr>
        <w:tab/>
      </w:r>
      <w:r w:rsidR="00B264CE" w:rsidRPr="000C2186">
        <w:rPr>
          <w:rFonts w:ascii="Tahoma" w:hAnsi="Tahoma" w:cs="Tahoma"/>
          <w:sz w:val="20"/>
          <w:szCs w:val="20"/>
        </w:rPr>
        <w:t xml:space="preserve">Seznam statutárních orgánů nebo členů statutárních orgánů, kteří v posledních 3 letech od konce lhůty pro podání nabídek byli v pracovněprávním, funkčním či obdobném poměru u zadavatele </w:t>
      </w:r>
      <w:r w:rsidR="00B264CE" w:rsidRPr="000C2186">
        <w:rPr>
          <w:rFonts w:ascii="Tahoma" w:hAnsi="Tahoma" w:cs="Tahoma"/>
          <w:sz w:val="20"/>
          <w:szCs w:val="20"/>
        </w:rPr>
        <w:tab/>
        <w:t>nebo čestné prohlášení, že dodavatel takovýto seznam nemůže sestavit, jelikož nemá žádné statutární orgány nebo členy statutárních orgánů, kteří by v posledních 3 letech od konce lhůty pro podání nabídek byli v pracovněprávním, funkčním či obdobné</w:t>
      </w:r>
      <w:bookmarkStart w:id="0" w:name="_GoBack"/>
      <w:bookmarkEnd w:id="0"/>
      <w:r w:rsidR="00B264CE" w:rsidRPr="000C2186">
        <w:rPr>
          <w:rFonts w:ascii="Tahoma" w:hAnsi="Tahoma" w:cs="Tahoma"/>
          <w:sz w:val="20"/>
          <w:szCs w:val="20"/>
        </w:rPr>
        <w:t>m poměru u zadavatele</w:t>
      </w:r>
      <w:r w:rsidR="00DC7F33" w:rsidRPr="000C2186">
        <w:rPr>
          <w:rFonts w:ascii="Tahoma" w:hAnsi="Tahoma" w:cs="Tahoma"/>
          <w:sz w:val="20"/>
          <w:szCs w:val="20"/>
        </w:rPr>
        <w:t>.</w:t>
      </w:r>
    </w:p>
    <w:p w:rsidR="00B264CE" w:rsidRPr="000C2186" w:rsidRDefault="00B264CE" w:rsidP="00B264CE">
      <w:pPr>
        <w:widowControl w:val="0"/>
        <w:suppressAutoHyphens/>
        <w:autoSpaceDE w:val="0"/>
        <w:autoSpaceDN w:val="0"/>
        <w:adjustRightInd w:val="0"/>
        <w:ind w:left="426" w:hanging="142"/>
        <w:jc w:val="both"/>
        <w:rPr>
          <w:rFonts w:ascii="Tahoma" w:hAnsi="Tahoma" w:cs="Tahoma"/>
          <w:b/>
          <w:sz w:val="20"/>
          <w:szCs w:val="20"/>
        </w:rPr>
      </w:pPr>
    </w:p>
    <w:p w:rsidR="00B264CE" w:rsidRPr="000C2186" w:rsidRDefault="00B00DDF" w:rsidP="00B264CE">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L</w:t>
      </w:r>
      <w:r w:rsidR="00B264CE" w:rsidRPr="000C2186">
        <w:rPr>
          <w:rFonts w:ascii="Tahoma" w:hAnsi="Tahoma" w:cs="Tahoma"/>
          <w:b/>
          <w:sz w:val="20"/>
          <w:szCs w:val="20"/>
        </w:rPr>
        <w:t>.</w:t>
      </w:r>
      <w:r w:rsidR="00B264CE" w:rsidRPr="000C2186">
        <w:rPr>
          <w:rFonts w:ascii="Tahoma" w:hAnsi="Tahoma" w:cs="Tahoma"/>
          <w:sz w:val="20"/>
          <w:szCs w:val="20"/>
        </w:rPr>
        <w:tab/>
        <w:t xml:space="preserve">Má-li dodavatel formu akciové společnosti, seznam vlastníků akcií, jejichž souhrnná jmenovitá </w:t>
      </w:r>
      <w:r w:rsidR="00B264CE" w:rsidRPr="000C2186">
        <w:rPr>
          <w:rFonts w:ascii="Tahoma" w:hAnsi="Tahoma" w:cs="Tahoma"/>
          <w:sz w:val="20"/>
          <w:szCs w:val="20"/>
        </w:rPr>
        <w:tab/>
        <w:t>hodnota přesahuje 10 % základního kapitálu, vyhotov</w:t>
      </w:r>
      <w:r w:rsidR="00DC7F33" w:rsidRPr="000C2186">
        <w:rPr>
          <w:rFonts w:ascii="Tahoma" w:hAnsi="Tahoma" w:cs="Tahoma"/>
          <w:sz w:val="20"/>
          <w:szCs w:val="20"/>
        </w:rPr>
        <w:t>ený ve lhůtě pro podání nabídek.</w:t>
      </w:r>
    </w:p>
    <w:p w:rsidR="006C047B" w:rsidRPr="000C2186" w:rsidRDefault="006C047B" w:rsidP="00B264CE">
      <w:pPr>
        <w:widowControl w:val="0"/>
        <w:suppressAutoHyphens/>
        <w:autoSpaceDE w:val="0"/>
        <w:autoSpaceDN w:val="0"/>
        <w:adjustRightInd w:val="0"/>
        <w:ind w:left="426" w:hanging="142"/>
        <w:jc w:val="both"/>
        <w:rPr>
          <w:rFonts w:ascii="Tahoma" w:hAnsi="Tahoma" w:cs="Tahoma"/>
          <w:sz w:val="20"/>
          <w:szCs w:val="20"/>
        </w:rPr>
      </w:pPr>
    </w:p>
    <w:p w:rsidR="00B264CE" w:rsidRPr="000C2186" w:rsidRDefault="00B00DDF" w:rsidP="00B264CE">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M</w:t>
      </w:r>
      <w:r w:rsidR="00B264CE" w:rsidRPr="000C2186">
        <w:rPr>
          <w:rFonts w:ascii="Tahoma" w:hAnsi="Tahoma" w:cs="Tahoma"/>
          <w:b/>
          <w:sz w:val="20"/>
          <w:szCs w:val="20"/>
        </w:rPr>
        <w:t>.</w:t>
      </w:r>
      <w:r w:rsidR="00B264CE" w:rsidRPr="000C2186">
        <w:rPr>
          <w:rFonts w:ascii="Tahoma" w:hAnsi="Tahoma" w:cs="Tahoma"/>
          <w:sz w:val="20"/>
          <w:szCs w:val="20"/>
        </w:rPr>
        <w:tab/>
        <w:t>Čestné</w:t>
      </w:r>
      <w:r w:rsidR="00B264CE" w:rsidRPr="000C2186">
        <w:rPr>
          <w:rFonts w:ascii="Arial" w:hAnsi="Arial" w:cs="Arial"/>
          <w:sz w:val="16"/>
          <w:szCs w:val="16"/>
        </w:rPr>
        <w:t xml:space="preserve"> </w:t>
      </w:r>
      <w:r w:rsidR="00B264CE" w:rsidRPr="000C2186">
        <w:rPr>
          <w:rFonts w:ascii="Tahoma" w:hAnsi="Tahoma" w:cs="Tahoma"/>
          <w:sz w:val="20"/>
          <w:szCs w:val="20"/>
        </w:rPr>
        <w:t xml:space="preserve">prohlášení uchazeče o tom, že neuzavřel a neuzavře zakázanou dohodu dle zákona                           </w:t>
      </w:r>
      <w:r w:rsidR="00B264CE" w:rsidRPr="000C2186">
        <w:rPr>
          <w:rFonts w:ascii="Tahoma" w:hAnsi="Tahoma" w:cs="Tahoma"/>
          <w:sz w:val="20"/>
          <w:szCs w:val="20"/>
        </w:rPr>
        <w:tab/>
        <w:t xml:space="preserve">č. 143/2001 Sb., o ochraně hospodářské soutěže a o změně některých zákonů, v platném znění, v </w:t>
      </w:r>
      <w:r w:rsidR="00B264CE" w:rsidRPr="000C2186">
        <w:rPr>
          <w:rFonts w:ascii="Tahoma" w:hAnsi="Tahoma" w:cs="Tahoma"/>
          <w:sz w:val="20"/>
          <w:szCs w:val="20"/>
        </w:rPr>
        <w:tab/>
        <w:t>souvislosti se zadávanou veřejnou zakázkou</w:t>
      </w:r>
      <w:r w:rsidR="00DC7F33" w:rsidRPr="000C2186">
        <w:rPr>
          <w:rFonts w:ascii="Tahoma" w:hAnsi="Tahoma" w:cs="Tahoma"/>
          <w:sz w:val="20"/>
          <w:szCs w:val="20"/>
        </w:rPr>
        <w:t>.</w:t>
      </w:r>
    </w:p>
    <w:p w:rsidR="00B264CE" w:rsidRPr="000C2186" w:rsidRDefault="00B264CE" w:rsidP="00B264CE">
      <w:pPr>
        <w:ind w:left="360" w:hanging="360"/>
        <w:jc w:val="both"/>
        <w:rPr>
          <w:rFonts w:ascii="Tahoma" w:hAnsi="Tahoma" w:cs="Tahoma"/>
          <w:b/>
          <w:sz w:val="20"/>
          <w:szCs w:val="20"/>
        </w:rPr>
      </w:pPr>
    </w:p>
    <w:p w:rsidR="00B264CE" w:rsidRPr="000C2186" w:rsidRDefault="00B00DDF" w:rsidP="00B264CE">
      <w:pPr>
        <w:ind w:firstLine="284"/>
        <w:jc w:val="both"/>
        <w:rPr>
          <w:rFonts w:ascii="Tahoma" w:hAnsi="Tahoma" w:cs="Tahoma"/>
          <w:b/>
          <w:sz w:val="20"/>
          <w:szCs w:val="20"/>
        </w:rPr>
      </w:pPr>
      <w:r>
        <w:rPr>
          <w:rFonts w:ascii="Tahoma" w:hAnsi="Tahoma" w:cs="Tahoma"/>
          <w:b/>
          <w:sz w:val="20"/>
          <w:szCs w:val="20"/>
        </w:rPr>
        <w:t>N</w:t>
      </w:r>
      <w:r w:rsidR="00B264CE" w:rsidRPr="000C2186">
        <w:rPr>
          <w:rFonts w:ascii="Tahoma" w:hAnsi="Tahoma" w:cs="Tahoma"/>
          <w:b/>
          <w:sz w:val="20"/>
          <w:szCs w:val="20"/>
        </w:rPr>
        <w:t>.</w:t>
      </w:r>
      <w:r w:rsidR="00B264CE" w:rsidRPr="000C2186">
        <w:rPr>
          <w:rFonts w:ascii="Tahoma" w:hAnsi="Tahoma" w:cs="Tahoma"/>
          <w:b/>
          <w:sz w:val="20"/>
          <w:szCs w:val="20"/>
        </w:rPr>
        <w:tab/>
      </w:r>
      <w:r w:rsidR="00B264CE" w:rsidRPr="000C2186">
        <w:rPr>
          <w:rFonts w:ascii="Tahoma" w:hAnsi="Tahoma" w:cs="Tahoma"/>
          <w:sz w:val="20"/>
          <w:szCs w:val="20"/>
        </w:rPr>
        <w:t>Přílohy.</w:t>
      </w:r>
    </w:p>
    <w:p w:rsidR="00B264CE" w:rsidRPr="000C2186" w:rsidRDefault="00B264CE" w:rsidP="00B264CE">
      <w:pPr>
        <w:ind w:firstLine="284"/>
        <w:jc w:val="both"/>
        <w:rPr>
          <w:rFonts w:ascii="Tahoma" w:hAnsi="Tahoma" w:cs="Tahoma"/>
          <w:b/>
          <w:sz w:val="20"/>
          <w:szCs w:val="20"/>
        </w:rPr>
      </w:pPr>
      <w:r w:rsidRPr="000C2186">
        <w:rPr>
          <w:rFonts w:ascii="Tahoma" w:hAnsi="Tahoma" w:cs="Tahoma"/>
          <w:b/>
          <w:sz w:val="20"/>
          <w:szCs w:val="20"/>
        </w:rPr>
        <w:tab/>
      </w:r>
    </w:p>
    <w:p w:rsidR="00B264CE" w:rsidRPr="000C2186" w:rsidRDefault="00B264CE" w:rsidP="00B264CE">
      <w:pPr>
        <w:jc w:val="both"/>
        <w:rPr>
          <w:rFonts w:ascii="Tahoma" w:hAnsi="Tahoma" w:cs="Tahoma"/>
          <w:sz w:val="20"/>
          <w:szCs w:val="20"/>
        </w:rPr>
      </w:pPr>
      <w:r w:rsidRPr="000C2186">
        <w:rPr>
          <w:rFonts w:ascii="Tahoma" w:hAnsi="Tahoma" w:cs="Tahoma"/>
          <w:sz w:val="20"/>
          <w:szCs w:val="20"/>
        </w:rPr>
        <w:t xml:space="preserve">Výše uvedené části nabídky budou zřetelně označeny předělovými, barevnými listy. </w:t>
      </w:r>
    </w:p>
    <w:p w:rsidR="00B264CE" w:rsidRPr="000C2186" w:rsidRDefault="00B264CE" w:rsidP="00B264CE">
      <w:pPr>
        <w:jc w:val="both"/>
        <w:rPr>
          <w:rFonts w:ascii="Tahoma" w:hAnsi="Tahoma" w:cs="Tahoma"/>
          <w:sz w:val="20"/>
          <w:szCs w:val="20"/>
        </w:rPr>
      </w:pPr>
    </w:p>
    <w:p w:rsidR="005F08CB" w:rsidRPr="000C2186" w:rsidRDefault="00B264CE" w:rsidP="00B264CE">
      <w:pPr>
        <w:jc w:val="both"/>
        <w:rPr>
          <w:rFonts w:ascii="Tahoma" w:hAnsi="Tahoma" w:cs="Tahoma"/>
          <w:b/>
          <w:sz w:val="20"/>
          <w:szCs w:val="20"/>
        </w:rPr>
      </w:pPr>
      <w:r w:rsidRPr="000C2186">
        <w:rPr>
          <w:rFonts w:ascii="Tahoma" w:hAnsi="Tahoma" w:cs="Tahoma"/>
          <w:b/>
          <w:sz w:val="20"/>
          <w:szCs w:val="20"/>
        </w:rPr>
        <w:t xml:space="preserve">Zadavatel si dovoluje požádat uchazeče, aby k nabídce přiložili Návrh smlouvy </w:t>
      </w:r>
      <w:r w:rsidR="00B520D5">
        <w:rPr>
          <w:rFonts w:ascii="Tahoma" w:hAnsi="Tahoma" w:cs="Tahoma"/>
          <w:b/>
          <w:sz w:val="20"/>
          <w:szCs w:val="20"/>
        </w:rPr>
        <w:t xml:space="preserve">o dílo </w:t>
      </w:r>
      <w:r w:rsidRPr="000C2186">
        <w:rPr>
          <w:rFonts w:ascii="Tahoma" w:hAnsi="Tahoma" w:cs="Tahoma"/>
          <w:b/>
          <w:sz w:val="20"/>
          <w:szCs w:val="20"/>
        </w:rPr>
        <w:t>a</w:t>
      </w:r>
      <w:r w:rsidR="002143AA" w:rsidRPr="000C2186">
        <w:rPr>
          <w:rFonts w:ascii="Tahoma" w:hAnsi="Tahoma" w:cs="Tahoma"/>
          <w:b/>
          <w:sz w:val="20"/>
          <w:szCs w:val="20"/>
        </w:rPr>
        <w:t xml:space="preserve"> oceněn</w:t>
      </w:r>
      <w:r w:rsidR="008E6E03" w:rsidRPr="000C2186">
        <w:rPr>
          <w:rFonts w:ascii="Tahoma" w:hAnsi="Tahoma" w:cs="Tahoma"/>
          <w:b/>
          <w:sz w:val="20"/>
          <w:szCs w:val="20"/>
        </w:rPr>
        <w:t>ý</w:t>
      </w:r>
      <w:r w:rsidRPr="000C2186">
        <w:rPr>
          <w:rFonts w:ascii="Tahoma" w:hAnsi="Tahoma" w:cs="Tahoma"/>
          <w:b/>
          <w:sz w:val="20"/>
          <w:szCs w:val="20"/>
        </w:rPr>
        <w:t xml:space="preserve"> </w:t>
      </w:r>
      <w:r w:rsidR="00C131BF">
        <w:rPr>
          <w:rFonts w:ascii="Tahoma" w:hAnsi="Tahoma" w:cs="Tahoma"/>
          <w:b/>
          <w:sz w:val="20"/>
          <w:szCs w:val="20"/>
        </w:rPr>
        <w:t>Rozpočet</w:t>
      </w:r>
      <w:r w:rsidRPr="000C2186">
        <w:rPr>
          <w:rFonts w:ascii="Tahoma" w:hAnsi="Tahoma" w:cs="Tahoma"/>
          <w:b/>
          <w:sz w:val="20"/>
          <w:szCs w:val="20"/>
        </w:rPr>
        <w:t xml:space="preserve"> též</w:t>
      </w:r>
      <w:r w:rsidRPr="000C2186">
        <w:rPr>
          <w:rFonts w:ascii="Tahoma" w:hAnsi="Tahoma" w:cs="Tahoma"/>
          <w:sz w:val="20"/>
          <w:szCs w:val="20"/>
        </w:rPr>
        <w:t xml:space="preserve"> </w:t>
      </w:r>
      <w:r w:rsidRPr="000C2186">
        <w:rPr>
          <w:rFonts w:ascii="Tahoma" w:hAnsi="Tahoma" w:cs="Tahoma"/>
          <w:b/>
          <w:sz w:val="20"/>
          <w:szCs w:val="20"/>
        </w:rPr>
        <w:t>v elektronické podobě na datovém nosiči (CD).</w:t>
      </w:r>
    </w:p>
    <w:p w:rsidR="00A541D7" w:rsidRDefault="00A541D7" w:rsidP="00FD3DE9">
      <w:pPr>
        <w:jc w:val="both"/>
        <w:rPr>
          <w:rFonts w:ascii="Tahoma" w:hAnsi="Tahoma" w:cs="Tahoma"/>
          <w:b/>
          <w:sz w:val="20"/>
        </w:rPr>
      </w:pPr>
    </w:p>
    <w:p w:rsidR="007D399E" w:rsidRPr="000C2186" w:rsidRDefault="007D399E" w:rsidP="009D377B">
      <w:pPr>
        <w:jc w:val="both"/>
        <w:rPr>
          <w:rFonts w:ascii="Tahoma" w:hAnsi="Tahoma" w:cs="Tahoma"/>
          <w:sz w:val="20"/>
          <w:szCs w:val="20"/>
        </w:rPr>
      </w:pPr>
    </w:p>
    <w:p w:rsidR="005F08CB" w:rsidRPr="000C2186" w:rsidRDefault="00917C64"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C2186">
        <w:rPr>
          <w:rFonts w:ascii="Tahoma" w:hAnsi="Tahoma" w:cs="Tahoma"/>
          <w:b/>
          <w:sz w:val="22"/>
          <w:szCs w:val="22"/>
        </w:rPr>
        <w:t>1</w:t>
      </w:r>
      <w:r w:rsidR="002246BD">
        <w:rPr>
          <w:rFonts w:ascii="Tahoma" w:hAnsi="Tahoma" w:cs="Tahoma"/>
          <w:b/>
          <w:sz w:val="22"/>
          <w:szCs w:val="22"/>
        </w:rPr>
        <w:t>2</w:t>
      </w:r>
      <w:r w:rsidRPr="000C2186">
        <w:rPr>
          <w:rFonts w:ascii="Tahoma" w:hAnsi="Tahoma" w:cs="Tahoma"/>
          <w:b/>
          <w:sz w:val="22"/>
          <w:szCs w:val="22"/>
        </w:rPr>
        <w:t xml:space="preserve">.   </w:t>
      </w:r>
      <w:r w:rsidR="005F08CB" w:rsidRPr="000C2186">
        <w:rPr>
          <w:rFonts w:ascii="Tahoma" w:hAnsi="Tahoma" w:cs="Tahoma"/>
          <w:b/>
          <w:sz w:val="22"/>
          <w:szCs w:val="22"/>
        </w:rPr>
        <w:t>Požadavky na prokázání splnění kvalifikace podle § 62 ZVZ</w:t>
      </w:r>
    </w:p>
    <w:p w:rsidR="005F08CB" w:rsidRPr="000C2186" w:rsidRDefault="005F08CB" w:rsidP="001F4DB7">
      <w:pPr>
        <w:jc w:val="center"/>
        <w:rPr>
          <w:rFonts w:ascii="Tahoma" w:hAnsi="Tahoma" w:cs="Tahoma"/>
          <w:b/>
          <w:sz w:val="20"/>
          <w:szCs w:val="20"/>
        </w:rPr>
      </w:pPr>
    </w:p>
    <w:p w:rsidR="001C5016" w:rsidRPr="00672359" w:rsidRDefault="001C5016" w:rsidP="001C5016">
      <w:pPr>
        <w:autoSpaceDE w:val="0"/>
        <w:autoSpaceDN w:val="0"/>
        <w:jc w:val="both"/>
        <w:rPr>
          <w:rFonts w:ascii="Tahoma" w:hAnsi="Tahoma" w:cs="Tahoma"/>
          <w:b/>
          <w:bCs/>
          <w:sz w:val="20"/>
          <w:szCs w:val="20"/>
          <w:u w:val="single"/>
        </w:rPr>
      </w:pPr>
      <w:r w:rsidRPr="00672359">
        <w:rPr>
          <w:rFonts w:ascii="Tahoma" w:hAnsi="Tahoma" w:cs="Tahoma"/>
          <w:b/>
          <w:bCs/>
          <w:sz w:val="20"/>
          <w:szCs w:val="20"/>
          <w:u w:val="single"/>
        </w:rPr>
        <w:t>1</w:t>
      </w:r>
      <w:r w:rsidR="002246BD">
        <w:rPr>
          <w:rFonts w:ascii="Tahoma" w:hAnsi="Tahoma" w:cs="Tahoma"/>
          <w:b/>
          <w:bCs/>
          <w:sz w:val="20"/>
          <w:szCs w:val="20"/>
          <w:u w:val="single"/>
        </w:rPr>
        <w:t>2</w:t>
      </w:r>
      <w:r w:rsidRPr="00672359">
        <w:rPr>
          <w:rFonts w:ascii="Tahoma" w:hAnsi="Tahoma" w:cs="Tahoma"/>
          <w:b/>
          <w:bCs/>
          <w:sz w:val="20"/>
          <w:szCs w:val="20"/>
          <w:u w:val="single"/>
        </w:rPr>
        <w:t>.1</w:t>
      </w:r>
      <w:r>
        <w:rPr>
          <w:rFonts w:ascii="Tahoma" w:hAnsi="Tahoma" w:cs="Tahoma"/>
          <w:b/>
          <w:bCs/>
          <w:sz w:val="20"/>
          <w:szCs w:val="20"/>
          <w:u w:val="single"/>
        </w:rPr>
        <w:t>.</w:t>
      </w:r>
      <w:r w:rsidRPr="00672359">
        <w:rPr>
          <w:rFonts w:ascii="Tahoma" w:hAnsi="Tahoma" w:cs="Tahoma"/>
          <w:b/>
          <w:bCs/>
          <w:sz w:val="20"/>
          <w:szCs w:val="20"/>
          <w:u w:val="single"/>
        </w:rPr>
        <w:t xml:space="preserve"> Požadavky na kvalifikaci dodavatele</w:t>
      </w:r>
      <w:r>
        <w:rPr>
          <w:rFonts w:ascii="Tahoma" w:hAnsi="Tahoma" w:cs="Tahoma"/>
          <w:b/>
          <w:bCs/>
          <w:sz w:val="20"/>
          <w:szCs w:val="20"/>
          <w:u w:val="single"/>
        </w:rPr>
        <w:t xml:space="preserve"> dle § 62 odst. 1 ZVZ:</w:t>
      </w:r>
    </w:p>
    <w:p w:rsidR="001C5016" w:rsidRPr="009670ED" w:rsidRDefault="001C5016" w:rsidP="001C5016">
      <w:pPr>
        <w:autoSpaceDE w:val="0"/>
        <w:autoSpaceDN w:val="0"/>
        <w:rPr>
          <w:bCs/>
          <w:u w:val="single"/>
        </w:rPr>
      </w:pPr>
    </w:p>
    <w:p w:rsidR="001C5016" w:rsidRDefault="001C5016" w:rsidP="001C5016">
      <w:pPr>
        <w:autoSpaceDE w:val="0"/>
        <w:autoSpaceDN w:val="0"/>
        <w:rPr>
          <w:rFonts w:ascii="Tahoma" w:hAnsi="Tahoma" w:cs="Tahoma"/>
          <w:bCs/>
          <w:sz w:val="20"/>
          <w:szCs w:val="20"/>
        </w:rPr>
      </w:pPr>
      <w:r w:rsidRPr="008174DA">
        <w:rPr>
          <w:rFonts w:ascii="Tahoma" w:hAnsi="Tahoma" w:cs="Tahoma"/>
          <w:bCs/>
          <w:sz w:val="20"/>
          <w:szCs w:val="20"/>
        </w:rPr>
        <w:t>Kvalifikovaným pro plnění veř</w:t>
      </w:r>
      <w:r>
        <w:rPr>
          <w:rFonts w:ascii="Tahoma" w:hAnsi="Tahoma" w:cs="Tahoma"/>
          <w:bCs/>
          <w:sz w:val="20"/>
          <w:szCs w:val="20"/>
        </w:rPr>
        <w:t>ejné zakázky je v souladu s</w:t>
      </w:r>
      <w:r w:rsidRPr="008174DA">
        <w:rPr>
          <w:rFonts w:ascii="Tahoma" w:hAnsi="Tahoma" w:cs="Tahoma"/>
          <w:bCs/>
          <w:sz w:val="20"/>
          <w:szCs w:val="20"/>
        </w:rPr>
        <w:t xml:space="preserve"> </w:t>
      </w:r>
      <w:r w:rsidRPr="007E24BC">
        <w:rPr>
          <w:rFonts w:ascii="Tahoma" w:hAnsi="Tahoma" w:cs="Tahoma"/>
          <w:b/>
          <w:bCs/>
          <w:sz w:val="20"/>
          <w:szCs w:val="20"/>
        </w:rPr>
        <w:t xml:space="preserve">§ </w:t>
      </w:r>
      <w:r>
        <w:rPr>
          <w:rFonts w:ascii="Tahoma" w:hAnsi="Tahoma" w:cs="Tahoma"/>
          <w:b/>
          <w:bCs/>
          <w:sz w:val="20"/>
          <w:szCs w:val="20"/>
        </w:rPr>
        <w:t>62 odst. 1</w:t>
      </w:r>
      <w:r w:rsidRPr="007E24BC">
        <w:rPr>
          <w:rFonts w:ascii="Tahoma" w:hAnsi="Tahoma" w:cs="Tahoma"/>
          <w:b/>
          <w:bCs/>
          <w:sz w:val="20"/>
          <w:szCs w:val="20"/>
        </w:rPr>
        <w:t xml:space="preserve"> ZVZ</w:t>
      </w:r>
      <w:r w:rsidRPr="008174DA">
        <w:rPr>
          <w:rFonts w:ascii="Tahoma" w:hAnsi="Tahoma" w:cs="Tahoma"/>
          <w:bCs/>
          <w:sz w:val="20"/>
          <w:szCs w:val="20"/>
        </w:rPr>
        <w:t xml:space="preserve"> dodavatel, který:</w:t>
      </w:r>
    </w:p>
    <w:p w:rsidR="001C5016" w:rsidRPr="008174DA" w:rsidRDefault="001C5016" w:rsidP="001C5016">
      <w:pPr>
        <w:autoSpaceDE w:val="0"/>
        <w:autoSpaceDN w:val="0"/>
        <w:rPr>
          <w:rFonts w:ascii="Tahoma" w:hAnsi="Tahoma" w:cs="Tahoma"/>
          <w:bCs/>
          <w:sz w:val="20"/>
          <w:szCs w:val="20"/>
        </w:rPr>
      </w:pPr>
    </w:p>
    <w:p w:rsidR="001C5016" w:rsidRDefault="001C5016" w:rsidP="00A5273F">
      <w:pPr>
        <w:autoSpaceDE w:val="0"/>
        <w:autoSpaceDN w:val="0"/>
        <w:ind w:left="426"/>
        <w:rPr>
          <w:rFonts w:ascii="Tahoma" w:hAnsi="Tahoma" w:cs="Tahoma"/>
          <w:bCs/>
          <w:sz w:val="20"/>
          <w:szCs w:val="20"/>
        </w:rPr>
      </w:pPr>
      <w:r w:rsidRPr="00D3698E">
        <w:rPr>
          <w:rFonts w:ascii="Tahoma" w:hAnsi="Tahoma" w:cs="Tahoma"/>
          <w:b/>
          <w:bCs/>
          <w:sz w:val="20"/>
          <w:szCs w:val="20"/>
        </w:rPr>
        <w:t>a)</w:t>
      </w:r>
      <w:r w:rsidRPr="008174DA">
        <w:rPr>
          <w:rFonts w:ascii="Tahoma" w:hAnsi="Tahoma" w:cs="Tahoma"/>
          <w:bCs/>
          <w:sz w:val="20"/>
          <w:szCs w:val="20"/>
        </w:rPr>
        <w:t xml:space="preserve"> splní základní kvalifikační předpoklady podle </w:t>
      </w:r>
      <w:r w:rsidRPr="00DC730F">
        <w:rPr>
          <w:rFonts w:ascii="Tahoma" w:hAnsi="Tahoma" w:cs="Tahoma"/>
          <w:b/>
          <w:bCs/>
          <w:sz w:val="20"/>
          <w:szCs w:val="20"/>
        </w:rPr>
        <w:t>§ 53 odst. 1 písm.</w:t>
      </w:r>
      <w:r>
        <w:rPr>
          <w:rFonts w:ascii="Tahoma" w:hAnsi="Tahoma" w:cs="Tahoma"/>
          <w:b/>
          <w:bCs/>
          <w:sz w:val="20"/>
          <w:szCs w:val="20"/>
        </w:rPr>
        <w:t xml:space="preserve"> a) až</w:t>
      </w:r>
      <w:r w:rsidR="00C87252">
        <w:rPr>
          <w:rFonts w:ascii="Tahoma" w:hAnsi="Tahoma" w:cs="Tahoma"/>
          <w:b/>
          <w:bCs/>
          <w:sz w:val="20"/>
          <w:szCs w:val="20"/>
        </w:rPr>
        <w:t xml:space="preserve"> h), j) a</w:t>
      </w:r>
      <w:r>
        <w:rPr>
          <w:rFonts w:ascii="Tahoma" w:hAnsi="Tahoma" w:cs="Tahoma"/>
          <w:b/>
          <w:bCs/>
          <w:sz w:val="20"/>
          <w:szCs w:val="20"/>
        </w:rPr>
        <w:t xml:space="preserve"> k)</w:t>
      </w:r>
      <w:r w:rsidRPr="00DC730F">
        <w:rPr>
          <w:rFonts w:ascii="Tahoma" w:hAnsi="Tahoma" w:cs="Tahoma"/>
          <w:b/>
          <w:bCs/>
          <w:sz w:val="20"/>
          <w:szCs w:val="20"/>
        </w:rPr>
        <w:t xml:space="preserve"> ZVZ</w:t>
      </w:r>
      <w:r w:rsidRPr="008174DA">
        <w:rPr>
          <w:rFonts w:ascii="Tahoma" w:hAnsi="Tahoma" w:cs="Tahoma"/>
          <w:bCs/>
          <w:sz w:val="20"/>
          <w:szCs w:val="20"/>
        </w:rPr>
        <w:t>,</w:t>
      </w:r>
    </w:p>
    <w:p w:rsidR="00935F80" w:rsidRPr="008174DA" w:rsidRDefault="00935F80" w:rsidP="00A5273F">
      <w:pPr>
        <w:autoSpaceDE w:val="0"/>
        <w:autoSpaceDN w:val="0"/>
        <w:ind w:left="426"/>
        <w:rPr>
          <w:rFonts w:ascii="Tahoma" w:hAnsi="Tahoma" w:cs="Tahoma"/>
          <w:bCs/>
          <w:sz w:val="20"/>
          <w:szCs w:val="20"/>
        </w:rPr>
      </w:pPr>
    </w:p>
    <w:p w:rsidR="001C5016" w:rsidRDefault="001C5016" w:rsidP="001C5016">
      <w:pPr>
        <w:autoSpaceDE w:val="0"/>
        <w:autoSpaceDN w:val="0"/>
        <w:ind w:left="426"/>
        <w:rPr>
          <w:rFonts w:ascii="Tahoma" w:hAnsi="Tahoma" w:cs="Tahoma"/>
          <w:bCs/>
          <w:sz w:val="20"/>
          <w:szCs w:val="20"/>
        </w:rPr>
      </w:pPr>
      <w:r w:rsidRPr="00D3698E">
        <w:rPr>
          <w:rFonts w:ascii="Tahoma" w:hAnsi="Tahoma" w:cs="Tahoma"/>
          <w:b/>
          <w:bCs/>
          <w:sz w:val="20"/>
          <w:szCs w:val="20"/>
        </w:rPr>
        <w:t>b)</w:t>
      </w:r>
      <w:r w:rsidRPr="008174DA">
        <w:rPr>
          <w:rFonts w:ascii="Tahoma" w:hAnsi="Tahoma" w:cs="Tahoma"/>
          <w:bCs/>
          <w:sz w:val="20"/>
          <w:szCs w:val="20"/>
        </w:rPr>
        <w:t xml:space="preserve"> splní profesní kvalifikační předpoklady podle </w:t>
      </w:r>
      <w:r w:rsidRPr="00DC730F">
        <w:rPr>
          <w:rFonts w:ascii="Tahoma" w:hAnsi="Tahoma" w:cs="Tahoma"/>
          <w:b/>
          <w:bCs/>
          <w:sz w:val="20"/>
          <w:szCs w:val="20"/>
        </w:rPr>
        <w:t>§ 54</w:t>
      </w:r>
      <w:r w:rsidR="00C3309C">
        <w:rPr>
          <w:rFonts w:ascii="Tahoma" w:hAnsi="Tahoma" w:cs="Tahoma"/>
          <w:b/>
          <w:bCs/>
          <w:sz w:val="20"/>
          <w:szCs w:val="20"/>
        </w:rPr>
        <w:t xml:space="preserve"> písm. a)</w:t>
      </w:r>
      <w:r w:rsidR="00D5078D">
        <w:rPr>
          <w:rFonts w:ascii="Tahoma" w:hAnsi="Tahoma" w:cs="Tahoma"/>
          <w:b/>
          <w:bCs/>
          <w:sz w:val="20"/>
          <w:szCs w:val="20"/>
        </w:rPr>
        <w:t>,</w:t>
      </w:r>
      <w:r w:rsidR="00C3309C">
        <w:rPr>
          <w:rFonts w:ascii="Tahoma" w:hAnsi="Tahoma" w:cs="Tahoma"/>
          <w:b/>
          <w:bCs/>
          <w:sz w:val="20"/>
          <w:szCs w:val="20"/>
        </w:rPr>
        <w:t xml:space="preserve"> b)</w:t>
      </w:r>
      <w:r w:rsidR="00B2483D">
        <w:rPr>
          <w:rFonts w:ascii="Tahoma" w:hAnsi="Tahoma" w:cs="Tahoma"/>
          <w:b/>
          <w:bCs/>
          <w:sz w:val="20"/>
          <w:szCs w:val="20"/>
        </w:rPr>
        <w:t xml:space="preserve"> </w:t>
      </w:r>
      <w:r w:rsidRPr="00115596">
        <w:rPr>
          <w:rFonts w:ascii="Tahoma" w:hAnsi="Tahoma" w:cs="Tahoma"/>
          <w:b/>
          <w:bCs/>
          <w:sz w:val="20"/>
          <w:szCs w:val="20"/>
        </w:rPr>
        <w:t>ZVZ</w:t>
      </w:r>
      <w:r w:rsidRPr="008174DA">
        <w:rPr>
          <w:rFonts w:ascii="Tahoma" w:hAnsi="Tahoma" w:cs="Tahoma"/>
          <w:bCs/>
          <w:sz w:val="20"/>
          <w:szCs w:val="20"/>
        </w:rPr>
        <w:t>,</w:t>
      </w:r>
      <w:r>
        <w:rPr>
          <w:rFonts w:ascii="Tahoma" w:hAnsi="Tahoma" w:cs="Tahoma"/>
          <w:bCs/>
          <w:sz w:val="20"/>
          <w:szCs w:val="20"/>
        </w:rPr>
        <w:t xml:space="preserve"> a to doložením</w:t>
      </w:r>
    </w:p>
    <w:p w:rsidR="001C5016" w:rsidRDefault="001C5016" w:rsidP="001C5016">
      <w:pPr>
        <w:widowControl w:val="0"/>
        <w:autoSpaceDE w:val="0"/>
        <w:autoSpaceDN w:val="0"/>
        <w:adjustRightInd w:val="0"/>
        <w:ind w:left="10"/>
        <w:jc w:val="both"/>
        <w:rPr>
          <w:rFonts w:ascii="Tahoma" w:hAnsi="Tahoma" w:cs="Tahoma"/>
          <w:b/>
          <w:color w:val="000000"/>
          <w:sz w:val="20"/>
          <w:szCs w:val="20"/>
        </w:rPr>
      </w:pPr>
      <w:r>
        <w:rPr>
          <w:rFonts w:ascii="Tahoma" w:hAnsi="Tahoma" w:cs="Tahoma"/>
          <w:b/>
          <w:color w:val="000000"/>
          <w:sz w:val="20"/>
          <w:szCs w:val="20"/>
        </w:rPr>
        <w:tab/>
        <w:t xml:space="preserve">  - </w:t>
      </w:r>
      <w:r>
        <w:rPr>
          <w:rFonts w:ascii="Tahoma" w:hAnsi="Tahoma" w:cs="Tahoma"/>
          <w:b/>
          <w:color w:val="000000"/>
          <w:sz w:val="20"/>
          <w:szCs w:val="20"/>
        </w:rPr>
        <w:tab/>
      </w:r>
      <w:r w:rsidRPr="008174DA">
        <w:rPr>
          <w:rFonts w:ascii="Tahoma" w:hAnsi="Tahoma" w:cs="Tahoma"/>
          <w:bCs/>
          <w:sz w:val="20"/>
          <w:szCs w:val="20"/>
        </w:rPr>
        <w:t>výpis</w:t>
      </w:r>
      <w:r>
        <w:rPr>
          <w:rFonts w:ascii="Tahoma" w:hAnsi="Tahoma" w:cs="Tahoma"/>
          <w:bCs/>
          <w:sz w:val="20"/>
          <w:szCs w:val="20"/>
        </w:rPr>
        <w:t>u</w:t>
      </w:r>
      <w:r w:rsidRPr="008174DA">
        <w:rPr>
          <w:rFonts w:ascii="Tahoma" w:hAnsi="Tahoma" w:cs="Tahoma"/>
          <w:bCs/>
          <w:sz w:val="20"/>
          <w:szCs w:val="20"/>
        </w:rPr>
        <w:t xml:space="preserve"> z obchodního rejstříku, pokud je v něm </w:t>
      </w:r>
      <w:r>
        <w:rPr>
          <w:rFonts w:ascii="Tahoma" w:hAnsi="Tahoma" w:cs="Tahoma"/>
          <w:bCs/>
          <w:sz w:val="20"/>
          <w:szCs w:val="20"/>
        </w:rPr>
        <w:t xml:space="preserve">uchazeč </w:t>
      </w:r>
      <w:r w:rsidRPr="008174DA">
        <w:rPr>
          <w:rFonts w:ascii="Tahoma" w:hAnsi="Tahoma" w:cs="Tahoma"/>
          <w:bCs/>
          <w:sz w:val="20"/>
          <w:szCs w:val="20"/>
        </w:rPr>
        <w:t xml:space="preserve">zapsán, či výpisu z jiné evidence, </w:t>
      </w:r>
      <w:r>
        <w:rPr>
          <w:rFonts w:ascii="Tahoma" w:hAnsi="Tahoma" w:cs="Tahoma"/>
          <w:bCs/>
          <w:sz w:val="20"/>
          <w:szCs w:val="20"/>
        </w:rPr>
        <w:tab/>
      </w:r>
      <w:r>
        <w:rPr>
          <w:rFonts w:ascii="Tahoma" w:hAnsi="Tahoma" w:cs="Tahoma"/>
          <w:bCs/>
          <w:sz w:val="20"/>
          <w:szCs w:val="20"/>
        </w:rPr>
        <w:tab/>
      </w:r>
      <w:r w:rsidRPr="008174DA">
        <w:rPr>
          <w:rFonts w:ascii="Tahoma" w:hAnsi="Tahoma" w:cs="Tahoma"/>
          <w:bCs/>
          <w:sz w:val="20"/>
          <w:szCs w:val="20"/>
        </w:rPr>
        <w:t xml:space="preserve">pokud </w:t>
      </w:r>
      <w:r>
        <w:rPr>
          <w:rFonts w:ascii="Tahoma" w:hAnsi="Tahoma" w:cs="Tahoma"/>
          <w:bCs/>
          <w:sz w:val="20"/>
          <w:szCs w:val="20"/>
        </w:rPr>
        <w:tab/>
      </w:r>
      <w:r w:rsidRPr="008174DA">
        <w:rPr>
          <w:rFonts w:ascii="Tahoma" w:hAnsi="Tahoma" w:cs="Tahoma"/>
          <w:bCs/>
          <w:sz w:val="20"/>
          <w:szCs w:val="20"/>
        </w:rPr>
        <w:t xml:space="preserve">je v ní </w:t>
      </w:r>
      <w:r>
        <w:rPr>
          <w:rFonts w:ascii="Tahoma" w:hAnsi="Tahoma" w:cs="Tahoma"/>
          <w:bCs/>
          <w:sz w:val="20"/>
          <w:szCs w:val="20"/>
        </w:rPr>
        <w:t>uchazeč zapsán</w:t>
      </w:r>
    </w:p>
    <w:p w:rsidR="00B2483D" w:rsidRPr="005705FE" w:rsidRDefault="001C5016" w:rsidP="001C5016">
      <w:pPr>
        <w:widowControl w:val="0"/>
        <w:autoSpaceDE w:val="0"/>
        <w:autoSpaceDN w:val="0"/>
        <w:adjustRightInd w:val="0"/>
        <w:ind w:left="10"/>
        <w:jc w:val="both"/>
        <w:rPr>
          <w:rFonts w:ascii="Tahoma" w:hAnsi="Tahoma" w:cs="Tahoma"/>
          <w:sz w:val="20"/>
          <w:szCs w:val="20"/>
        </w:rPr>
      </w:pPr>
      <w:r>
        <w:rPr>
          <w:rFonts w:ascii="Tahoma" w:hAnsi="Tahoma" w:cs="Tahoma"/>
          <w:b/>
          <w:color w:val="000000"/>
          <w:sz w:val="20"/>
          <w:szCs w:val="20"/>
        </w:rPr>
        <w:tab/>
        <w:t xml:space="preserve">  - </w:t>
      </w:r>
      <w:r>
        <w:rPr>
          <w:rFonts w:ascii="Tahoma" w:hAnsi="Tahoma" w:cs="Tahoma"/>
          <w:b/>
          <w:color w:val="000000"/>
          <w:sz w:val="20"/>
          <w:szCs w:val="20"/>
        </w:rPr>
        <w:tab/>
      </w:r>
      <w:r>
        <w:rPr>
          <w:rFonts w:ascii="Tahoma" w:hAnsi="Tahoma" w:cs="Tahoma"/>
          <w:color w:val="000000"/>
          <w:sz w:val="20"/>
          <w:szCs w:val="20"/>
        </w:rPr>
        <w:t>dokladu</w:t>
      </w:r>
      <w:r w:rsidRPr="000C2186">
        <w:rPr>
          <w:rFonts w:ascii="Tahoma" w:hAnsi="Tahoma" w:cs="Tahoma"/>
          <w:color w:val="000000"/>
          <w:sz w:val="20"/>
          <w:szCs w:val="20"/>
        </w:rPr>
        <w:t xml:space="preserve"> o oprávnění k podnikání podle zvláštních právních předpisů v rozsahu odpovídajícím </w:t>
      </w:r>
      <w:r>
        <w:rPr>
          <w:rFonts w:ascii="Tahoma" w:hAnsi="Tahoma" w:cs="Tahoma"/>
          <w:color w:val="000000"/>
          <w:sz w:val="20"/>
          <w:szCs w:val="20"/>
        </w:rPr>
        <w:tab/>
      </w:r>
      <w:r>
        <w:rPr>
          <w:rFonts w:ascii="Tahoma" w:hAnsi="Tahoma" w:cs="Tahoma"/>
          <w:color w:val="000000"/>
          <w:sz w:val="20"/>
          <w:szCs w:val="20"/>
        </w:rPr>
        <w:tab/>
      </w:r>
      <w:r w:rsidRPr="000C2186">
        <w:rPr>
          <w:rFonts w:ascii="Tahoma" w:hAnsi="Tahoma" w:cs="Tahoma"/>
          <w:color w:val="000000"/>
          <w:sz w:val="20"/>
          <w:szCs w:val="20"/>
        </w:rPr>
        <w:t xml:space="preserve">předmětu veřejné zakázky, zejména </w:t>
      </w:r>
      <w:r w:rsidRPr="007D399E">
        <w:rPr>
          <w:rFonts w:ascii="Tahoma" w:hAnsi="Tahoma" w:cs="Tahoma"/>
          <w:color w:val="000000"/>
          <w:sz w:val="20"/>
          <w:szCs w:val="20"/>
        </w:rPr>
        <w:t>dokladu prokazující</w:t>
      </w:r>
      <w:r w:rsidR="00A5273F" w:rsidRPr="007D399E">
        <w:rPr>
          <w:rFonts w:ascii="Tahoma" w:hAnsi="Tahoma" w:cs="Tahoma"/>
          <w:color w:val="000000"/>
          <w:sz w:val="20"/>
          <w:szCs w:val="20"/>
        </w:rPr>
        <w:t>ho</w:t>
      </w:r>
      <w:r w:rsidRPr="007D399E">
        <w:rPr>
          <w:rFonts w:ascii="Tahoma" w:hAnsi="Tahoma" w:cs="Tahoma"/>
          <w:color w:val="000000"/>
          <w:sz w:val="20"/>
          <w:szCs w:val="20"/>
        </w:rPr>
        <w:t xml:space="preserve"> příslušné živnostenské </w:t>
      </w:r>
      <w:r w:rsidRPr="007D399E">
        <w:rPr>
          <w:rFonts w:ascii="Tahoma" w:hAnsi="Tahoma" w:cs="Tahoma"/>
          <w:color w:val="000000"/>
          <w:sz w:val="20"/>
          <w:szCs w:val="20"/>
        </w:rPr>
        <w:tab/>
      </w:r>
      <w:r w:rsidR="0003516D" w:rsidRPr="007D399E">
        <w:rPr>
          <w:rFonts w:ascii="Tahoma" w:hAnsi="Tahoma" w:cs="Tahoma"/>
          <w:color w:val="000000"/>
          <w:sz w:val="20"/>
          <w:szCs w:val="20"/>
        </w:rPr>
        <w:tab/>
      </w:r>
      <w:r w:rsidR="0003516D" w:rsidRPr="007D399E">
        <w:rPr>
          <w:rFonts w:ascii="Tahoma" w:hAnsi="Tahoma" w:cs="Tahoma"/>
          <w:color w:val="000000"/>
          <w:sz w:val="20"/>
          <w:szCs w:val="20"/>
        </w:rPr>
        <w:tab/>
      </w:r>
      <w:r w:rsidRPr="007D399E">
        <w:rPr>
          <w:rFonts w:ascii="Tahoma" w:hAnsi="Tahoma" w:cs="Tahoma"/>
          <w:color w:val="000000"/>
          <w:sz w:val="20"/>
          <w:szCs w:val="20"/>
        </w:rPr>
        <w:t>oprávnění či licenci</w:t>
      </w:r>
      <w:r w:rsidRPr="005705FE">
        <w:rPr>
          <w:rFonts w:ascii="Tahoma" w:hAnsi="Tahoma" w:cs="Tahoma"/>
          <w:sz w:val="20"/>
          <w:szCs w:val="20"/>
        </w:rPr>
        <w:t>.</w:t>
      </w:r>
    </w:p>
    <w:p w:rsidR="001C5016" w:rsidRPr="007D399E" w:rsidRDefault="001C5016" w:rsidP="001C5016">
      <w:pPr>
        <w:autoSpaceDE w:val="0"/>
        <w:autoSpaceDN w:val="0"/>
        <w:ind w:left="426"/>
        <w:rPr>
          <w:rFonts w:ascii="Tahoma" w:hAnsi="Tahoma" w:cs="Tahoma"/>
          <w:bCs/>
          <w:sz w:val="20"/>
          <w:szCs w:val="20"/>
        </w:rPr>
      </w:pPr>
    </w:p>
    <w:p w:rsidR="001C5016" w:rsidRDefault="001C5016" w:rsidP="001C5016">
      <w:pPr>
        <w:autoSpaceDE w:val="0"/>
        <w:autoSpaceDN w:val="0"/>
        <w:ind w:left="426"/>
        <w:rPr>
          <w:rFonts w:ascii="Tahoma" w:hAnsi="Tahoma" w:cs="Tahoma"/>
          <w:bCs/>
          <w:i/>
          <w:sz w:val="20"/>
          <w:szCs w:val="20"/>
        </w:rPr>
      </w:pPr>
      <w:r w:rsidRPr="007D399E">
        <w:rPr>
          <w:rFonts w:ascii="Tahoma" w:hAnsi="Tahoma" w:cs="Tahoma"/>
          <w:b/>
          <w:bCs/>
          <w:sz w:val="20"/>
          <w:szCs w:val="20"/>
        </w:rPr>
        <w:t>c)</w:t>
      </w:r>
      <w:r w:rsidRPr="007D399E">
        <w:rPr>
          <w:rFonts w:ascii="Tahoma" w:hAnsi="Tahoma" w:cs="Tahoma"/>
          <w:bCs/>
          <w:sz w:val="20"/>
          <w:szCs w:val="20"/>
        </w:rPr>
        <w:t xml:space="preserve"> předloží čestné prohlášení o své ekonomické a finanční způsobilosti splnit veřejnou zakázku dle </w:t>
      </w:r>
      <w:r w:rsidRPr="007D399E">
        <w:rPr>
          <w:rFonts w:ascii="Tahoma" w:hAnsi="Tahoma" w:cs="Tahoma"/>
          <w:b/>
          <w:bCs/>
          <w:sz w:val="20"/>
          <w:szCs w:val="20"/>
        </w:rPr>
        <w:t>§ 50 odst. 1 písm. c) ZVZ</w:t>
      </w:r>
      <w:r w:rsidR="00970CAD">
        <w:rPr>
          <w:rFonts w:ascii="Tahoma" w:hAnsi="Tahoma" w:cs="Tahoma"/>
          <w:bCs/>
          <w:i/>
          <w:sz w:val="20"/>
          <w:szCs w:val="20"/>
        </w:rPr>
        <w:t>.</w:t>
      </w:r>
    </w:p>
    <w:p w:rsidR="00A30E73" w:rsidRDefault="00A30E73" w:rsidP="001C5016">
      <w:pPr>
        <w:autoSpaceDE w:val="0"/>
        <w:autoSpaceDN w:val="0"/>
        <w:ind w:left="426"/>
        <w:rPr>
          <w:rFonts w:ascii="Tahoma" w:hAnsi="Tahoma" w:cs="Tahoma"/>
          <w:bCs/>
          <w:i/>
          <w:sz w:val="20"/>
          <w:szCs w:val="20"/>
        </w:rPr>
      </w:pPr>
    </w:p>
    <w:p w:rsidR="00302C37" w:rsidRPr="00E86E2F" w:rsidRDefault="00302C37" w:rsidP="00302C37">
      <w:pPr>
        <w:autoSpaceDE w:val="0"/>
        <w:autoSpaceDN w:val="0"/>
        <w:ind w:left="426"/>
        <w:jc w:val="both"/>
        <w:rPr>
          <w:rFonts w:ascii="Tahoma" w:hAnsi="Tahoma" w:cs="Tahoma"/>
          <w:sz w:val="20"/>
          <w:szCs w:val="20"/>
        </w:rPr>
      </w:pPr>
      <w:r w:rsidRPr="00D3698E">
        <w:rPr>
          <w:rFonts w:ascii="Tahoma" w:hAnsi="Tahoma" w:cs="Tahoma"/>
          <w:b/>
          <w:bCs/>
          <w:sz w:val="20"/>
          <w:szCs w:val="20"/>
        </w:rPr>
        <w:t>d)</w:t>
      </w:r>
      <w:r w:rsidRPr="008174DA">
        <w:rPr>
          <w:rFonts w:ascii="Tahoma" w:hAnsi="Tahoma" w:cs="Tahoma"/>
          <w:bCs/>
          <w:sz w:val="20"/>
          <w:szCs w:val="20"/>
        </w:rPr>
        <w:t xml:space="preserve"> splní technick</w:t>
      </w:r>
      <w:r>
        <w:rPr>
          <w:rFonts w:ascii="Tahoma" w:hAnsi="Tahoma" w:cs="Tahoma"/>
          <w:bCs/>
          <w:sz w:val="20"/>
          <w:szCs w:val="20"/>
        </w:rPr>
        <w:t>ý</w:t>
      </w:r>
      <w:r w:rsidRPr="008174DA">
        <w:rPr>
          <w:rFonts w:ascii="Tahoma" w:hAnsi="Tahoma" w:cs="Tahoma"/>
          <w:bCs/>
          <w:sz w:val="20"/>
          <w:szCs w:val="20"/>
        </w:rPr>
        <w:t xml:space="preserve"> kvalifikační </w:t>
      </w:r>
      <w:r>
        <w:rPr>
          <w:rFonts w:ascii="Tahoma" w:hAnsi="Tahoma" w:cs="Tahoma"/>
          <w:bCs/>
          <w:sz w:val="20"/>
          <w:szCs w:val="20"/>
        </w:rPr>
        <w:t>předpoklad</w:t>
      </w:r>
      <w:r w:rsidRPr="008174DA">
        <w:rPr>
          <w:rFonts w:ascii="Tahoma" w:hAnsi="Tahoma" w:cs="Tahoma"/>
          <w:bCs/>
          <w:sz w:val="20"/>
          <w:szCs w:val="20"/>
        </w:rPr>
        <w:t xml:space="preserve"> podle </w:t>
      </w:r>
      <w:r w:rsidRPr="00DC730F">
        <w:rPr>
          <w:rFonts w:ascii="Tahoma" w:hAnsi="Tahoma" w:cs="Tahoma"/>
          <w:b/>
          <w:bCs/>
          <w:sz w:val="20"/>
          <w:szCs w:val="20"/>
        </w:rPr>
        <w:t xml:space="preserve">§ 56 odst. </w:t>
      </w:r>
      <w:r>
        <w:rPr>
          <w:rFonts w:ascii="Tahoma" w:hAnsi="Tahoma" w:cs="Tahoma"/>
          <w:b/>
          <w:bCs/>
          <w:sz w:val="20"/>
          <w:szCs w:val="20"/>
        </w:rPr>
        <w:t>1</w:t>
      </w:r>
      <w:r w:rsidRPr="00DC730F">
        <w:rPr>
          <w:rFonts w:ascii="Tahoma" w:hAnsi="Tahoma" w:cs="Tahoma"/>
          <w:b/>
          <w:bCs/>
          <w:sz w:val="20"/>
          <w:szCs w:val="20"/>
        </w:rPr>
        <w:t xml:space="preserve"> písm. a) ZVZ</w:t>
      </w:r>
      <w:r>
        <w:rPr>
          <w:rFonts w:ascii="Tahoma" w:hAnsi="Tahoma" w:cs="Tahoma"/>
          <w:bCs/>
          <w:sz w:val="20"/>
          <w:szCs w:val="20"/>
        </w:rPr>
        <w:t xml:space="preserve">  minimálně v úrovni požadované zadavatelem. Zadavatel stanovuje požadavek, aby dodavatel v posledních </w:t>
      </w:r>
      <w:r w:rsidRPr="003E642C">
        <w:rPr>
          <w:rFonts w:ascii="Tahoma" w:hAnsi="Tahoma" w:cs="Tahoma"/>
          <w:bCs/>
          <w:sz w:val="20"/>
          <w:szCs w:val="20"/>
        </w:rPr>
        <w:t>3</w:t>
      </w:r>
      <w:r>
        <w:rPr>
          <w:rFonts w:ascii="Tahoma" w:hAnsi="Tahoma" w:cs="Tahoma"/>
          <w:bCs/>
          <w:sz w:val="20"/>
          <w:szCs w:val="20"/>
        </w:rPr>
        <w:t xml:space="preserve"> letech realizoval </w:t>
      </w:r>
      <w:r w:rsidRPr="00840818">
        <w:rPr>
          <w:rFonts w:ascii="Tahoma" w:hAnsi="Tahoma" w:cs="Tahoma"/>
          <w:bCs/>
          <w:sz w:val="20"/>
          <w:szCs w:val="20"/>
        </w:rPr>
        <w:t xml:space="preserve">min. </w:t>
      </w:r>
      <w:r w:rsidRPr="007C39B8">
        <w:rPr>
          <w:rFonts w:ascii="Tahoma" w:hAnsi="Tahoma" w:cs="Tahoma"/>
          <w:b/>
          <w:sz w:val="20"/>
          <w:szCs w:val="20"/>
        </w:rPr>
        <w:t>3 zakázky</w:t>
      </w:r>
      <w:r w:rsidRPr="003E642C">
        <w:rPr>
          <w:rFonts w:ascii="Tahoma" w:hAnsi="Tahoma" w:cs="Tahoma"/>
          <w:sz w:val="20"/>
          <w:szCs w:val="20"/>
        </w:rPr>
        <w:t>, jej</w:t>
      </w:r>
      <w:r>
        <w:rPr>
          <w:rFonts w:ascii="Tahoma" w:hAnsi="Tahoma" w:cs="Tahoma"/>
          <w:sz w:val="20"/>
          <w:szCs w:val="20"/>
        </w:rPr>
        <w:t>ichž</w:t>
      </w:r>
      <w:r w:rsidRPr="003E642C">
        <w:rPr>
          <w:rFonts w:ascii="Tahoma" w:hAnsi="Tahoma" w:cs="Tahoma"/>
          <w:sz w:val="20"/>
          <w:szCs w:val="20"/>
        </w:rPr>
        <w:t xml:space="preserve"> předmětem byla dodávka</w:t>
      </w:r>
      <w:r>
        <w:rPr>
          <w:rFonts w:ascii="Tahoma" w:hAnsi="Tahoma" w:cs="Tahoma"/>
          <w:sz w:val="20"/>
          <w:szCs w:val="20"/>
        </w:rPr>
        <w:t xml:space="preserve"> a instalace zařízení pro vytápění staveb</w:t>
      </w:r>
      <w:r w:rsidR="00E969A0">
        <w:rPr>
          <w:rFonts w:ascii="Tahoma" w:hAnsi="Tahoma" w:cs="Tahoma"/>
          <w:sz w:val="20"/>
          <w:szCs w:val="20"/>
        </w:rPr>
        <w:t>, a to konkrétně tepelných čerpadel</w:t>
      </w:r>
      <w:r>
        <w:rPr>
          <w:rFonts w:ascii="Tahoma" w:hAnsi="Tahoma" w:cs="Tahoma"/>
          <w:sz w:val="20"/>
          <w:szCs w:val="20"/>
        </w:rPr>
        <w:t xml:space="preserve"> </w:t>
      </w:r>
      <w:r w:rsidRPr="003E642C">
        <w:rPr>
          <w:rFonts w:ascii="Tahoma" w:hAnsi="Tahoma" w:cs="Tahoma"/>
          <w:sz w:val="20"/>
          <w:szCs w:val="20"/>
        </w:rPr>
        <w:t>v hodnotě min</w:t>
      </w:r>
      <w:r w:rsidRPr="00840818">
        <w:rPr>
          <w:rFonts w:ascii="Tahoma" w:hAnsi="Tahoma" w:cs="Tahoma"/>
          <w:sz w:val="20"/>
          <w:szCs w:val="20"/>
        </w:rPr>
        <w:t xml:space="preserve">. </w:t>
      </w:r>
      <w:r w:rsidR="00FA53B6" w:rsidRPr="007C39B8">
        <w:rPr>
          <w:rFonts w:ascii="Tahoma" w:hAnsi="Tahoma" w:cs="Tahoma"/>
          <w:b/>
          <w:sz w:val="20"/>
          <w:szCs w:val="20"/>
        </w:rPr>
        <w:t>2</w:t>
      </w:r>
      <w:r w:rsidR="00B6311D" w:rsidRPr="007C39B8">
        <w:rPr>
          <w:rFonts w:ascii="Tahoma" w:hAnsi="Tahoma" w:cs="Tahoma"/>
          <w:b/>
          <w:sz w:val="20"/>
          <w:szCs w:val="20"/>
        </w:rPr>
        <w:t>00.000</w:t>
      </w:r>
      <w:r w:rsidRPr="007C39B8">
        <w:rPr>
          <w:rFonts w:ascii="Tahoma" w:hAnsi="Tahoma" w:cs="Tahoma"/>
          <w:b/>
          <w:sz w:val="20"/>
          <w:szCs w:val="20"/>
        </w:rPr>
        <w:t>,- Kč bez DPH/zakázka</w:t>
      </w:r>
      <w:r w:rsidRPr="003E642C">
        <w:rPr>
          <w:rFonts w:ascii="Tahoma" w:hAnsi="Tahoma" w:cs="Tahoma"/>
          <w:sz w:val="20"/>
          <w:szCs w:val="20"/>
        </w:rPr>
        <w:t>.</w:t>
      </w:r>
    </w:p>
    <w:p w:rsidR="00E969A0" w:rsidRPr="00094D06" w:rsidRDefault="00E969A0" w:rsidP="00094D06">
      <w:pPr>
        <w:pStyle w:val="Odstavecseseznamem"/>
        <w:ind w:left="425"/>
        <w:contextualSpacing/>
        <w:jc w:val="both"/>
        <w:rPr>
          <w:rFonts w:ascii="Tahoma" w:hAnsi="Tahoma" w:cs="Tahoma"/>
          <w:sz w:val="20"/>
          <w:szCs w:val="20"/>
          <w:highlight w:val="yellow"/>
        </w:rPr>
      </w:pPr>
    </w:p>
    <w:p w:rsidR="001C5016" w:rsidRPr="00672359" w:rsidRDefault="001C5016" w:rsidP="001C5016">
      <w:pPr>
        <w:autoSpaceDE w:val="0"/>
        <w:autoSpaceDN w:val="0"/>
        <w:jc w:val="both"/>
        <w:rPr>
          <w:rFonts w:ascii="Tahoma" w:hAnsi="Tahoma" w:cs="Tahoma"/>
          <w:b/>
          <w:bCs/>
          <w:sz w:val="20"/>
          <w:szCs w:val="20"/>
          <w:u w:val="single"/>
        </w:rPr>
      </w:pPr>
      <w:r w:rsidRPr="00672359">
        <w:rPr>
          <w:rFonts w:ascii="Tahoma" w:hAnsi="Tahoma" w:cs="Tahoma"/>
          <w:b/>
          <w:bCs/>
          <w:sz w:val="20"/>
          <w:szCs w:val="20"/>
          <w:u w:val="single"/>
        </w:rPr>
        <w:t>1</w:t>
      </w:r>
      <w:r w:rsidR="002246BD">
        <w:rPr>
          <w:rFonts w:ascii="Tahoma" w:hAnsi="Tahoma" w:cs="Tahoma"/>
          <w:b/>
          <w:bCs/>
          <w:sz w:val="20"/>
          <w:szCs w:val="20"/>
          <w:u w:val="single"/>
        </w:rPr>
        <w:t>2</w:t>
      </w:r>
      <w:r w:rsidRPr="00672359">
        <w:rPr>
          <w:rFonts w:ascii="Tahoma" w:hAnsi="Tahoma" w:cs="Tahoma"/>
          <w:b/>
          <w:bCs/>
          <w:sz w:val="20"/>
          <w:szCs w:val="20"/>
          <w:u w:val="single"/>
        </w:rPr>
        <w:t>.2. Požadavky na způsob prokázání kvalifikace v rámci nabídky</w:t>
      </w:r>
      <w:r>
        <w:rPr>
          <w:rFonts w:ascii="Tahoma" w:hAnsi="Tahoma" w:cs="Tahoma"/>
          <w:b/>
          <w:bCs/>
          <w:sz w:val="20"/>
          <w:szCs w:val="20"/>
          <w:u w:val="single"/>
        </w:rPr>
        <w:t xml:space="preserve"> dle § 62 odst. 3 ZVZ</w:t>
      </w:r>
      <w:r w:rsidRPr="00672359">
        <w:rPr>
          <w:rFonts w:ascii="Tahoma" w:hAnsi="Tahoma" w:cs="Tahoma"/>
          <w:b/>
          <w:bCs/>
          <w:sz w:val="20"/>
          <w:szCs w:val="20"/>
          <w:u w:val="single"/>
        </w:rPr>
        <w:t>:</w:t>
      </w:r>
    </w:p>
    <w:p w:rsidR="001C5016" w:rsidRPr="008174DA" w:rsidRDefault="001C5016" w:rsidP="001C5016">
      <w:pPr>
        <w:autoSpaceDE w:val="0"/>
        <w:autoSpaceDN w:val="0"/>
        <w:jc w:val="both"/>
        <w:rPr>
          <w:rFonts w:ascii="Tahoma" w:hAnsi="Tahoma" w:cs="Tahoma"/>
          <w:bCs/>
          <w:sz w:val="20"/>
          <w:szCs w:val="20"/>
        </w:rPr>
      </w:pPr>
    </w:p>
    <w:p w:rsidR="00B6311D" w:rsidRPr="00214C00" w:rsidRDefault="001C5016" w:rsidP="00214C00">
      <w:pPr>
        <w:autoSpaceDE w:val="0"/>
        <w:autoSpaceDN w:val="0"/>
        <w:jc w:val="both"/>
        <w:rPr>
          <w:rFonts w:ascii="Tahoma" w:hAnsi="Tahoma" w:cs="Tahoma"/>
          <w:bCs/>
          <w:sz w:val="20"/>
          <w:szCs w:val="20"/>
        </w:rPr>
      </w:pPr>
      <w:r w:rsidRPr="008174DA">
        <w:rPr>
          <w:rFonts w:ascii="Tahoma" w:hAnsi="Tahoma" w:cs="Tahoma"/>
          <w:bCs/>
          <w:sz w:val="20"/>
          <w:szCs w:val="20"/>
        </w:rPr>
        <w:t xml:space="preserve">Dle </w:t>
      </w:r>
      <w:r w:rsidRPr="007E24BC">
        <w:rPr>
          <w:rFonts w:ascii="Tahoma" w:hAnsi="Tahoma" w:cs="Tahoma"/>
          <w:b/>
          <w:bCs/>
          <w:sz w:val="20"/>
          <w:szCs w:val="20"/>
        </w:rPr>
        <w:t>§ 62 odst. 3 ZVZ</w:t>
      </w:r>
      <w:r w:rsidRPr="008174DA">
        <w:rPr>
          <w:rFonts w:ascii="Tahoma" w:hAnsi="Tahoma" w:cs="Tahoma"/>
          <w:bCs/>
          <w:sz w:val="20"/>
          <w:szCs w:val="20"/>
        </w:rPr>
        <w:t xml:space="preserve"> se ve zjednodušeném podlimitním řízení prokazuje splnění kvalifikačních předpokladů předložením čestného prohlášení, z jehož obsahu bude zřejmé, že dodavatel kvalifikační předpoklady požadované zadavatelem splňuje. </w:t>
      </w:r>
      <w:r w:rsidRPr="00D0572B">
        <w:rPr>
          <w:rFonts w:ascii="Tahoma" w:hAnsi="Tahoma" w:cs="Tahoma"/>
          <w:b/>
          <w:bCs/>
          <w:sz w:val="20"/>
          <w:szCs w:val="20"/>
          <w:u w:val="single"/>
        </w:rPr>
        <w:t>Dodavatel tedy doloží ve své nabídce toliko čestné prohlášení</w:t>
      </w:r>
      <w:r w:rsidRPr="00EE5A1D">
        <w:rPr>
          <w:rFonts w:ascii="Tahoma" w:hAnsi="Tahoma" w:cs="Tahoma"/>
          <w:b/>
          <w:bCs/>
          <w:sz w:val="20"/>
          <w:szCs w:val="20"/>
        </w:rPr>
        <w:t xml:space="preserve"> </w:t>
      </w:r>
      <w:r w:rsidRPr="00EE5A1D">
        <w:rPr>
          <w:rFonts w:ascii="Tahoma" w:hAnsi="Tahoma" w:cs="Tahoma"/>
          <w:bCs/>
          <w:sz w:val="20"/>
          <w:szCs w:val="20"/>
        </w:rPr>
        <w:t>o splnění výše uvedených základních, profesních a technických kvalifikačních předpokladů a čestné prohlášení o své ekonomické a finanční způsobilosti splnit veřejnou zakázku.</w:t>
      </w:r>
      <w:r w:rsidRPr="008174DA">
        <w:rPr>
          <w:rFonts w:ascii="Tahoma" w:hAnsi="Tahoma" w:cs="Tahoma"/>
          <w:bCs/>
          <w:sz w:val="20"/>
          <w:szCs w:val="20"/>
        </w:rPr>
        <w:t xml:space="preserve"> Vzor čestného prohlášení o splnění kvalifikačních předpokladů </w:t>
      </w:r>
      <w:r>
        <w:rPr>
          <w:rFonts w:ascii="Tahoma" w:hAnsi="Tahoma" w:cs="Tahoma"/>
          <w:bCs/>
          <w:sz w:val="20"/>
          <w:szCs w:val="20"/>
        </w:rPr>
        <w:t>a o</w:t>
      </w:r>
      <w:r w:rsidRPr="00BD095C">
        <w:rPr>
          <w:rFonts w:ascii="Tahoma" w:hAnsi="Tahoma" w:cs="Tahoma"/>
          <w:bCs/>
          <w:sz w:val="20"/>
          <w:szCs w:val="20"/>
        </w:rPr>
        <w:t xml:space="preserve"> </w:t>
      </w:r>
      <w:r w:rsidRPr="008174DA">
        <w:rPr>
          <w:rFonts w:ascii="Tahoma" w:hAnsi="Tahoma" w:cs="Tahoma"/>
          <w:bCs/>
          <w:sz w:val="20"/>
          <w:szCs w:val="20"/>
        </w:rPr>
        <w:t>ekonomické a finanční způsobilosti</w:t>
      </w:r>
      <w:r>
        <w:rPr>
          <w:rFonts w:ascii="Tahoma" w:hAnsi="Tahoma" w:cs="Tahoma"/>
          <w:bCs/>
          <w:sz w:val="20"/>
          <w:szCs w:val="20"/>
        </w:rPr>
        <w:t xml:space="preserve"> </w:t>
      </w:r>
      <w:r w:rsidR="00405855">
        <w:rPr>
          <w:rFonts w:ascii="Tahoma" w:hAnsi="Tahoma" w:cs="Tahoma"/>
          <w:bCs/>
          <w:sz w:val="20"/>
          <w:szCs w:val="20"/>
        </w:rPr>
        <w:t>tvoří přílohu č. 5</w:t>
      </w:r>
      <w:r w:rsidRPr="008174DA">
        <w:rPr>
          <w:rFonts w:ascii="Tahoma" w:hAnsi="Tahoma" w:cs="Tahoma"/>
          <w:bCs/>
          <w:sz w:val="20"/>
          <w:szCs w:val="20"/>
        </w:rPr>
        <w:t xml:space="preserve"> této ZD</w:t>
      </w:r>
      <w:r>
        <w:rPr>
          <w:rFonts w:ascii="Tahoma" w:hAnsi="Tahoma" w:cs="Tahoma"/>
          <w:bCs/>
          <w:sz w:val="20"/>
          <w:szCs w:val="20"/>
        </w:rPr>
        <w:t>.</w:t>
      </w:r>
    </w:p>
    <w:p w:rsidR="003942F2" w:rsidRDefault="003942F2" w:rsidP="001C5016">
      <w:pPr>
        <w:autoSpaceDE w:val="0"/>
        <w:autoSpaceDN w:val="0"/>
        <w:rPr>
          <w:rFonts w:ascii="Tahoma" w:hAnsi="Tahoma" w:cs="Tahoma"/>
          <w:b/>
          <w:bCs/>
          <w:sz w:val="20"/>
          <w:szCs w:val="20"/>
          <w:u w:val="single"/>
        </w:rPr>
      </w:pPr>
    </w:p>
    <w:p w:rsidR="001C5016" w:rsidRPr="00672359" w:rsidRDefault="001C5016" w:rsidP="001C5016">
      <w:pPr>
        <w:autoSpaceDE w:val="0"/>
        <w:autoSpaceDN w:val="0"/>
        <w:rPr>
          <w:rFonts w:ascii="Tahoma" w:hAnsi="Tahoma" w:cs="Tahoma"/>
          <w:b/>
          <w:bCs/>
          <w:sz w:val="20"/>
          <w:szCs w:val="20"/>
          <w:u w:val="single"/>
        </w:rPr>
      </w:pPr>
      <w:r w:rsidRPr="00672359">
        <w:rPr>
          <w:rFonts w:ascii="Tahoma" w:hAnsi="Tahoma" w:cs="Tahoma"/>
          <w:b/>
          <w:bCs/>
          <w:sz w:val="20"/>
          <w:szCs w:val="20"/>
          <w:u w:val="single"/>
        </w:rPr>
        <w:t>1</w:t>
      </w:r>
      <w:r w:rsidR="002246BD">
        <w:rPr>
          <w:rFonts w:ascii="Tahoma" w:hAnsi="Tahoma" w:cs="Tahoma"/>
          <w:b/>
          <w:bCs/>
          <w:sz w:val="20"/>
          <w:szCs w:val="20"/>
          <w:u w:val="single"/>
        </w:rPr>
        <w:t>2</w:t>
      </w:r>
      <w:r w:rsidRPr="00672359">
        <w:rPr>
          <w:rFonts w:ascii="Tahoma" w:hAnsi="Tahoma" w:cs="Tahoma"/>
          <w:b/>
          <w:bCs/>
          <w:sz w:val="20"/>
          <w:szCs w:val="20"/>
          <w:u w:val="single"/>
        </w:rPr>
        <w:t>.3</w:t>
      </w:r>
      <w:r>
        <w:rPr>
          <w:rFonts w:ascii="Tahoma" w:hAnsi="Tahoma" w:cs="Tahoma"/>
          <w:b/>
          <w:bCs/>
          <w:sz w:val="20"/>
          <w:szCs w:val="20"/>
          <w:u w:val="single"/>
        </w:rPr>
        <w:t>.</w:t>
      </w:r>
      <w:r w:rsidRPr="00672359">
        <w:rPr>
          <w:rFonts w:ascii="Tahoma" w:hAnsi="Tahoma" w:cs="Tahoma"/>
          <w:b/>
          <w:bCs/>
          <w:sz w:val="20"/>
          <w:szCs w:val="20"/>
          <w:u w:val="single"/>
        </w:rPr>
        <w:t xml:space="preserve"> Požadavky na způsob prokázání kvalifikace před uzavřením smlouvy</w:t>
      </w:r>
      <w:r>
        <w:rPr>
          <w:rFonts w:ascii="Tahoma" w:hAnsi="Tahoma" w:cs="Tahoma"/>
          <w:b/>
          <w:bCs/>
          <w:sz w:val="20"/>
          <w:szCs w:val="20"/>
          <w:u w:val="single"/>
        </w:rPr>
        <w:t xml:space="preserve"> dle § 62 dost. 3 ZVZ</w:t>
      </w:r>
      <w:r w:rsidRPr="00672359">
        <w:rPr>
          <w:rFonts w:ascii="Tahoma" w:hAnsi="Tahoma" w:cs="Tahoma"/>
          <w:b/>
          <w:bCs/>
          <w:sz w:val="20"/>
          <w:szCs w:val="20"/>
          <w:u w:val="single"/>
        </w:rPr>
        <w:t>:</w:t>
      </w:r>
    </w:p>
    <w:p w:rsidR="001C5016" w:rsidRPr="009670ED" w:rsidRDefault="001C5016" w:rsidP="001C5016">
      <w:pPr>
        <w:autoSpaceDE w:val="0"/>
        <w:autoSpaceDN w:val="0"/>
        <w:rPr>
          <w:bCs/>
          <w:u w:val="single"/>
        </w:rPr>
      </w:pPr>
    </w:p>
    <w:p w:rsidR="001C5016" w:rsidRDefault="001C5016" w:rsidP="001C5016">
      <w:pPr>
        <w:autoSpaceDE w:val="0"/>
        <w:autoSpaceDN w:val="0"/>
        <w:jc w:val="both"/>
        <w:rPr>
          <w:rFonts w:ascii="Tahoma" w:hAnsi="Tahoma" w:cs="Tahoma"/>
          <w:bCs/>
          <w:sz w:val="20"/>
          <w:szCs w:val="20"/>
        </w:rPr>
      </w:pPr>
      <w:r w:rsidRPr="008174DA">
        <w:rPr>
          <w:rFonts w:ascii="Tahoma" w:hAnsi="Tahoma" w:cs="Tahoma"/>
          <w:bCs/>
          <w:sz w:val="20"/>
          <w:szCs w:val="20"/>
        </w:rPr>
        <w:tab/>
        <w:t xml:space="preserve">Uchazeč, se kterým má být uzavřena smlouva podle </w:t>
      </w:r>
      <w:r w:rsidRPr="007E24BC">
        <w:rPr>
          <w:rFonts w:ascii="Tahoma" w:hAnsi="Tahoma" w:cs="Tahoma"/>
          <w:b/>
          <w:bCs/>
          <w:sz w:val="20"/>
          <w:szCs w:val="20"/>
        </w:rPr>
        <w:t>§ 82 ZVZ</w:t>
      </w:r>
      <w:r w:rsidRPr="008174DA">
        <w:rPr>
          <w:rFonts w:ascii="Tahoma" w:hAnsi="Tahoma" w:cs="Tahoma"/>
          <w:bCs/>
          <w:sz w:val="20"/>
          <w:szCs w:val="20"/>
        </w:rPr>
        <w:t xml:space="preserve">, je povinen před jejím uzavřením předložit zadavateli </w:t>
      </w:r>
      <w:r>
        <w:rPr>
          <w:rFonts w:ascii="Tahoma" w:hAnsi="Tahoma" w:cs="Tahoma"/>
          <w:bCs/>
          <w:sz w:val="20"/>
          <w:szCs w:val="20"/>
        </w:rPr>
        <w:t xml:space="preserve">níže uvedené </w:t>
      </w:r>
      <w:r w:rsidRPr="008174DA">
        <w:rPr>
          <w:rFonts w:ascii="Tahoma" w:hAnsi="Tahoma" w:cs="Tahoma"/>
          <w:bCs/>
          <w:sz w:val="20"/>
          <w:szCs w:val="20"/>
        </w:rPr>
        <w:t xml:space="preserve">originály nebo úředně ověřené kopie dokladů prokazujících splnění </w:t>
      </w:r>
      <w:r w:rsidRPr="008174DA">
        <w:rPr>
          <w:rFonts w:ascii="Tahoma" w:hAnsi="Tahoma" w:cs="Tahoma"/>
          <w:bCs/>
          <w:sz w:val="20"/>
          <w:szCs w:val="20"/>
        </w:rPr>
        <w:lastRenderedPageBreak/>
        <w:t>kvalifikace.</w:t>
      </w:r>
      <w:r>
        <w:rPr>
          <w:rFonts w:ascii="Tahoma" w:hAnsi="Tahoma" w:cs="Tahoma"/>
          <w:bCs/>
          <w:sz w:val="20"/>
          <w:szCs w:val="20"/>
        </w:rPr>
        <w:t xml:space="preserve"> Doklady prokazující splnění základních kvalifikačních předpokladů a výpis z obchodního rejstříku zároveň nesmějí být dle </w:t>
      </w:r>
      <w:r w:rsidRPr="00BD095C">
        <w:rPr>
          <w:rFonts w:ascii="Tahoma" w:hAnsi="Tahoma" w:cs="Tahoma"/>
          <w:b/>
          <w:bCs/>
          <w:sz w:val="20"/>
          <w:szCs w:val="20"/>
        </w:rPr>
        <w:t>§ 57 odst. 2 ZVZ</w:t>
      </w:r>
      <w:r>
        <w:rPr>
          <w:rFonts w:ascii="Tahoma" w:hAnsi="Tahoma" w:cs="Tahoma"/>
          <w:bCs/>
          <w:sz w:val="20"/>
          <w:szCs w:val="20"/>
        </w:rPr>
        <w:t xml:space="preserve"> starší 90 dnů ke dni podání nabídky.</w:t>
      </w:r>
    </w:p>
    <w:p w:rsidR="001C5016" w:rsidRDefault="001C5016" w:rsidP="001C5016">
      <w:pPr>
        <w:autoSpaceDE w:val="0"/>
        <w:autoSpaceDN w:val="0"/>
        <w:jc w:val="both"/>
        <w:rPr>
          <w:rFonts w:ascii="Tahoma" w:hAnsi="Tahoma" w:cs="Tahoma"/>
          <w:bCs/>
          <w:sz w:val="20"/>
          <w:szCs w:val="20"/>
        </w:rPr>
      </w:pPr>
    </w:p>
    <w:p w:rsidR="001C5016" w:rsidRPr="002F7D2F" w:rsidRDefault="001C5016" w:rsidP="001C5016">
      <w:pPr>
        <w:autoSpaceDE w:val="0"/>
        <w:autoSpaceDN w:val="0"/>
        <w:jc w:val="both"/>
        <w:rPr>
          <w:rFonts w:ascii="Tahoma" w:hAnsi="Tahoma" w:cs="Tahoma"/>
          <w:b/>
          <w:bCs/>
          <w:sz w:val="20"/>
          <w:szCs w:val="20"/>
          <w:u w:val="single"/>
        </w:rPr>
      </w:pPr>
      <w:r>
        <w:rPr>
          <w:rFonts w:ascii="Tahoma" w:hAnsi="Tahoma" w:cs="Tahoma"/>
          <w:bCs/>
          <w:sz w:val="20"/>
          <w:szCs w:val="20"/>
        </w:rPr>
        <w:tab/>
        <w:t xml:space="preserve">V případě, že vybraný uchazeč tuto povinnost nesplní a doklady prokazující splnění kvalifikace nepředloží, považuje se tato skutečnost za neposkytnutí součinnosti k uzavření smlouvy ve smyslu ustanovení </w:t>
      </w:r>
      <w:r w:rsidRPr="00BD095C">
        <w:rPr>
          <w:rFonts w:ascii="Tahoma" w:hAnsi="Tahoma" w:cs="Tahoma"/>
          <w:b/>
          <w:bCs/>
          <w:sz w:val="20"/>
          <w:szCs w:val="20"/>
        </w:rPr>
        <w:t>§ 82 odst. 4 ZVZ.</w:t>
      </w:r>
    </w:p>
    <w:p w:rsidR="001C5016" w:rsidRDefault="001C5016" w:rsidP="001C5016">
      <w:pPr>
        <w:autoSpaceDE w:val="0"/>
        <w:autoSpaceDN w:val="0"/>
        <w:rPr>
          <w:bCs/>
        </w:rPr>
      </w:pPr>
      <w:r w:rsidRPr="008174DA">
        <w:rPr>
          <w:bCs/>
        </w:rPr>
        <w:tab/>
      </w:r>
    </w:p>
    <w:p w:rsidR="001C5016" w:rsidRDefault="001C5016" w:rsidP="00405855">
      <w:pPr>
        <w:autoSpaceDE w:val="0"/>
        <w:autoSpaceDN w:val="0"/>
        <w:ind w:firstLine="708"/>
        <w:rPr>
          <w:rFonts w:ascii="Tahoma" w:hAnsi="Tahoma" w:cs="Tahoma"/>
          <w:b/>
          <w:bCs/>
          <w:sz w:val="20"/>
          <w:szCs w:val="20"/>
        </w:rPr>
      </w:pPr>
      <w:r w:rsidRPr="00D46D21">
        <w:rPr>
          <w:rFonts w:ascii="Tahoma" w:hAnsi="Tahoma" w:cs="Tahoma"/>
          <w:b/>
          <w:bCs/>
          <w:sz w:val="20"/>
          <w:szCs w:val="20"/>
        </w:rPr>
        <w:t>1)</w:t>
      </w:r>
      <w:r>
        <w:rPr>
          <w:bCs/>
        </w:rPr>
        <w:t xml:space="preserve"> </w:t>
      </w:r>
      <w:r w:rsidRPr="00541FA4">
        <w:rPr>
          <w:rFonts w:ascii="Tahoma" w:hAnsi="Tahoma" w:cs="Tahoma"/>
          <w:b/>
          <w:bCs/>
          <w:sz w:val="20"/>
          <w:szCs w:val="20"/>
        </w:rPr>
        <w:t>Doklady, které je povinen doložit uchazeč, před</w:t>
      </w:r>
      <w:r>
        <w:rPr>
          <w:rFonts w:ascii="Tahoma" w:hAnsi="Tahoma" w:cs="Tahoma"/>
          <w:b/>
          <w:bCs/>
          <w:sz w:val="20"/>
          <w:szCs w:val="20"/>
        </w:rPr>
        <w:t xml:space="preserve"> uzavřením</w:t>
      </w:r>
      <w:r w:rsidRPr="00541FA4">
        <w:rPr>
          <w:rFonts w:ascii="Tahoma" w:hAnsi="Tahoma" w:cs="Tahoma"/>
          <w:b/>
          <w:bCs/>
          <w:sz w:val="20"/>
          <w:szCs w:val="20"/>
        </w:rPr>
        <w:t xml:space="preserve"> smlouvy:</w:t>
      </w:r>
    </w:p>
    <w:p w:rsidR="001C5016" w:rsidRPr="008174DA" w:rsidRDefault="001C5016" w:rsidP="001C5016">
      <w:pPr>
        <w:autoSpaceDE w:val="0"/>
        <w:autoSpaceDN w:val="0"/>
        <w:rPr>
          <w:rFonts w:ascii="Tahoma" w:hAnsi="Tahoma" w:cs="Tahoma"/>
          <w:bCs/>
          <w:sz w:val="20"/>
          <w:szCs w:val="20"/>
        </w:rPr>
      </w:pPr>
      <w:r>
        <w:rPr>
          <w:rFonts w:ascii="Tahoma" w:hAnsi="Tahoma" w:cs="Tahoma"/>
          <w:b/>
          <w:bCs/>
          <w:sz w:val="20"/>
          <w:szCs w:val="20"/>
        </w:rPr>
        <w:tab/>
      </w:r>
      <w:r>
        <w:rPr>
          <w:rFonts w:ascii="Tahoma" w:hAnsi="Tahoma" w:cs="Tahoma"/>
          <w:b/>
          <w:bCs/>
          <w:sz w:val="20"/>
          <w:szCs w:val="20"/>
        </w:rPr>
        <w:tab/>
      </w:r>
    </w:p>
    <w:p w:rsidR="001C5016" w:rsidRPr="008174DA" w:rsidRDefault="001C5016" w:rsidP="001C5016">
      <w:pPr>
        <w:autoSpaceDE w:val="0"/>
        <w:autoSpaceDN w:val="0"/>
        <w:ind w:firstLine="709"/>
        <w:rPr>
          <w:rFonts w:ascii="Tahoma" w:hAnsi="Tahoma" w:cs="Tahoma"/>
          <w:bCs/>
          <w:sz w:val="20"/>
          <w:szCs w:val="20"/>
        </w:rPr>
      </w:pPr>
      <w:r w:rsidRPr="008174DA">
        <w:rPr>
          <w:rFonts w:ascii="Tahoma" w:hAnsi="Tahoma" w:cs="Tahoma"/>
          <w:bCs/>
          <w:sz w:val="20"/>
          <w:szCs w:val="20"/>
        </w:rPr>
        <w:t>•</w:t>
      </w:r>
      <w:r w:rsidRPr="008174DA">
        <w:rPr>
          <w:rFonts w:ascii="Tahoma" w:hAnsi="Tahoma" w:cs="Tahoma"/>
          <w:bCs/>
          <w:sz w:val="20"/>
          <w:szCs w:val="20"/>
        </w:rPr>
        <w:tab/>
        <w:t>výp</w:t>
      </w:r>
      <w:r>
        <w:rPr>
          <w:rFonts w:ascii="Tahoma" w:hAnsi="Tahoma" w:cs="Tahoma"/>
          <w:bCs/>
          <w:sz w:val="20"/>
          <w:szCs w:val="20"/>
        </w:rPr>
        <w:t xml:space="preserve">is (popř. výpisy) z evidence Rejstříku trestů </w:t>
      </w:r>
      <w:r w:rsidRPr="001824C0">
        <w:rPr>
          <w:rFonts w:ascii="Tahoma" w:hAnsi="Tahoma" w:cs="Tahoma"/>
          <w:bCs/>
          <w:sz w:val="20"/>
          <w:szCs w:val="20"/>
        </w:rPr>
        <w:t>/§ 53 odst. 1 písm. a) a b) ZVZ/</w:t>
      </w:r>
    </w:p>
    <w:p w:rsidR="001C5016" w:rsidRPr="008174DA" w:rsidRDefault="001C5016" w:rsidP="001C5016">
      <w:pPr>
        <w:autoSpaceDE w:val="0"/>
        <w:autoSpaceDN w:val="0"/>
        <w:ind w:firstLine="709"/>
        <w:rPr>
          <w:rFonts w:ascii="Tahoma" w:hAnsi="Tahoma" w:cs="Tahoma"/>
          <w:bCs/>
          <w:sz w:val="20"/>
          <w:szCs w:val="20"/>
        </w:rPr>
      </w:pPr>
      <w:r w:rsidRPr="008174DA">
        <w:rPr>
          <w:rFonts w:ascii="Tahoma" w:hAnsi="Tahoma" w:cs="Tahoma"/>
          <w:bCs/>
          <w:sz w:val="20"/>
          <w:szCs w:val="20"/>
        </w:rPr>
        <w:t>•</w:t>
      </w:r>
      <w:r w:rsidRPr="008174DA">
        <w:rPr>
          <w:rFonts w:ascii="Tahoma" w:hAnsi="Tahoma" w:cs="Tahoma"/>
          <w:bCs/>
          <w:sz w:val="20"/>
          <w:szCs w:val="20"/>
        </w:rPr>
        <w:tab/>
        <w:t>potvrzení příslušného finančního úřadu a ve v</w:t>
      </w:r>
      <w:r>
        <w:rPr>
          <w:rFonts w:ascii="Tahoma" w:hAnsi="Tahoma" w:cs="Tahoma"/>
          <w:bCs/>
          <w:sz w:val="20"/>
          <w:szCs w:val="20"/>
        </w:rPr>
        <w:t>ztahu ke spotřební dani čestné</w:t>
      </w:r>
      <w:r w:rsidRPr="008174DA">
        <w:rPr>
          <w:rFonts w:ascii="Tahoma" w:hAnsi="Tahoma" w:cs="Tahoma"/>
          <w:bCs/>
          <w:sz w:val="20"/>
          <w:szCs w:val="20"/>
        </w:rPr>
        <w:t xml:space="preserve"> prohlášení </w:t>
      </w:r>
      <w:r>
        <w:rPr>
          <w:rFonts w:ascii="Tahoma" w:hAnsi="Tahoma" w:cs="Tahoma"/>
          <w:bCs/>
          <w:sz w:val="20"/>
          <w:szCs w:val="20"/>
        </w:rPr>
        <w:t xml:space="preserve">/§ 53 </w:t>
      </w:r>
      <w:r>
        <w:rPr>
          <w:rFonts w:ascii="Tahoma" w:hAnsi="Tahoma" w:cs="Tahoma"/>
          <w:bCs/>
          <w:sz w:val="20"/>
          <w:szCs w:val="20"/>
        </w:rPr>
        <w:tab/>
      </w:r>
      <w:r>
        <w:rPr>
          <w:rFonts w:ascii="Tahoma" w:hAnsi="Tahoma" w:cs="Tahoma"/>
          <w:bCs/>
          <w:sz w:val="20"/>
          <w:szCs w:val="20"/>
        </w:rPr>
        <w:tab/>
        <w:t>odst. 1 písm. f) ZVZ/</w:t>
      </w:r>
    </w:p>
    <w:p w:rsidR="001C5016" w:rsidRDefault="001C5016" w:rsidP="001C5016">
      <w:pPr>
        <w:autoSpaceDE w:val="0"/>
        <w:autoSpaceDN w:val="0"/>
        <w:ind w:firstLine="709"/>
        <w:rPr>
          <w:rFonts w:ascii="Tahoma" w:hAnsi="Tahoma" w:cs="Tahoma"/>
          <w:bCs/>
          <w:sz w:val="20"/>
          <w:szCs w:val="20"/>
        </w:rPr>
      </w:pPr>
      <w:r w:rsidRPr="008174DA">
        <w:rPr>
          <w:rFonts w:ascii="Tahoma" w:hAnsi="Tahoma" w:cs="Tahoma"/>
          <w:bCs/>
          <w:sz w:val="20"/>
          <w:szCs w:val="20"/>
        </w:rPr>
        <w:t>•</w:t>
      </w:r>
      <w:r w:rsidRPr="008174DA">
        <w:rPr>
          <w:rFonts w:ascii="Tahoma" w:hAnsi="Tahoma" w:cs="Tahoma"/>
          <w:bCs/>
          <w:sz w:val="20"/>
          <w:szCs w:val="20"/>
        </w:rPr>
        <w:tab/>
        <w:t xml:space="preserve">potvrzení příslušného orgánu - České správy sociálního zabezpečení </w:t>
      </w:r>
      <w:r>
        <w:rPr>
          <w:rFonts w:ascii="Tahoma" w:hAnsi="Tahoma" w:cs="Tahoma"/>
          <w:bCs/>
          <w:sz w:val="20"/>
          <w:szCs w:val="20"/>
        </w:rPr>
        <w:t xml:space="preserve">/§ 53 odst. 1 písm.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h) ZVZ/</w:t>
      </w:r>
    </w:p>
    <w:p w:rsidR="001C5016" w:rsidRDefault="001C5016" w:rsidP="001C5016">
      <w:pPr>
        <w:pBdr>
          <w:bottom w:val="single" w:sz="12" w:space="0" w:color="auto"/>
        </w:pBdr>
        <w:autoSpaceDE w:val="0"/>
        <w:autoSpaceDN w:val="0"/>
        <w:ind w:left="720"/>
        <w:rPr>
          <w:rFonts w:ascii="Tahoma" w:hAnsi="Tahoma" w:cs="Tahoma"/>
          <w:bCs/>
          <w:sz w:val="20"/>
          <w:szCs w:val="20"/>
        </w:rPr>
      </w:pPr>
      <w:r>
        <w:rPr>
          <w:rFonts w:ascii="Tahoma" w:hAnsi="Tahoma" w:cs="Tahoma"/>
          <w:bCs/>
          <w:sz w:val="20"/>
          <w:szCs w:val="20"/>
        </w:rPr>
        <w:t>•</w:t>
      </w:r>
      <w:r>
        <w:rPr>
          <w:rFonts w:ascii="Tahoma" w:hAnsi="Tahoma" w:cs="Tahoma"/>
          <w:bCs/>
          <w:sz w:val="20"/>
          <w:szCs w:val="20"/>
        </w:rPr>
        <w:tab/>
        <w:t>čestné</w:t>
      </w:r>
      <w:r w:rsidRPr="008174DA">
        <w:rPr>
          <w:rFonts w:ascii="Tahoma" w:hAnsi="Tahoma" w:cs="Tahoma"/>
          <w:bCs/>
          <w:sz w:val="20"/>
          <w:szCs w:val="20"/>
        </w:rPr>
        <w:t xml:space="preserve"> prohlášení </w:t>
      </w:r>
      <w:r>
        <w:rPr>
          <w:rFonts w:ascii="Tahoma" w:hAnsi="Tahoma" w:cs="Tahoma"/>
          <w:bCs/>
          <w:sz w:val="20"/>
          <w:szCs w:val="20"/>
        </w:rPr>
        <w:t>/§ 5</w:t>
      </w:r>
      <w:r w:rsidR="00405855">
        <w:rPr>
          <w:rFonts w:ascii="Tahoma" w:hAnsi="Tahoma" w:cs="Tahoma"/>
          <w:bCs/>
          <w:sz w:val="20"/>
          <w:szCs w:val="20"/>
        </w:rPr>
        <w:t>3 odst. 1 písm. c) až e) a g), j) a k</w:t>
      </w:r>
      <w:r>
        <w:rPr>
          <w:rFonts w:ascii="Tahoma" w:hAnsi="Tahoma" w:cs="Tahoma"/>
          <w:bCs/>
          <w:sz w:val="20"/>
          <w:szCs w:val="20"/>
        </w:rPr>
        <w:t>) ZVZ/</w:t>
      </w:r>
    </w:p>
    <w:p w:rsidR="001C5016" w:rsidRDefault="001C5016" w:rsidP="007C39B8">
      <w:pPr>
        <w:numPr>
          <w:ilvl w:val="0"/>
          <w:numId w:val="4"/>
        </w:numPr>
        <w:autoSpaceDE w:val="0"/>
        <w:autoSpaceDN w:val="0"/>
        <w:ind w:left="1418" w:hanging="709"/>
        <w:jc w:val="both"/>
        <w:rPr>
          <w:rFonts w:ascii="Tahoma" w:hAnsi="Tahoma" w:cs="Tahoma"/>
          <w:bCs/>
          <w:sz w:val="20"/>
          <w:szCs w:val="20"/>
        </w:rPr>
      </w:pPr>
      <w:r w:rsidRPr="008174DA">
        <w:rPr>
          <w:rFonts w:ascii="Tahoma" w:hAnsi="Tahoma" w:cs="Tahoma"/>
          <w:bCs/>
          <w:sz w:val="20"/>
          <w:szCs w:val="20"/>
        </w:rPr>
        <w:t xml:space="preserve">výpis z obchodního rejstříku, pokud je v něm </w:t>
      </w:r>
      <w:r>
        <w:rPr>
          <w:rFonts w:ascii="Tahoma" w:hAnsi="Tahoma" w:cs="Tahoma"/>
          <w:bCs/>
          <w:sz w:val="20"/>
          <w:szCs w:val="20"/>
        </w:rPr>
        <w:t xml:space="preserve">uchazeč </w:t>
      </w:r>
      <w:r w:rsidRPr="008174DA">
        <w:rPr>
          <w:rFonts w:ascii="Tahoma" w:hAnsi="Tahoma" w:cs="Tahoma"/>
          <w:bCs/>
          <w:sz w:val="20"/>
          <w:szCs w:val="20"/>
        </w:rPr>
        <w:t xml:space="preserve">zapsán, či výpisu z jiné evidence, pokud je v ní </w:t>
      </w:r>
      <w:r>
        <w:rPr>
          <w:rFonts w:ascii="Tahoma" w:hAnsi="Tahoma" w:cs="Tahoma"/>
          <w:bCs/>
          <w:sz w:val="20"/>
          <w:szCs w:val="20"/>
        </w:rPr>
        <w:t>uchazeč zapsán /§ 54 písm. a) ZVZ/</w:t>
      </w:r>
    </w:p>
    <w:p w:rsidR="001C5016" w:rsidRDefault="001C5016" w:rsidP="007C39B8">
      <w:pPr>
        <w:numPr>
          <w:ilvl w:val="0"/>
          <w:numId w:val="4"/>
        </w:numPr>
        <w:pBdr>
          <w:bottom w:val="single" w:sz="12" w:space="1" w:color="auto"/>
        </w:pBdr>
        <w:autoSpaceDE w:val="0"/>
        <w:autoSpaceDN w:val="0"/>
        <w:ind w:left="1418" w:hanging="709"/>
        <w:jc w:val="both"/>
        <w:rPr>
          <w:rFonts w:ascii="Tahoma" w:hAnsi="Tahoma" w:cs="Tahoma"/>
          <w:bCs/>
          <w:sz w:val="20"/>
          <w:szCs w:val="20"/>
        </w:rPr>
      </w:pPr>
      <w:r>
        <w:rPr>
          <w:rFonts w:ascii="Tahoma" w:hAnsi="Tahoma" w:cs="Tahoma"/>
          <w:bCs/>
          <w:sz w:val="20"/>
          <w:szCs w:val="20"/>
        </w:rPr>
        <w:t>výpis z živnos</w:t>
      </w:r>
      <w:r w:rsidR="00405855">
        <w:rPr>
          <w:rFonts w:ascii="Tahoma" w:hAnsi="Tahoma" w:cs="Tahoma"/>
          <w:bCs/>
          <w:sz w:val="20"/>
          <w:szCs w:val="20"/>
        </w:rPr>
        <w:t>tenského rejstříku nebo platný ž</w:t>
      </w:r>
      <w:r>
        <w:rPr>
          <w:rFonts w:ascii="Tahoma" w:hAnsi="Tahoma" w:cs="Tahoma"/>
          <w:bCs/>
          <w:sz w:val="20"/>
          <w:szCs w:val="20"/>
        </w:rPr>
        <w:t>ivnostenský list /§ 54 písm. b) ZVZ/</w:t>
      </w:r>
    </w:p>
    <w:p w:rsidR="00E52E37" w:rsidRPr="00B0061D" w:rsidRDefault="00E52E37" w:rsidP="007C39B8">
      <w:pPr>
        <w:numPr>
          <w:ilvl w:val="0"/>
          <w:numId w:val="4"/>
        </w:numPr>
        <w:autoSpaceDE w:val="0"/>
        <w:autoSpaceDN w:val="0"/>
        <w:ind w:left="1418" w:hanging="709"/>
        <w:jc w:val="both"/>
        <w:rPr>
          <w:rFonts w:ascii="Tahoma" w:hAnsi="Tahoma" w:cs="Tahoma"/>
          <w:bCs/>
          <w:sz w:val="20"/>
          <w:szCs w:val="20"/>
        </w:rPr>
      </w:pPr>
      <w:r w:rsidRPr="008174DA">
        <w:rPr>
          <w:rFonts w:ascii="Tahoma" w:hAnsi="Tahoma" w:cs="Tahoma"/>
          <w:bCs/>
          <w:sz w:val="20"/>
          <w:szCs w:val="20"/>
        </w:rPr>
        <w:t xml:space="preserve">seznam významných dodávek realizovaných </w:t>
      </w:r>
      <w:r>
        <w:rPr>
          <w:rFonts w:ascii="Tahoma" w:hAnsi="Tahoma" w:cs="Tahoma"/>
          <w:bCs/>
          <w:sz w:val="20"/>
          <w:szCs w:val="20"/>
        </w:rPr>
        <w:t>uchazečem</w:t>
      </w:r>
      <w:r w:rsidRPr="008174DA">
        <w:rPr>
          <w:rFonts w:ascii="Tahoma" w:hAnsi="Tahoma" w:cs="Tahoma"/>
          <w:bCs/>
          <w:sz w:val="20"/>
          <w:szCs w:val="20"/>
        </w:rPr>
        <w:t xml:space="preserve"> v posledních 3 letech s uvedením jejich rozsahu a doby plnění</w:t>
      </w:r>
      <w:r>
        <w:rPr>
          <w:rFonts w:ascii="Tahoma" w:hAnsi="Tahoma" w:cs="Tahoma"/>
          <w:bCs/>
          <w:sz w:val="20"/>
          <w:szCs w:val="20"/>
        </w:rPr>
        <w:t xml:space="preserve"> splňující min. úroveň stanovenou zadavatelem v bodu 12.1. této ZD</w:t>
      </w:r>
      <w:r w:rsidRPr="008174DA">
        <w:rPr>
          <w:rFonts w:ascii="Tahoma" w:hAnsi="Tahoma" w:cs="Tahoma"/>
          <w:bCs/>
          <w:sz w:val="20"/>
          <w:szCs w:val="20"/>
        </w:rPr>
        <w:t>; přílohou tohoto seznamu musí být</w:t>
      </w:r>
    </w:p>
    <w:p w:rsidR="00E52E37" w:rsidRPr="00B0061D" w:rsidRDefault="00E52E37" w:rsidP="00E52E37">
      <w:pPr>
        <w:widowControl w:val="0"/>
        <w:tabs>
          <w:tab w:val="left" w:pos="1985"/>
        </w:tabs>
        <w:autoSpaceDE w:val="0"/>
        <w:autoSpaceDN w:val="0"/>
        <w:adjustRightInd w:val="0"/>
        <w:ind w:left="1701"/>
        <w:jc w:val="both"/>
        <w:rPr>
          <w:rFonts w:ascii="Tahoma" w:hAnsi="Tahoma" w:cs="Tahoma"/>
          <w:bCs/>
          <w:sz w:val="20"/>
          <w:szCs w:val="20"/>
        </w:rPr>
      </w:pPr>
      <w:r w:rsidRPr="00B0061D">
        <w:rPr>
          <w:rFonts w:ascii="Tahoma" w:hAnsi="Tahoma" w:cs="Tahoma"/>
          <w:bCs/>
          <w:sz w:val="20"/>
          <w:szCs w:val="20"/>
        </w:rPr>
        <w:t xml:space="preserve">1. osvědčení vydané či podepsané veřejným zadavatelem, pokud bylo zboží dodáno </w:t>
      </w:r>
      <w:r w:rsidRPr="00B0061D">
        <w:rPr>
          <w:rFonts w:ascii="Tahoma" w:hAnsi="Tahoma" w:cs="Tahoma"/>
          <w:bCs/>
          <w:sz w:val="20"/>
          <w:szCs w:val="20"/>
        </w:rPr>
        <w:tab/>
        <w:t>veřejnému zadavateli,</w:t>
      </w:r>
    </w:p>
    <w:p w:rsidR="00E52E37" w:rsidRPr="00B0061D" w:rsidRDefault="00E52E37" w:rsidP="00E52E37">
      <w:pPr>
        <w:widowControl w:val="0"/>
        <w:tabs>
          <w:tab w:val="left" w:pos="1985"/>
        </w:tabs>
        <w:autoSpaceDE w:val="0"/>
        <w:autoSpaceDN w:val="0"/>
        <w:adjustRightInd w:val="0"/>
        <w:ind w:left="1701"/>
        <w:jc w:val="both"/>
        <w:rPr>
          <w:rFonts w:ascii="Tahoma" w:hAnsi="Tahoma" w:cs="Tahoma"/>
          <w:bCs/>
          <w:sz w:val="20"/>
          <w:szCs w:val="20"/>
        </w:rPr>
      </w:pPr>
      <w:r w:rsidRPr="00B0061D">
        <w:rPr>
          <w:rFonts w:ascii="Tahoma" w:hAnsi="Tahoma" w:cs="Tahoma"/>
          <w:bCs/>
          <w:sz w:val="20"/>
          <w:szCs w:val="20"/>
        </w:rPr>
        <w:t xml:space="preserve">2. osvědčení vydané jinou osobou, pokud bylo zboží dodáno jiné osobě než veřejnému </w:t>
      </w:r>
      <w:r w:rsidRPr="00B0061D">
        <w:rPr>
          <w:rFonts w:ascii="Tahoma" w:hAnsi="Tahoma" w:cs="Tahoma"/>
          <w:bCs/>
          <w:sz w:val="20"/>
          <w:szCs w:val="20"/>
        </w:rPr>
        <w:tab/>
        <w:t>zadavateli, nebo</w:t>
      </w:r>
    </w:p>
    <w:p w:rsidR="00E52E37" w:rsidRDefault="00E52E37" w:rsidP="00E52E37">
      <w:pPr>
        <w:widowControl w:val="0"/>
        <w:tabs>
          <w:tab w:val="left" w:pos="1985"/>
        </w:tabs>
        <w:autoSpaceDE w:val="0"/>
        <w:autoSpaceDN w:val="0"/>
        <w:adjustRightInd w:val="0"/>
        <w:ind w:left="1701"/>
        <w:jc w:val="both"/>
        <w:rPr>
          <w:rFonts w:ascii="Tahoma" w:hAnsi="Tahoma" w:cs="Tahoma"/>
          <w:bCs/>
          <w:sz w:val="20"/>
          <w:szCs w:val="20"/>
        </w:rPr>
      </w:pPr>
      <w:r w:rsidRPr="00B0061D">
        <w:rPr>
          <w:rFonts w:ascii="Tahoma" w:hAnsi="Tahoma" w:cs="Tahoma"/>
          <w:bCs/>
          <w:sz w:val="20"/>
          <w:szCs w:val="20"/>
        </w:rPr>
        <w:t xml:space="preserve">3. smlouva s jinou osobou a doklad o uskutečnění plnění dodavatele, není-li současně </w:t>
      </w:r>
      <w:r w:rsidRPr="00B0061D">
        <w:rPr>
          <w:rFonts w:ascii="Tahoma" w:hAnsi="Tahoma" w:cs="Tahoma"/>
          <w:bCs/>
          <w:sz w:val="20"/>
          <w:szCs w:val="20"/>
        </w:rPr>
        <w:tab/>
        <w:t xml:space="preserve">možné osvědčení podle bodu 2 od této osoby získat z důvodů spočívajících na její </w:t>
      </w:r>
      <w:r w:rsidRPr="00B0061D">
        <w:rPr>
          <w:rFonts w:ascii="Tahoma" w:hAnsi="Tahoma" w:cs="Tahoma"/>
          <w:bCs/>
          <w:sz w:val="20"/>
          <w:szCs w:val="20"/>
        </w:rPr>
        <w:tab/>
        <w:t>straně. /§ 56 odst. 1 písm. a) ZVZ/</w:t>
      </w:r>
    </w:p>
    <w:p w:rsidR="00E52E37" w:rsidRDefault="00E52E37" w:rsidP="00E52E37">
      <w:pPr>
        <w:autoSpaceDE w:val="0"/>
        <w:autoSpaceDN w:val="0"/>
        <w:ind w:left="1418"/>
        <w:jc w:val="both"/>
        <w:rPr>
          <w:rFonts w:ascii="Tahoma" w:hAnsi="Tahoma" w:cs="Tahoma"/>
          <w:bCs/>
          <w:sz w:val="20"/>
          <w:szCs w:val="20"/>
        </w:rPr>
      </w:pPr>
    </w:p>
    <w:p w:rsidR="001C5016" w:rsidRDefault="001C5016" w:rsidP="001C5016">
      <w:pPr>
        <w:tabs>
          <w:tab w:val="left" w:pos="360"/>
        </w:tabs>
        <w:ind w:left="1418"/>
        <w:jc w:val="both"/>
        <w:rPr>
          <w:rFonts w:ascii="Tahoma" w:hAnsi="Tahoma" w:cs="Tahoma"/>
          <w:sz w:val="20"/>
          <w:szCs w:val="20"/>
        </w:rPr>
      </w:pPr>
    </w:p>
    <w:p w:rsidR="001C5016" w:rsidRPr="006A57E7" w:rsidRDefault="007C39B8" w:rsidP="001C5016">
      <w:pPr>
        <w:tabs>
          <w:tab w:val="left" w:pos="360"/>
        </w:tabs>
        <w:ind w:left="1080" w:hanging="360"/>
        <w:jc w:val="both"/>
        <w:rPr>
          <w:rFonts w:ascii="Tahoma" w:hAnsi="Tahoma" w:cs="Tahoma"/>
          <w:b/>
          <w:bCs/>
          <w:sz w:val="20"/>
          <w:szCs w:val="20"/>
        </w:rPr>
      </w:pPr>
      <w:r>
        <w:rPr>
          <w:rFonts w:ascii="Tahoma" w:hAnsi="Tahoma" w:cs="Tahoma"/>
          <w:b/>
          <w:bCs/>
          <w:sz w:val="20"/>
          <w:szCs w:val="20"/>
        </w:rPr>
        <w:t xml:space="preserve">2) </w:t>
      </w:r>
      <w:r w:rsidR="001C5016">
        <w:rPr>
          <w:rFonts w:ascii="Tahoma" w:hAnsi="Tahoma" w:cs="Tahoma"/>
          <w:b/>
          <w:bCs/>
          <w:sz w:val="20"/>
          <w:szCs w:val="20"/>
        </w:rPr>
        <w:t>D</w:t>
      </w:r>
      <w:r w:rsidR="001C5016" w:rsidRPr="006A57E7">
        <w:rPr>
          <w:rFonts w:ascii="Tahoma" w:hAnsi="Tahoma" w:cs="Tahoma"/>
          <w:b/>
          <w:bCs/>
          <w:sz w:val="20"/>
          <w:szCs w:val="20"/>
        </w:rPr>
        <w:t>oklady</w:t>
      </w:r>
      <w:r w:rsidR="001C5016">
        <w:rPr>
          <w:rFonts w:ascii="Tahoma" w:hAnsi="Tahoma" w:cs="Tahoma"/>
          <w:b/>
          <w:bCs/>
          <w:sz w:val="20"/>
          <w:szCs w:val="20"/>
        </w:rPr>
        <w:t xml:space="preserve"> požadované v případě prokazování části</w:t>
      </w:r>
      <w:r w:rsidR="001C5016" w:rsidRPr="006A57E7">
        <w:rPr>
          <w:rFonts w:ascii="Tahoma" w:hAnsi="Tahoma" w:cs="Tahoma"/>
          <w:b/>
          <w:bCs/>
          <w:sz w:val="20"/>
          <w:szCs w:val="20"/>
        </w:rPr>
        <w:t xml:space="preserve"> kvalifikace prostřednictvím </w:t>
      </w:r>
      <w:r w:rsidR="001C5016">
        <w:rPr>
          <w:rFonts w:ascii="Tahoma" w:hAnsi="Tahoma" w:cs="Tahoma"/>
          <w:b/>
          <w:bCs/>
          <w:sz w:val="20"/>
          <w:szCs w:val="20"/>
        </w:rPr>
        <w:t xml:space="preserve">   </w:t>
      </w:r>
      <w:r w:rsidR="001C5016" w:rsidRPr="006A57E7">
        <w:rPr>
          <w:rFonts w:ascii="Tahoma" w:hAnsi="Tahoma" w:cs="Tahoma"/>
          <w:b/>
          <w:bCs/>
          <w:sz w:val="20"/>
          <w:szCs w:val="20"/>
        </w:rPr>
        <w:t>subdodavatele</w:t>
      </w:r>
      <w:r w:rsidR="001C5016">
        <w:rPr>
          <w:rFonts w:ascii="Tahoma" w:hAnsi="Tahoma" w:cs="Tahoma"/>
          <w:b/>
          <w:bCs/>
          <w:sz w:val="20"/>
          <w:szCs w:val="20"/>
        </w:rPr>
        <w:t>:</w:t>
      </w:r>
    </w:p>
    <w:p w:rsidR="001C5016" w:rsidRDefault="001C5016" w:rsidP="001C5016">
      <w:pPr>
        <w:tabs>
          <w:tab w:val="left" w:pos="360"/>
        </w:tabs>
        <w:ind w:left="1418" w:hanging="709"/>
        <w:jc w:val="both"/>
        <w:rPr>
          <w:rFonts w:ascii="Tahoma" w:hAnsi="Tahoma" w:cs="Tahoma"/>
          <w:sz w:val="20"/>
          <w:szCs w:val="20"/>
        </w:rPr>
      </w:pPr>
    </w:p>
    <w:p w:rsidR="001C5016" w:rsidRPr="00CA78FA" w:rsidRDefault="001C5016" w:rsidP="001C5016">
      <w:pPr>
        <w:tabs>
          <w:tab w:val="left" w:pos="360"/>
        </w:tabs>
        <w:ind w:left="1418"/>
        <w:jc w:val="both"/>
        <w:rPr>
          <w:rFonts w:ascii="Tahoma" w:hAnsi="Tahoma" w:cs="Tahoma"/>
          <w:sz w:val="20"/>
          <w:szCs w:val="20"/>
        </w:rPr>
      </w:pPr>
      <w:r w:rsidRPr="00CA78FA">
        <w:rPr>
          <w:rFonts w:ascii="Tahoma" w:hAnsi="Tahoma" w:cs="Tahoma"/>
          <w:bCs/>
          <w:sz w:val="20"/>
          <w:szCs w:val="20"/>
        </w:rPr>
        <w:t xml:space="preserve">Pokud dodavatel prokazuje </w:t>
      </w:r>
      <w:r w:rsidRPr="00CA78FA">
        <w:rPr>
          <w:rFonts w:ascii="Tahoma" w:hAnsi="Tahoma" w:cs="Tahoma"/>
          <w:sz w:val="20"/>
          <w:szCs w:val="20"/>
        </w:rPr>
        <w:t xml:space="preserve">splnění určité části kvalifikace požadované veřejným zadavatelem podle </w:t>
      </w:r>
      <w:r w:rsidRPr="00CA78FA">
        <w:rPr>
          <w:rFonts w:ascii="Tahoma" w:hAnsi="Tahoma" w:cs="Tahoma"/>
          <w:b/>
          <w:sz w:val="20"/>
          <w:szCs w:val="20"/>
        </w:rPr>
        <w:t>§ 50 odst. 1 písm. b</w:t>
      </w:r>
      <w:r w:rsidRPr="00A24DEB">
        <w:rPr>
          <w:rFonts w:ascii="Tahoma" w:hAnsi="Tahoma" w:cs="Tahoma"/>
          <w:b/>
          <w:sz w:val="20"/>
          <w:szCs w:val="20"/>
        </w:rPr>
        <w:t>) a d)</w:t>
      </w:r>
      <w:r>
        <w:rPr>
          <w:rFonts w:ascii="Tahoma" w:hAnsi="Tahoma" w:cs="Tahoma"/>
          <w:b/>
          <w:sz w:val="20"/>
          <w:szCs w:val="20"/>
        </w:rPr>
        <w:t xml:space="preserve"> </w:t>
      </w:r>
      <w:r w:rsidRPr="00CA78FA">
        <w:rPr>
          <w:rFonts w:ascii="Tahoma" w:hAnsi="Tahoma" w:cs="Tahoma"/>
          <w:b/>
          <w:sz w:val="20"/>
          <w:szCs w:val="20"/>
        </w:rPr>
        <w:t>ZVZ</w:t>
      </w:r>
      <w:r w:rsidRPr="00CA78FA">
        <w:rPr>
          <w:rFonts w:ascii="Tahoma" w:hAnsi="Tahoma" w:cs="Tahoma"/>
          <w:sz w:val="20"/>
          <w:szCs w:val="20"/>
        </w:rPr>
        <w:t xml:space="preserve"> v chybějícím rozsahu prostřednictvím subdodavatele, doloží rovněž doklady dle </w:t>
      </w:r>
      <w:r w:rsidRPr="00CA78FA">
        <w:rPr>
          <w:rFonts w:ascii="Tahoma" w:hAnsi="Tahoma" w:cs="Tahoma"/>
          <w:b/>
          <w:sz w:val="20"/>
          <w:szCs w:val="20"/>
        </w:rPr>
        <w:t>§ 51 odst. 4 ZVZ, tj.</w:t>
      </w:r>
      <w:r>
        <w:rPr>
          <w:rFonts w:ascii="Tahoma" w:hAnsi="Tahoma" w:cs="Tahoma"/>
          <w:b/>
          <w:sz w:val="20"/>
          <w:szCs w:val="20"/>
        </w:rPr>
        <w:t>:</w:t>
      </w:r>
    </w:p>
    <w:p w:rsidR="001C5016" w:rsidRDefault="001C5016" w:rsidP="001351CE">
      <w:pPr>
        <w:widowControl w:val="0"/>
        <w:numPr>
          <w:ilvl w:val="0"/>
          <w:numId w:val="5"/>
        </w:numPr>
        <w:tabs>
          <w:tab w:val="left" w:pos="1418"/>
        </w:tabs>
        <w:autoSpaceDE w:val="0"/>
        <w:autoSpaceDN w:val="0"/>
        <w:adjustRightInd w:val="0"/>
        <w:ind w:left="2127" w:hanging="426"/>
        <w:jc w:val="both"/>
        <w:rPr>
          <w:rFonts w:ascii="Tahoma" w:hAnsi="Tahoma" w:cs="Tahoma"/>
          <w:sz w:val="20"/>
          <w:szCs w:val="20"/>
        </w:rPr>
      </w:pPr>
      <w:r>
        <w:rPr>
          <w:rFonts w:ascii="Tahoma" w:hAnsi="Tahoma" w:cs="Tahoma"/>
          <w:sz w:val="20"/>
          <w:szCs w:val="20"/>
        </w:rPr>
        <w:t>č</w:t>
      </w:r>
      <w:r w:rsidRPr="00DC730F">
        <w:rPr>
          <w:rFonts w:ascii="Tahoma" w:hAnsi="Tahoma" w:cs="Tahoma"/>
          <w:sz w:val="20"/>
          <w:szCs w:val="20"/>
        </w:rPr>
        <w:t>estné prohlášení subdodavatele o splnění ZKP dle § 53 odst. 1 písm. j) ZVZ</w:t>
      </w:r>
      <w:r>
        <w:rPr>
          <w:rFonts w:ascii="Tahoma" w:hAnsi="Tahoma" w:cs="Tahoma"/>
          <w:sz w:val="20"/>
          <w:szCs w:val="20"/>
        </w:rPr>
        <w:t>; a</w:t>
      </w:r>
    </w:p>
    <w:p w:rsidR="001C5016" w:rsidRPr="00DC730F" w:rsidRDefault="001C5016" w:rsidP="007C39B8">
      <w:pPr>
        <w:widowControl w:val="0"/>
        <w:numPr>
          <w:ilvl w:val="0"/>
          <w:numId w:val="5"/>
        </w:numPr>
        <w:tabs>
          <w:tab w:val="left" w:pos="1418"/>
        </w:tabs>
        <w:autoSpaceDE w:val="0"/>
        <w:autoSpaceDN w:val="0"/>
        <w:adjustRightInd w:val="0"/>
        <w:ind w:left="2127" w:hanging="426"/>
        <w:jc w:val="both"/>
        <w:rPr>
          <w:rFonts w:ascii="Tahoma" w:hAnsi="Tahoma" w:cs="Tahoma"/>
          <w:sz w:val="20"/>
          <w:szCs w:val="20"/>
        </w:rPr>
      </w:pPr>
      <w:r>
        <w:rPr>
          <w:rFonts w:ascii="Tahoma" w:hAnsi="Tahoma" w:cs="Tahoma"/>
          <w:bCs/>
          <w:sz w:val="20"/>
          <w:szCs w:val="20"/>
        </w:rPr>
        <w:t>v</w:t>
      </w:r>
      <w:r w:rsidRPr="00DC730F">
        <w:rPr>
          <w:rFonts w:ascii="Tahoma" w:hAnsi="Tahoma" w:cs="Tahoma"/>
          <w:bCs/>
          <w:sz w:val="20"/>
          <w:szCs w:val="20"/>
        </w:rPr>
        <w:t>ýpis z obchodního rejstříku</w:t>
      </w:r>
      <w:r>
        <w:rPr>
          <w:rFonts w:ascii="Tahoma" w:hAnsi="Tahoma" w:cs="Tahoma"/>
          <w:bCs/>
          <w:sz w:val="20"/>
          <w:szCs w:val="20"/>
        </w:rPr>
        <w:t xml:space="preserve"> subdodavatele</w:t>
      </w:r>
      <w:r w:rsidRPr="00DC730F">
        <w:rPr>
          <w:rFonts w:ascii="Tahoma" w:hAnsi="Tahoma" w:cs="Tahoma"/>
          <w:bCs/>
          <w:sz w:val="20"/>
          <w:szCs w:val="20"/>
        </w:rPr>
        <w:t>, pokud je v něm zapsán, či výpisu z jiné evidence,</w:t>
      </w:r>
      <w:r>
        <w:rPr>
          <w:rFonts w:ascii="Tahoma" w:hAnsi="Tahoma" w:cs="Tahoma"/>
          <w:bCs/>
          <w:sz w:val="20"/>
          <w:szCs w:val="20"/>
        </w:rPr>
        <w:t xml:space="preserve"> pokud je v ní zapsán; a</w:t>
      </w:r>
    </w:p>
    <w:p w:rsidR="001C5016" w:rsidRDefault="001C5016" w:rsidP="007C39B8">
      <w:pPr>
        <w:widowControl w:val="0"/>
        <w:numPr>
          <w:ilvl w:val="0"/>
          <w:numId w:val="5"/>
        </w:numPr>
        <w:autoSpaceDE w:val="0"/>
        <w:autoSpaceDN w:val="0"/>
        <w:adjustRightInd w:val="0"/>
        <w:ind w:left="2127" w:hanging="426"/>
        <w:jc w:val="both"/>
        <w:rPr>
          <w:rFonts w:ascii="Tahoma" w:hAnsi="Tahoma" w:cs="Tahoma"/>
          <w:bCs/>
          <w:color w:val="000000"/>
          <w:sz w:val="20"/>
          <w:szCs w:val="20"/>
        </w:rPr>
      </w:pPr>
      <w:r w:rsidRPr="00627377">
        <w:rPr>
          <w:rFonts w:ascii="Tahoma" w:hAnsi="Tahoma" w:cs="Tahoma"/>
          <w:bCs/>
          <w:color w:val="000000"/>
          <w:sz w:val="20"/>
          <w:szCs w:val="20"/>
        </w:rPr>
        <w:t>smlouvu uzavřenou se subdodavatelem, z níž vyplývá závazek subdodavatele k poskytnutí plnění určeného k plnění zakázky dodavatelem či k poskytnutí věcí či práv, s nimiž bude dodavatel oprávněn disponovat v rámci plnění zakázky, a to alespoň v rozsahu, v jakém subdodavatel prokázal splnění kvalifikace.</w:t>
      </w:r>
    </w:p>
    <w:p w:rsidR="006913D5" w:rsidRPr="00E52E37" w:rsidRDefault="006913D5" w:rsidP="006913D5">
      <w:pPr>
        <w:widowControl w:val="0"/>
        <w:autoSpaceDE w:val="0"/>
        <w:autoSpaceDN w:val="0"/>
        <w:adjustRightInd w:val="0"/>
        <w:jc w:val="both"/>
        <w:rPr>
          <w:rFonts w:ascii="Tahoma" w:hAnsi="Tahoma" w:cs="Tahoma"/>
          <w:bCs/>
          <w:color w:val="000000"/>
          <w:sz w:val="20"/>
          <w:szCs w:val="20"/>
        </w:rPr>
      </w:pPr>
    </w:p>
    <w:p w:rsidR="001C5016" w:rsidRDefault="001C5016" w:rsidP="001C5016">
      <w:pPr>
        <w:autoSpaceDE w:val="0"/>
        <w:autoSpaceDN w:val="0"/>
        <w:jc w:val="both"/>
        <w:rPr>
          <w:rFonts w:ascii="Tahoma" w:hAnsi="Tahoma" w:cs="Tahoma"/>
          <w:bCs/>
          <w:sz w:val="20"/>
          <w:szCs w:val="20"/>
        </w:rPr>
      </w:pPr>
      <w:r>
        <w:rPr>
          <w:rFonts w:ascii="Tahoma" w:hAnsi="Tahoma" w:cs="Tahoma"/>
          <w:bCs/>
          <w:sz w:val="20"/>
          <w:szCs w:val="20"/>
        </w:rPr>
        <w:tab/>
      </w:r>
      <w:r>
        <w:rPr>
          <w:rFonts w:ascii="Tahoma" w:hAnsi="Tahoma" w:cs="Tahoma"/>
          <w:b/>
          <w:bCs/>
          <w:sz w:val="20"/>
          <w:szCs w:val="20"/>
        </w:rPr>
        <w:t>3</w:t>
      </w:r>
      <w:r w:rsidRPr="007E24BC">
        <w:rPr>
          <w:rFonts w:ascii="Tahoma" w:hAnsi="Tahoma" w:cs="Tahoma"/>
          <w:b/>
          <w:bCs/>
          <w:sz w:val="20"/>
          <w:szCs w:val="20"/>
        </w:rPr>
        <w:t>)</w:t>
      </w:r>
      <w:r>
        <w:rPr>
          <w:rFonts w:ascii="Tahoma" w:hAnsi="Tahoma" w:cs="Tahoma"/>
          <w:bCs/>
          <w:sz w:val="20"/>
          <w:szCs w:val="20"/>
        </w:rPr>
        <w:t xml:space="preserve"> </w:t>
      </w:r>
      <w:r w:rsidRPr="006A57E7">
        <w:rPr>
          <w:rFonts w:ascii="Tahoma" w:hAnsi="Tahoma" w:cs="Tahoma"/>
          <w:b/>
          <w:bCs/>
          <w:sz w:val="20"/>
          <w:szCs w:val="20"/>
        </w:rPr>
        <w:t>Seznam kvalifikovaných dodavatelů:</w:t>
      </w:r>
    </w:p>
    <w:p w:rsidR="001C5016" w:rsidRPr="00672359" w:rsidRDefault="001C5016" w:rsidP="001C5016">
      <w:pPr>
        <w:tabs>
          <w:tab w:val="left" w:pos="1276"/>
          <w:tab w:val="left" w:pos="1418"/>
        </w:tabs>
        <w:autoSpaceDE w:val="0"/>
        <w:autoSpaceDN w:val="0"/>
        <w:ind w:left="1418"/>
        <w:jc w:val="both"/>
        <w:rPr>
          <w:rFonts w:ascii="Tahoma" w:hAnsi="Tahoma" w:cs="Tahoma"/>
          <w:bCs/>
          <w:sz w:val="20"/>
          <w:szCs w:val="20"/>
        </w:rPr>
      </w:pPr>
      <w:r>
        <w:rPr>
          <w:rFonts w:ascii="Tahoma" w:hAnsi="Tahoma" w:cs="Tahoma"/>
          <w:bCs/>
          <w:sz w:val="20"/>
          <w:szCs w:val="20"/>
        </w:rPr>
        <w:t xml:space="preserve"> </w:t>
      </w:r>
      <w:r w:rsidRPr="00672359">
        <w:rPr>
          <w:rFonts w:ascii="Tahoma" w:hAnsi="Tahoma" w:cs="Tahoma"/>
          <w:bCs/>
          <w:sz w:val="20"/>
          <w:szCs w:val="20"/>
        </w:rPr>
        <w:t xml:space="preserve">Uchazeč je oprávněn prokázat základní a profesní kvalifikační předpoklady dle </w:t>
      </w:r>
      <w:r>
        <w:rPr>
          <w:rFonts w:ascii="Tahoma" w:hAnsi="Tahoma" w:cs="Tahoma"/>
          <w:b/>
          <w:bCs/>
          <w:sz w:val="20"/>
          <w:szCs w:val="20"/>
        </w:rPr>
        <w:t xml:space="preserve">§ 125 a násl. </w:t>
      </w:r>
      <w:r w:rsidRPr="007E24BC">
        <w:rPr>
          <w:rFonts w:ascii="Tahoma" w:hAnsi="Tahoma" w:cs="Tahoma"/>
          <w:b/>
          <w:bCs/>
          <w:sz w:val="20"/>
          <w:szCs w:val="20"/>
        </w:rPr>
        <w:t>ZVZ</w:t>
      </w:r>
      <w:r w:rsidRPr="00672359">
        <w:rPr>
          <w:rFonts w:ascii="Tahoma" w:hAnsi="Tahoma" w:cs="Tahoma"/>
          <w:bCs/>
          <w:sz w:val="20"/>
          <w:szCs w:val="20"/>
        </w:rPr>
        <w:t xml:space="preserve"> </w:t>
      </w:r>
      <w:r>
        <w:rPr>
          <w:rFonts w:ascii="Tahoma" w:hAnsi="Tahoma" w:cs="Tahoma"/>
          <w:bCs/>
          <w:sz w:val="20"/>
          <w:szCs w:val="20"/>
        </w:rPr>
        <w:t xml:space="preserve">namísto dokladů uvedených výše předložením </w:t>
      </w:r>
      <w:r w:rsidRPr="00D46D21">
        <w:rPr>
          <w:rFonts w:ascii="Tahoma" w:hAnsi="Tahoma" w:cs="Tahoma"/>
          <w:bCs/>
          <w:sz w:val="20"/>
          <w:szCs w:val="20"/>
        </w:rPr>
        <w:t>výpis</w:t>
      </w:r>
      <w:r>
        <w:rPr>
          <w:rFonts w:ascii="Tahoma" w:hAnsi="Tahoma" w:cs="Tahoma"/>
          <w:bCs/>
          <w:sz w:val="20"/>
          <w:szCs w:val="20"/>
        </w:rPr>
        <w:t>u</w:t>
      </w:r>
      <w:r w:rsidRPr="00D46D21">
        <w:rPr>
          <w:rFonts w:ascii="Tahoma" w:hAnsi="Tahoma" w:cs="Tahoma"/>
          <w:bCs/>
          <w:sz w:val="20"/>
          <w:szCs w:val="20"/>
        </w:rPr>
        <w:t xml:space="preserve"> ze seznamu kvalifikovaných dodavatelů.</w:t>
      </w:r>
      <w:r w:rsidRPr="00672359">
        <w:rPr>
          <w:rFonts w:ascii="Tahoma" w:hAnsi="Tahoma" w:cs="Tahoma"/>
          <w:bCs/>
          <w:sz w:val="20"/>
          <w:szCs w:val="20"/>
        </w:rPr>
        <w:t xml:space="preserve"> </w:t>
      </w:r>
    </w:p>
    <w:p w:rsidR="001C5016" w:rsidRPr="00672359" w:rsidRDefault="001C5016" w:rsidP="001C5016">
      <w:pPr>
        <w:autoSpaceDE w:val="0"/>
        <w:autoSpaceDN w:val="0"/>
        <w:jc w:val="both"/>
        <w:rPr>
          <w:rFonts w:ascii="Tahoma" w:hAnsi="Tahoma" w:cs="Tahoma"/>
          <w:bCs/>
          <w:sz w:val="20"/>
          <w:szCs w:val="20"/>
        </w:rPr>
      </w:pPr>
    </w:p>
    <w:p w:rsidR="001C5016" w:rsidRDefault="001C5016" w:rsidP="001C5016">
      <w:pPr>
        <w:autoSpaceDE w:val="0"/>
        <w:autoSpaceDN w:val="0"/>
        <w:jc w:val="both"/>
        <w:rPr>
          <w:rFonts w:ascii="Tahoma" w:hAnsi="Tahoma" w:cs="Tahoma"/>
          <w:bCs/>
          <w:sz w:val="20"/>
          <w:szCs w:val="20"/>
        </w:rPr>
      </w:pPr>
      <w:r>
        <w:rPr>
          <w:rFonts w:ascii="Tahoma" w:hAnsi="Tahoma" w:cs="Tahoma"/>
          <w:bCs/>
          <w:sz w:val="20"/>
          <w:szCs w:val="20"/>
        </w:rPr>
        <w:tab/>
      </w:r>
      <w:r>
        <w:rPr>
          <w:rFonts w:ascii="Tahoma" w:hAnsi="Tahoma" w:cs="Tahoma"/>
          <w:b/>
          <w:bCs/>
          <w:sz w:val="20"/>
          <w:szCs w:val="20"/>
        </w:rPr>
        <w:t>4</w:t>
      </w:r>
      <w:r w:rsidRPr="007E24BC">
        <w:rPr>
          <w:rFonts w:ascii="Tahoma" w:hAnsi="Tahoma" w:cs="Tahoma"/>
          <w:b/>
          <w:bCs/>
          <w:sz w:val="20"/>
          <w:szCs w:val="20"/>
        </w:rPr>
        <w:t>)</w:t>
      </w:r>
      <w:r>
        <w:rPr>
          <w:rFonts w:ascii="Tahoma" w:hAnsi="Tahoma" w:cs="Tahoma"/>
          <w:bCs/>
          <w:sz w:val="20"/>
          <w:szCs w:val="20"/>
        </w:rPr>
        <w:t xml:space="preserve"> </w:t>
      </w:r>
      <w:r w:rsidRPr="006A57E7">
        <w:rPr>
          <w:rFonts w:ascii="Tahoma" w:hAnsi="Tahoma" w:cs="Tahoma"/>
          <w:b/>
          <w:bCs/>
          <w:sz w:val="20"/>
          <w:szCs w:val="20"/>
        </w:rPr>
        <w:t>Systém certifikovaných dodavatelů</w:t>
      </w:r>
    </w:p>
    <w:p w:rsidR="001C5016" w:rsidRPr="006A57E7" w:rsidRDefault="001C5016" w:rsidP="001C5016">
      <w:pPr>
        <w:tabs>
          <w:tab w:val="left" w:pos="709"/>
          <w:tab w:val="left" w:pos="851"/>
          <w:tab w:val="left" w:pos="1418"/>
        </w:tabs>
        <w:autoSpaceDE w:val="0"/>
        <w:autoSpaceDN w:val="0"/>
        <w:ind w:left="1418"/>
        <w:jc w:val="both"/>
        <w:rPr>
          <w:rFonts w:ascii="Tahoma" w:hAnsi="Tahoma" w:cs="Tahoma"/>
          <w:bCs/>
          <w:sz w:val="20"/>
          <w:szCs w:val="20"/>
        </w:rPr>
      </w:pPr>
      <w:r w:rsidRPr="00672359">
        <w:rPr>
          <w:rFonts w:ascii="Tahoma" w:hAnsi="Tahoma" w:cs="Tahoma"/>
          <w:bCs/>
          <w:sz w:val="20"/>
          <w:szCs w:val="20"/>
        </w:rPr>
        <w:t xml:space="preserve">Uchazeč je dále oprávněn prokázat </w:t>
      </w:r>
      <w:r>
        <w:rPr>
          <w:rFonts w:ascii="Tahoma" w:hAnsi="Tahoma" w:cs="Tahoma"/>
          <w:bCs/>
          <w:sz w:val="20"/>
          <w:szCs w:val="20"/>
        </w:rPr>
        <w:t xml:space="preserve">kvalifikaci </w:t>
      </w:r>
      <w:r w:rsidRPr="00672359">
        <w:rPr>
          <w:rFonts w:ascii="Tahoma" w:hAnsi="Tahoma" w:cs="Tahoma"/>
          <w:bCs/>
          <w:sz w:val="20"/>
          <w:szCs w:val="20"/>
        </w:rPr>
        <w:t xml:space="preserve">dle </w:t>
      </w:r>
      <w:r w:rsidRPr="007E24BC">
        <w:rPr>
          <w:rFonts w:ascii="Tahoma" w:hAnsi="Tahoma" w:cs="Tahoma"/>
          <w:b/>
          <w:bCs/>
          <w:sz w:val="20"/>
          <w:szCs w:val="20"/>
        </w:rPr>
        <w:t>§ 133 a násl. ZVZ</w:t>
      </w:r>
      <w:r w:rsidRPr="00672359">
        <w:rPr>
          <w:rFonts w:ascii="Tahoma" w:hAnsi="Tahoma" w:cs="Tahoma"/>
          <w:bCs/>
          <w:sz w:val="20"/>
          <w:szCs w:val="20"/>
        </w:rPr>
        <w:t xml:space="preserve"> </w:t>
      </w:r>
      <w:r>
        <w:rPr>
          <w:rFonts w:ascii="Tahoma" w:hAnsi="Tahoma" w:cs="Tahoma"/>
          <w:bCs/>
          <w:sz w:val="20"/>
          <w:szCs w:val="20"/>
        </w:rPr>
        <w:t xml:space="preserve">namísto dokladů uvedených výše předložením </w:t>
      </w:r>
      <w:r w:rsidRPr="00672359">
        <w:rPr>
          <w:rFonts w:ascii="Tahoma" w:hAnsi="Tahoma" w:cs="Tahoma"/>
          <w:bCs/>
          <w:sz w:val="20"/>
          <w:szCs w:val="20"/>
        </w:rPr>
        <w:t>platn</w:t>
      </w:r>
      <w:r>
        <w:rPr>
          <w:rFonts w:ascii="Tahoma" w:hAnsi="Tahoma" w:cs="Tahoma"/>
          <w:bCs/>
          <w:sz w:val="20"/>
          <w:szCs w:val="20"/>
        </w:rPr>
        <w:t xml:space="preserve">ého </w:t>
      </w:r>
      <w:r w:rsidRPr="00672359">
        <w:rPr>
          <w:rFonts w:ascii="Tahoma" w:hAnsi="Tahoma" w:cs="Tahoma"/>
          <w:bCs/>
          <w:sz w:val="20"/>
          <w:szCs w:val="20"/>
        </w:rPr>
        <w:t>certifikát</w:t>
      </w:r>
      <w:r>
        <w:rPr>
          <w:rFonts w:ascii="Tahoma" w:hAnsi="Tahoma" w:cs="Tahoma"/>
          <w:bCs/>
          <w:sz w:val="20"/>
          <w:szCs w:val="20"/>
        </w:rPr>
        <w:t xml:space="preserve">u </w:t>
      </w:r>
      <w:r w:rsidRPr="00672359">
        <w:rPr>
          <w:rFonts w:ascii="Tahoma" w:hAnsi="Tahoma" w:cs="Tahoma"/>
          <w:bCs/>
          <w:sz w:val="20"/>
          <w:szCs w:val="20"/>
        </w:rPr>
        <w:t>vydan</w:t>
      </w:r>
      <w:r>
        <w:rPr>
          <w:rFonts w:ascii="Tahoma" w:hAnsi="Tahoma" w:cs="Tahoma"/>
          <w:bCs/>
          <w:sz w:val="20"/>
          <w:szCs w:val="20"/>
        </w:rPr>
        <w:t>ého</w:t>
      </w:r>
      <w:r w:rsidRPr="00672359">
        <w:rPr>
          <w:rFonts w:ascii="Tahoma" w:hAnsi="Tahoma" w:cs="Tahoma"/>
          <w:bCs/>
          <w:sz w:val="20"/>
          <w:szCs w:val="20"/>
        </w:rPr>
        <w:t xml:space="preserve"> akreditovanou osobou v rámci systému certifikovaných dodavatelů, a to v rozsahu údajů v něm uv</w:t>
      </w:r>
      <w:r>
        <w:rPr>
          <w:rFonts w:ascii="Tahoma" w:hAnsi="Tahoma" w:cs="Tahoma"/>
          <w:bCs/>
          <w:sz w:val="20"/>
          <w:szCs w:val="20"/>
        </w:rPr>
        <w:t>edených.</w:t>
      </w:r>
    </w:p>
    <w:p w:rsidR="001C5016" w:rsidRDefault="001C5016" w:rsidP="001C5016">
      <w:pPr>
        <w:jc w:val="both"/>
        <w:rPr>
          <w:rFonts w:ascii="Tahoma" w:hAnsi="Tahoma" w:cs="Tahoma"/>
          <w:sz w:val="20"/>
          <w:szCs w:val="20"/>
        </w:rPr>
      </w:pPr>
    </w:p>
    <w:p w:rsidR="001C5016" w:rsidRPr="000C2186" w:rsidRDefault="001C5016" w:rsidP="001C5016">
      <w:pPr>
        <w:jc w:val="both"/>
        <w:rPr>
          <w:rFonts w:ascii="Tahoma" w:hAnsi="Tahoma" w:cs="Tahoma"/>
          <w:sz w:val="20"/>
          <w:szCs w:val="20"/>
        </w:rPr>
      </w:pPr>
    </w:p>
    <w:p w:rsidR="001C5016" w:rsidRPr="000C2186" w:rsidRDefault="001C5016" w:rsidP="001C5016">
      <w:pPr>
        <w:widowControl w:val="0"/>
        <w:autoSpaceDE w:val="0"/>
        <w:autoSpaceDN w:val="0"/>
        <w:adjustRightInd w:val="0"/>
        <w:jc w:val="both"/>
        <w:rPr>
          <w:rFonts w:ascii="Tahoma" w:hAnsi="Tahoma" w:cs="Tahoma"/>
          <w:b/>
          <w:sz w:val="20"/>
          <w:szCs w:val="20"/>
          <w:u w:val="single"/>
        </w:rPr>
      </w:pPr>
      <w:r w:rsidRPr="000C2186">
        <w:rPr>
          <w:rFonts w:ascii="Tahoma" w:hAnsi="Tahoma" w:cs="Tahoma"/>
          <w:b/>
          <w:sz w:val="20"/>
          <w:szCs w:val="20"/>
          <w:u w:val="single"/>
        </w:rPr>
        <w:t>1</w:t>
      </w:r>
      <w:r w:rsidR="002246BD">
        <w:rPr>
          <w:rFonts w:ascii="Tahoma" w:hAnsi="Tahoma" w:cs="Tahoma"/>
          <w:b/>
          <w:sz w:val="20"/>
          <w:szCs w:val="20"/>
          <w:u w:val="single"/>
        </w:rPr>
        <w:t>2</w:t>
      </w:r>
      <w:r w:rsidRPr="000C2186">
        <w:rPr>
          <w:rFonts w:ascii="Tahoma" w:hAnsi="Tahoma" w:cs="Tahoma"/>
          <w:b/>
          <w:sz w:val="20"/>
          <w:szCs w:val="20"/>
          <w:u w:val="single"/>
        </w:rPr>
        <w:t>.</w:t>
      </w:r>
      <w:r>
        <w:rPr>
          <w:rFonts w:ascii="Tahoma" w:hAnsi="Tahoma" w:cs="Tahoma"/>
          <w:b/>
          <w:sz w:val="20"/>
          <w:szCs w:val="20"/>
          <w:u w:val="single"/>
        </w:rPr>
        <w:t>4</w:t>
      </w:r>
      <w:r w:rsidRPr="000C2186">
        <w:rPr>
          <w:rFonts w:ascii="Tahoma" w:hAnsi="Tahoma" w:cs="Tahoma"/>
          <w:b/>
          <w:sz w:val="20"/>
          <w:szCs w:val="20"/>
          <w:u w:val="single"/>
        </w:rPr>
        <w:t>.  Prokázání kvalifikace v případě podání společné nabídky</w:t>
      </w:r>
    </w:p>
    <w:p w:rsidR="001C5016" w:rsidRPr="000C2186" w:rsidRDefault="001C5016" w:rsidP="001C5016">
      <w:pPr>
        <w:jc w:val="both"/>
        <w:rPr>
          <w:rFonts w:ascii="Tahoma" w:hAnsi="Tahoma" w:cs="Tahoma"/>
          <w:sz w:val="20"/>
          <w:szCs w:val="20"/>
        </w:rPr>
      </w:pPr>
      <w:r w:rsidRPr="000C2186">
        <w:rPr>
          <w:rFonts w:ascii="Tahoma" w:hAnsi="Tahoma" w:cs="Tahoma"/>
          <w:sz w:val="20"/>
          <w:szCs w:val="20"/>
        </w:rPr>
        <w:t xml:space="preserve">Má-li být předmět veřejné zakázky plněn několika dodavateli společně a za tímto účelem podávají či hodlají podat společnou nabídku, postupují dodavatelé při prokázání splnění kvalifikace dle </w:t>
      </w:r>
      <w:r w:rsidRPr="000C2186">
        <w:rPr>
          <w:rFonts w:ascii="Tahoma" w:hAnsi="Tahoma" w:cs="Tahoma"/>
          <w:b/>
          <w:sz w:val="20"/>
          <w:szCs w:val="20"/>
        </w:rPr>
        <w:t xml:space="preserve">§ 51 odst. </w:t>
      </w:r>
      <w:smartTag w:uri="urn:schemas-microsoft-com:office:smarttags" w:element="metricconverter">
        <w:smartTagPr>
          <w:attr w:name="ProductID" w:val="5 a"/>
        </w:smartTagPr>
        <w:r w:rsidRPr="000C2186">
          <w:rPr>
            <w:rFonts w:ascii="Tahoma" w:hAnsi="Tahoma" w:cs="Tahoma"/>
            <w:b/>
            <w:sz w:val="20"/>
            <w:szCs w:val="20"/>
          </w:rPr>
          <w:t>5 a</w:t>
        </w:r>
      </w:smartTag>
      <w:r w:rsidRPr="000C2186">
        <w:rPr>
          <w:rFonts w:ascii="Tahoma" w:hAnsi="Tahoma" w:cs="Tahoma"/>
          <w:b/>
          <w:sz w:val="20"/>
          <w:szCs w:val="20"/>
        </w:rPr>
        <w:t xml:space="preserve"> 6 ZVZ.</w:t>
      </w:r>
      <w:r w:rsidRPr="000C2186">
        <w:rPr>
          <w:rFonts w:ascii="Tahoma" w:hAnsi="Tahoma" w:cs="Tahoma"/>
          <w:sz w:val="20"/>
          <w:szCs w:val="20"/>
        </w:rPr>
        <w:t xml:space="preserve"> </w:t>
      </w:r>
      <w:r>
        <w:rPr>
          <w:rFonts w:ascii="Tahoma" w:hAnsi="Tahoma" w:cs="Tahoma"/>
          <w:sz w:val="20"/>
          <w:szCs w:val="20"/>
        </w:rPr>
        <w:lastRenderedPageBreak/>
        <w:t xml:space="preserve">V takovém případě jsou uchazeči povinni doložit smlouvu ve smyslu </w:t>
      </w:r>
      <w:r w:rsidRPr="007E24BC">
        <w:rPr>
          <w:rFonts w:ascii="Tahoma" w:hAnsi="Tahoma" w:cs="Tahoma"/>
          <w:b/>
          <w:sz w:val="20"/>
          <w:szCs w:val="20"/>
        </w:rPr>
        <w:t>§ 51 odst. 6 ZVZ</w:t>
      </w:r>
      <w:r>
        <w:rPr>
          <w:rFonts w:ascii="Tahoma" w:hAnsi="Tahoma" w:cs="Tahoma"/>
          <w:sz w:val="20"/>
          <w:szCs w:val="20"/>
        </w:rPr>
        <w:t xml:space="preserve"> již v rámci společné nabídky.</w:t>
      </w:r>
    </w:p>
    <w:p w:rsidR="001C5016" w:rsidRDefault="001C5016" w:rsidP="001C5016">
      <w:pPr>
        <w:rPr>
          <w:rFonts w:ascii="Tahoma" w:hAnsi="Tahoma" w:cs="Tahoma"/>
          <w:b/>
          <w:sz w:val="20"/>
          <w:szCs w:val="20"/>
          <w:u w:val="single"/>
        </w:rPr>
      </w:pPr>
    </w:p>
    <w:p w:rsidR="001C5016" w:rsidRPr="00D67AE5" w:rsidRDefault="001C5016" w:rsidP="001C5016">
      <w:pPr>
        <w:rPr>
          <w:rFonts w:ascii="Tahoma" w:hAnsi="Tahoma" w:cs="Tahoma"/>
          <w:b/>
          <w:sz w:val="20"/>
          <w:szCs w:val="20"/>
          <w:u w:val="single"/>
        </w:rPr>
      </w:pPr>
      <w:r w:rsidRPr="00D67AE5">
        <w:rPr>
          <w:rFonts w:ascii="Tahoma" w:hAnsi="Tahoma" w:cs="Tahoma"/>
          <w:b/>
          <w:sz w:val="20"/>
          <w:szCs w:val="20"/>
          <w:u w:val="single"/>
        </w:rPr>
        <w:t>1</w:t>
      </w:r>
      <w:r w:rsidR="002246BD">
        <w:rPr>
          <w:rFonts w:ascii="Tahoma" w:hAnsi="Tahoma" w:cs="Tahoma"/>
          <w:b/>
          <w:sz w:val="20"/>
          <w:szCs w:val="20"/>
          <w:u w:val="single"/>
        </w:rPr>
        <w:t>2</w:t>
      </w:r>
      <w:r w:rsidRPr="00D67AE5">
        <w:rPr>
          <w:rFonts w:ascii="Tahoma" w:hAnsi="Tahoma" w:cs="Tahoma"/>
          <w:b/>
          <w:sz w:val="20"/>
          <w:szCs w:val="20"/>
          <w:u w:val="single"/>
        </w:rPr>
        <w:t>.5</w:t>
      </w:r>
      <w:r>
        <w:rPr>
          <w:rFonts w:ascii="Tahoma" w:hAnsi="Tahoma" w:cs="Tahoma"/>
          <w:b/>
          <w:sz w:val="20"/>
          <w:szCs w:val="20"/>
          <w:u w:val="single"/>
        </w:rPr>
        <w:t>.</w:t>
      </w:r>
      <w:r w:rsidRPr="00D67AE5">
        <w:rPr>
          <w:rFonts w:ascii="Tahoma" w:hAnsi="Tahoma" w:cs="Tahoma"/>
          <w:b/>
          <w:sz w:val="20"/>
          <w:szCs w:val="20"/>
          <w:u w:val="single"/>
        </w:rPr>
        <w:t xml:space="preserve"> Prokázání splnění kvalifikace zahraničním dodavatelem</w:t>
      </w:r>
    </w:p>
    <w:p w:rsidR="009A3E77" w:rsidRPr="000C2186" w:rsidRDefault="001C5016" w:rsidP="001C5016">
      <w:pPr>
        <w:jc w:val="both"/>
        <w:rPr>
          <w:rFonts w:ascii="Tahoma" w:hAnsi="Tahoma" w:cs="Tahoma"/>
          <w:sz w:val="20"/>
          <w:szCs w:val="20"/>
        </w:rPr>
      </w:pPr>
      <w:r w:rsidRPr="000C2186">
        <w:rPr>
          <w:rFonts w:ascii="Tahoma" w:hAnsi="Tahoma" w:cs="Tahoma"/>
          <w:sz w:val="20"/>
          <w:szCs w:val="20"/>
        </w:rPr>
        <w:t xml:space="preserve">Nevyplývá-li ze zvláštního právního předpisu jinak, prokazuje zahraniční dodavatel splnění kvalifikace způsobem dle </w:t>
      </w:r>
      <w:r w:rsidRPr="000C2186">
        <w:rPr>
          <w:rFonts w:ascii="Tahoma" w:hAnsi="Tahoma" w:cs="Tahoma"/>
          <w:b/>
          <w:sz w:val="20"/>
          <w:szCs w:val="20"/>
        </w:rPr>
        <w:t>§ 51 odst. 7 ZVZ</w:t>
      </w:r>
    </w:p>
    <w:p w:rsidR="001C5016" w:rsidRDefault="001C5016" w:rsidP="00917C64">
      <w:pPr>
        <w:rPr>
          <w:rFonts w:ascii="Tahoma" w:hAnsi="Tahoma" w:cs="Tahoma"/>
          <w:b/>
          <w:sz w:val="22"/>
          <w:szCs w:val="22"/>
        </w:rPr>
      </w:pPr>
    </w:p>
    <w:p w:rsidR="002246BD" w:rsidRPr="000C2186" w:rsidRDefault="002246BD" w:rsidP="00917C64">
      <w:pPr>
        <w:rPr>
          <w:rFonts w:ascii="Tahoma" w:hAnsi="Tahoma" w:cs="Tahoma"/>
          <w:b/>
          <w:sz w:val="22"/>
          <w:szCs w:val="22"/>
        </w:rPr>
      </w:pPr>
    </w:p>
    <w:p w:rsidR="00917C64" w:rsidRPr="000C2186" w:rsidRDefault="00917C64"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C2186">
        <w:rPr>
          <w:rFonts w:ascii="Tahoma" w:hAnsi="Tahoma" w:cs="Tahoma"/>
          <w:b/>
          <w:sz w:val="22"/>
          <w:szCs w:val="22"/>
        </w:rPr>
        <w:t>1</w:t>
      </w:r>
      <w:r w:rsidR="002246BD">
        <w:rPr>
          <w:rFonts w:ascii="Tahoma" w:hAnsi="Tahoma" w:cs="Tahoma"/>
          <w:b/>
          <w:sz w:val="22"/>
          <w:szCs w:val="22"/>
        </w:rPr>
        <w:t>3</w:t>
      </w:r>
      <w:r w:rsidRPr="000C2186">
        <w:rPr>
          <w:rFonts w:ascii="Tahoma" w:hAnsi="Tahoma" w:cs="Tahoma"/>
          <w:b/>
          <w:sz w:val="22"/>
          <w:szCs w:val="22"/>
        </w:rPr>
        <w:t>. Požadavek zadavatele na identifikaci subdodavatelů dle § 44 odst. 6 ZVZ</w:t>
      </w:r>
    </w:p>
    <w:p w:rsidR="00917C64" w:rsidRPr="000C2186" w:rsidRDefault="00917C64" w:rsidP="00FD3DE9">
      <w:pPr>
        <w:jc w:val="both"/>
        <w:rPr>
          <w:rFonts w:ascii="Tahoma" w:hAnsi="Tahoma" w:cs="Tahoma"/>
          <w:b/>
          <w:sz w:val="20"/>
        </w:rPr>
      </w:pPr>
    </w:p>
    <w:p w:rsidR="00012380" w:rsidRPr="000C2186" w:rsidRDefault="00012380" w:rsidP="00917C64">
      <w:pPr>
        <w:tabs>
          <w:tab w:val="left" w:pos="9070"/>
        </w:tabs>
        <w:jc w:val="both"/>
        <w:rPr>
          <w:rFonts w:ascii="Tahoma" w:hAnsi="Tahoma" w:cs="Tahoma"/>
          <w:sz w:val="20"/>
          <w:szCs w:val="20"/>
        </w:rPr>
      </w:pPr>
      <w:r w:rsidRPr="000C2186">
        <w:rPr>
          <w:rFonts w:ascii="Tahoma" w:hAnsi="Tahoma" w:cs="Tahoma"/>
          <w:b/>
          <w:sz w:val="20"/>
          <w:szCs w:val="20"/>
        </w:rPr>
        <w:t>1</w:t>
      </w:r>
      <w:r w:rsidR="002246BD">
        <w:rPr>
          <w:rFonts w:ascii="Tahoma" w:hAnsi="Tahoma" w:cs="Tahoma"/>
          <w:b/>
          <w:sz w:val="20"/>
          <w:szCs w:val="20"/>
        </w:rPr>
        <w:t>3</w:t>
      </w:r>
      <w:r w:rsidRPr="000C2186">
        <w:rPr>
          <w:rFonts w:ascii="Tahoma" w:hAnsi="Tahoma" w:cs="Tahoma"/>
          <w:b/>
          <w:sz w:val="20"/>
          <w:szCs w:val="20"/>
        </w:rPr>
        <w:t xml:space="preserve">.1. </w:t>
      </w:r>
      <w:r w:rsidR="00917C64" w:rsidRPr="000C2186">
        <w:rPr>
          <w:rFonts w:ascii="Tahoma" w:hAnsi="Tahoma" w:cs="Tahoma"/>
          <w:sz w:val="20"/>
          <w:szCs w:val="20"/>
        </w:rPr>
        <w:t xml:space="preserve">Uchazeč ve své nabídce uvede, zda má v úmyslu zadat určitou část veřejné zakázky jiným osobám. V nabídce Uchazeč popíše subdodavatelský systém spolu s uvedením, jakou věcně vymezenou část veřejné zakázky bude konkrétní subdodavatel realizovat s uvedením druhu prací a dále uvede identifikační údaje každého subdodavatele. </w:t>
      </w:r>
    </w:p>
    <w:p w:rsidR="00012380" w:rsidRPr="000C2186" w:rsidRDefault="00012380" w:rsidP="00917C64">
      <w:pPr>
        <w:tabs>
          <w:tab w:val="left" w:pos="9070"/>
        </w:tabs>
        <w:jc w:val="both"/>
        <w:rPr>
          <w:rFonts w:ascii="Tahoma" w:hAnsi="Tahoma" w:cs="Tahoma"/>
          <w:sz w:val="20"/>
          <w:szCs w:val="20"/>
        </w:rPr>
      </w:pPr>
    </w:p>
    <w:p w:rsidR="00917C64" w:rsidRPr="000C2186" w:rsidRDefault="00917C64" w:rsidP="00917C64">
      <w:pPr>
        <w:tabs>
          <w:tab w:val="left" w:pos="9070"/>
        </w:tabs>
        <w:jc w:val="both"/>
        <w:rPr>
          <w:rFonts w:ascii="Tahoma" w:hAnsi="Tahoma" w:cs="Tahoma"/>
          <w:sz w:val="20"/>
          <w:szCs w:val="20"/>
        </w:rPr>
      </w:pPr>
      <w:r w:rsidRPr="000C2186">
        <w:rPr>
          <w:rFonts w:ascii="Tahoma" w:hAnsi="Tahoma" w:cs="Tahoma"/>
          <w:sz w:val="20"/>
          <w:szCs w:val="20"/>
        </w:rPr>
        <w:t>Pokud Uchazeč nemá v úmyslu zadat určitou část veřejné zakázky jiným osobám, učiní o této skutečnosti v nabídce čestné prohlášení.</w:t>
      </w:r>
    </w:p>
    <w:p w:rsidR="00696246" w:rsidRPr="000C2186" w:rsidRDefault="00696246" w:rsidP="00917C64">
      <w:pPr>
        <w:tabs>
          <w:tab w:val="left" w:pos="9070"/>
        </w:tabs>
        <w:jc w:val="both"/>
        <w:rPr>
          <w:rFonts w:ascii="Tahoma" w:hAnsi="Tahoma" w:cs="Tahoma"/>
          <w:sz w:val="20"/>
          <w:szCs w:val="20"/>
        </w:rPr>
      </w:pPr>
    </w:p>
    <w:p w:rsidR="00696246" w:rsidRDefault="00881943" w:rsidP="00917C64">
      <w:pPr>
        <w:tabs>
          <w:tab w:val="left" w:pos="9070"/>
        </w:tabs>
        <w:jc w:val="both"/>
        <w:rPr>
          <w:rFonts w:ascii="Tahoma" w:hAnsi="Tahoma" w:cs="Tahoma"/>
          <w:sz w:val="20"/>
          <w:szCs w:val="20"/>
        </w:rPr>
      </w:pPr>
      <w:r w:rsidRPr="000C2186">
        <w:rPr>
          <w:rFonts w:ascii="Tahoma" w:hAnsi="Tahoma" w:cs="Tahoma"/>
          <w:b/>
          <w:sz w:val="20"/>
          <w:szCs w:val="20"/>
        </w:rPr>
        <w:t>1</w:t>
      </w:r>
      <w:r w:rsidR="002246BD">
        <w:rPr>
          <w:rFonts w:ascii="Tahoma" w:hAnsi="Tahoma" w:cs="Tahoma"/>
          <w:b/>
          <w:sz w:val="20"/>
          <w:szCs w:val="20"/>
        </w:rPr>
        <w:t>3</w:t>
      </w:r>
      <w:r w:rsidRPr="000C2186">
        <w:rPr>
          <w:rFonts w:ascii="Tahoma" w:hAnsi="Tahoma" w:cs="Tahoma"/>
          <w:b/>
          <w:sz w:val="20"/>
          <w:szCs w:val="20"/>
        </w:rPr>
        <w:t xml:space="preserve">.2. </w:t>
      </w:r>
      <w:r w:rsidRPr="000C2186">
        <w:rPr>
          <w:rFonts w:ascii="Tahoma" w:hAnsi="Tahoma" w:cs="Tahoma"/>
          <w:sz w:val="20"/>
          <w:szCs w:val="20"/>
        </w:rPr>
        <w:t>Požadavek zadavatele dle tohoto bodu ZD má právní souvislost s bodem</w:t>
      </w:r>
      <w:r w:rsidR="00405855">
        <w:rPr>
          <w:rFonts w:ascii="Tahoma" w:hAnsi="Tahoma" w:cs="Tahoma"/>
          <w:sz w:val="20"/>
          <w:szCs w:val="20"/>
        </w:rPr>
        <w:t xml:space="preserve"> 1</w:t>
      </w:r>
      <w:r w:rsidR="002246BD">
        <w:rPr>
          <w:rFonts w:ascii="Tahoma" w:hAnsi="Tahoma" w:cs="Tahoma"/>
          <w:sz w:val="20"/>
          <w:szCs w:val="20"/>
        </w:rPr>
        <w:t>2</w:t>
      </w:r>
      <w:r w:rsidR="00405855">
        <w:rPr>
          <w:rFonts w:ascii="Tahoma" w:hAnsi="Tahoma" w:cs="Tahoma"/>
          <w:sz w:val="20"/>
          <w:szCs w:val="20"/>
        </w:rPr>
        <w:t>.3</w:t>
      </w:r>
      <w:r w:rsidR="00CF5F5B" w:rsidRPr="000C2186">
        <w:rPr>
          <w:rFonts w:ascii="Tahoma" w:hAnsi="Tahoma" w:cs="Tahoma"/>
          <w:sz w:val="20"/>
          <w:szCs w:val="20"/>
        </w:rPr>
        <w:t>.</w:t>
      </w:r>
      <w:r w:rsidR="00405855">
        <w:rPr>
          <w:rFonts w:ascii="Tahoma" w:hAnsi="Tahoma" w:cs="Tahoma"/>
          <w:sz w:val="20"/>
          <w:szCs w:val="20"/>
        </w:rPr>
        <w:t xml:space="preserve"> odst. 2)</w:t>
      </w:r>
      <w:r w:rsidRPr="000C2186">
        <w:rPr>
          <w:rFonts w:ascii="Tahoma" w:hAnsi="Tahoma" w:cs="Tahoma"/>
          <w:sz w:val="20"/>
          <w:szCs w:val="20"/>
        </w:rPr>
        <w:t xml:space="preserve"> této ZD. Pokud uchazeč bude prostřednictvím subdodavatele prokazovat kvalifikaci a pokud ze smlouvy dle </w:t>
      </w:r>
      <w:r w:rsidRPr="000C2186">
        <w:rPr>
          <w:rFonts w:ascii="Tahoma" w:hAnsi="Tahoma" w:cs="Tahoma"/>
          <w:b/>
          <w:sz w:val="20"/>
          <w:szCs w:val="20"/>
        </w:rPr>
        <w:t>§ 51 odst. 4 písm. b) ZVZ</w:t>
      </w:r>
      <w:r w:rsidRPr="000C2186">
        <w:rPr>
          <w:rFonts w:ascii="Tahoma" w:hAnsi="Tahoma" w:cs="Tahoma"/>
          <w:sz w:val="20"/>
          <w:szCs w:val="20"/>
        </w:rPr>
        <w:t xml:space="preserve"> bude vyplývat, že se subdodavatel bude podílet na plnění veřejné zakázky, zahrne uchazeč tohoto subdodavatele rovněž do subdodavatelského systému.</w:t>
      </w:r>
    </w:p>
    <w:p w:rsidR="00970CAD" w:rsidRPr="000C2186" w:rsidRDefault="00970CAD" w:rsidP="00C70167">
      <w:pPr>
        <w:tabs>
          <w:tab w:val="left" w:pos="9070"/>
        </w:tabs>
        <w:jc w:val="both"/>
        <w:rPr>
          <w:rFonts w:ascii="Tahoma" w:hAnsi="Tahoma" w:cs="Tahoma"/>
          <w:b/>
          <w:sz w:val="20"/>
        </w:rPr>
      </w:pPr>
    </w:p>
    <w:p w:rsidR="00AB0FAC" w:rsidRPr="000C2186" w:rsidRDefault="00AB0FAC" w:rsidP="009C4A2F">
      <w:pPr>
        <w:ind w:left="705" w:hanging="705"/>
        <w:jc w:val="both"/>
        <w:rPr>
          <w:rFonts w:ascii="Tahoma" w:hAnsi="Tahoma" w:cs="Tahoma"/>
          <w:sz w:val="20"/>
          <w:szCs w:val="20"/>
        </w:rPr>
      </w:pPr>
    </w:p>
    <w:p w:rsidR="00FD3DE9" w:rsidRPr="000C2186" w:rsidRDefault="002246BD"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14.</w:t>
      </w:r>
      <w:r w:rsidR="00917C64" w:rsidRPr="000C2186">
        <w:rPr>
          <w:rFonts w:ascii="Tahoma" w:hAnsi="Tahoma" w:cs="Tahoma"/>
          <w:b/>
          <w:sz w:val="22"/>
          <w:szCs w:val="22"/>
        </w:rPr>
        <w:t xml:space="preserve">    </w:t>
      </w:r>
      <w:r w:rsidR="00C73104" w:rsidRPr="000C2186">
        <w:rPr>
          <w:rFonts w:ascii="Tahoma" w:hAnsi="Tahoma" w:cs="Tahoma"/>
          <w:b/>
          <w:sz w:val="22"/>
          <w:szCs w:val="22"/>
        </w:rPr>
        <w:t>L</w:t>
      </w:r>
      <w:r w:rsidR="00FD3DE9" w:rsidRPr="000C2186">
        <w:rPr>
          <w:rFonts w:ascii="Tahoma" w:hAnsi="Tahoma" w:cs="Tahoma"/>
          <w:b/>
          <w:sz w:val="22"/>
          <w:szCs w:val="22"/>
        </w:rPr>
        <w:t>hůta a místo pro podání nabíd</w:t>
      </w:r>
      <w:r w:rsidR="008E6E03" w:rsidRPr="000C2186">
        <w:rPr>
          <w:rFonts w:ascii="Tahoma" w:hAnsi="Tahoma" w:cs="Tahoma"/>
          <w:b/>
          <w:sz w:val="22"/>
          <w:szCs w:val="22"/>
        </w:rPr>
        <w:t>ek</w:t>
      </w:r>
    </w:p>
    <w:p w:rsidR="001F4DB7" w:rsidRPr="000C2186" w:rsidRDefault="001F4DB7" w:rsidP="001F4DB7">
      <w:pPr>
        <w:jc w:val="center"/>
        <w:rPr>
          <w:rFonts w:ascii="Tahoma" w:hAnsi="Tahoma" w:cs="Tahoma"/>
          <w:b/>
          <w:sz w:val="20"/>
        </w:rPr>
      </w:pPr>
    </w:p>
    <w:p w:rsidR="008E6E03" w:rsidRPr="00A04B2E" w:rsidRDefault="004A0EC5" w:rsidP="008E6E03">
      <w:pPr>
        <w:pStyle w:val="Zkladntext"/>
        <w:ind w:right="361"/>
        <w:rPr>
          <w:rFonts w:ascii="Tahoma" w:hAnsi="Tahoma" w:cs="Tahoma"/>
          <w:b w:val="0"/>
          <w:color w:val="000000"/>
          <w:sz w:val="20"/>
        </w:rPr>
      </w:pPr>
      <w:r w:rsidRPr="00A04B2E">
        <w:rPr>
          <w:rFonts w:ascii="Tahoma" w:hAnsi="Tahoma" w:cs="Tahoma"/>
          <w:color w:val="000000"/>
          <w:sz w:val="20"/>
        </w:rPr>
        <w:t>1</w:t>
      </w:r>
      <w:r w:rsidR="002246BD" w:rsidRPr="00A04B2E">
        <w:rPr>
          <w:rFonts w:ascii="Tahoma" w:hAnsi="Tahoma" w:cs="Tahoma"/>
          <w:color w:val="000000"/>
          <w:sz w:val="20"/>
        </w:rPr>
        <w:t>4</w:t>
      </w:r>
      <w:r w:rsidRPr="00A04B2E">
        <w:rPr>
          <w:rFonts w:ascii="Tahoma" w:hAnsi="Tahoma" w:cs="Tahoma"/>
          <w:color w:val="000000"/>
          <w:sz w:val="20"/>
        </w:rPr>
        <w:t>.1</w:t>
      </w:r>
      <w:r w:rsidR="00FD4BE0" w:rsidRPr="00A04B2E">
        <w:rPr>
          <w:rFonts w:ascii="Tahoma" w:hAnsi="Tahoma" w:cs="Tahoma"/>
          <w:color w:val="000000"/>
          <w:sz w:val="20"/>
        </w:rPr>
        <w:t>.</w:t>
      </w:r>
      <w:r w:rsidRPr="00A04B2E">
        <w:rPr>
          <w:rFonts w:ascii="Tahoma" w:hAnsi="Tahoma" w:cs="Tahoma"/>
          <w:b w:val="0"/>
          <w:color w:val="000000"/>
          <w:sz w:val="20"/>
        </w:rPr>
        <w:t xml:space="preserve"> </w:t>
      </w:r>
      <w:r w:rsidRPr="00A04B2E">
        <w:rPr>
          <w:rFonts w:ascii="Tahoma" w:hAnsi="Tahoma" w:cs="Tahoma"/>
          <w:b w:val="0"/>
          <w:color w:val="000000"/>
          <w:sz w:val="20"/>
        </w:rPr>
        <w:tab/>
        <w:t xml:space="preserve">Lhůta pro podání nabídek končí dne </w:t>
      </w:r>
      <w:r w:rsidR="00FD2891" w:rsidRPr="003942F2">
        <w:rPr>
          <w:rFonts w:ascii="Tahoma" w:hAnsi="Tahoma" w:cs="Tahoma"/>
          <w:color w:val="000000"/>
          <w:sz w:val="20"/>
          <w:u w:val="single"/>
        </w:rPr>
        <w:t>10</w:t>
      </w:r>
      <w:r w:rsidR="008328CE" w:rsidRPr="003942F2">
        <w:rPr>
          <w:rFonts w:ascii="Tahoma" w:hAnsi="Tahoma" w:cs="Tahoma"/>
          <w:color w:val="000000"/>
          <w:sz w:val="20"/>
          <w:u w:val="single"/>
        </w:rPr>
        <w:t>.</w:t>
      </w:r>
      <w:r w:rsidR="0022215D" w:rsidRPr="003942F2">
        <w:rPr>
          <w:rFonts w:ascii="Tahoma" w:hAnsi="Tahoma" w:cs="Tahoma"/>
          <w:color w:val="000000"/>
          <w:sz w:val="20"/>
          <w:u w:val="single"/>
        </w:rPr>
        <w:t xml:space="preserve"> </w:t>
      </w:r>
      <w:r w:rsidR="00FD2891" w:rsidRPr="003942F2">
        <w:rPr>
          <w:rFonts w:ascii="Tahoma" w:hAnsi="Tahoma" w:cs="Tahoma"/>
          <w:color w:val="000000"/>
          <w:sz w:val="20"/>
          <w:u w:val="single"/>
        </w:rPr>
        <w:t>1</w:t>
      </w:r>
      <w:r w:rsidRPr="003942F2">
        <w:rPr>
          <w:rFonts w:ascii="Tahoma" w:hAnsi="Tahoma" w:cs="Tahoma"/>
          <w:color w:val="000000"/>
          <w:sz w:val="20"/>
          <w:u w:val="single"/>
        </w:rPr>
        <w:t>. 201</w:t>
      </w:r>
      <w:r w:rsidR="00FD2891" w:rsidRPr="003942F2">
        <w:rPr>
          <w:rFonts w:ascii="Tahoma" w:hAnsi="Tahoma" w:cs="Tahoma"/>
          <w:color w:val="000000"/>
          <w:sz w:val="20"/>
          <w:u w:val="single"/>
        </w:rPr>
        <w:t>4</w:t>
      </w:r>
      <w:r w:rsidR="003C7484" w:rsidRPr="003942F2">
        <w:rPr>
          <w:rFonts w:ascii="Tahoma" w:hAnsi="Tahoma" w:cs="Tahoma"/>
          <w:color w:val="000000"/>
          <w:sz w:val="20"/>
          <w:u w:val="single"/>
        </w:rPr>
        <w:t xml:space="preserve"> v</w:t>
      </w:r>
      <w:r w:rsidRPr="003942F2">
        <w:rPr>
          <w:rFonts w:ascii="Tahoma" w:hAnsi="Tahoma" w:cs="Tahoma"/>
          <w:color w:val="000000"/>
          <w:sz w:val="20"/>
          <w:u w:val="single"/>
        </w:rPr>
        <w:t> </w:t>
      </w:r>
      <w:r w:rsidR="008328CE" w:rsidRPr="003942F2">
        <w:rPr>
          <w:rFonts w:ascii="Tahoma" w:hAnsi="Tahoma" w:cs="Tahoma"/>
          <w:color w:val="000000"/>
          <w:sz w:val="20"/>
          <w:u w:val="single"/>
        </w:rPr>
        <w:t>10</w:t>
      </w:r>
      <w:r w:rsidRPr="003942F2">
        <w:rPr>
          <w:rFonts w:ascii="Tahoma" w:hAnsi="Tahoma" w:cs="Tahoma"/>
          <w:color w:val="000000"/>
          <w:sz w:val="20"/>
          <w:u w:val="single"/>
        </w:rPr>
        <w:t>:00 hodin</w:t>
      </w:r>
      <w:r w:rsidRPr="003942F2">
        <w:rPr>
          <w:rFonts w:ascii="Tahoma" w:hAnsi="Tahoma" w:cs="Tahoma"/>
          <w:b w:val="0"/>
          <w:color w:val="000000"/>
          <w:sz w:val="20"/>
          <w:u w:val="single"/>
        </w:rPr>
        <w:t>.</w:t>
      </w:r>
    </w:p>
    <w:p w:rsidR="008E6E03" w:rsidRPr="00A04B2E" w:rsidRDefault="004A0EC5" w:rsidP="008E6E03">
      <w:pPr>
        <w:pStyle w:val="Zkladntext"/>
        <w:ind w:right="361"/>
        <w:rPr>
          <w:rFonts w:ascii="Tahoma" w:hAnsi="Tahoma" w:cs="Tahoma"/>
          <w:b w:val="0"/>
          <w:color w:val="000000"/>
          <w:sz w:val="20"/>
        </w:rPr>
      </w:pPr>
      <w:r w:rsidRPr="00A04B2E">
        <w:rPr>
          <w:rFonts w:ascii="Tahoma" w:hAnsi="Tahoma" w:cs="Tahoma"/>
          <w:b w:val="0"/>
          <w:color w:val="000000"/>
          <w:sz w:val="20"/>
        </w:rPr>
        <w:t xml:space="preserve"> </w:t>
      </w:r>
    </w:p>
    <w:p w:rsidR="00D06B45" w:rsidRPr="00B6311D" w:rsidRDefault="00B8344C" w:rsidP="00B6311D">
      <w:pPr>
        <w:jc w:val="both"/>
        <w:rPr>
          <w:rFonts w:ascii="Tahoma" w:hAnsi="Tahoma" w:cs="Tahoma"/>
          <w:color w:val="000000"/>
          <w:sz w:val="20"/>
          <w:szCs w:val="20"/>
        </w:rPr>
      </w:pPr>
      <w:r w:rsidRPr="00A04B2E">
        <w:rPr>
          <w:rFonts w:ascii="Tahoma" w:hAnsi="Tahoma" w:cs="Tahoma"/>
          <w:b/>
          <w:color w:val="000000"/>
          <w:sz w:val="20"/>
        </w:rPr>
        <w:t>1</w:t>
      </w:r>
      <w:r w:rsidR="002246BD" w:rsidRPr="00A04B2E">
        <w:rPr>
          <w:rFonts w:ascii="Tahoma" w:hAnsi="Tahoma" w:cs="Tahoma"/>
          <w:b/>
          <w:color w:val="000000"/>
          <w:sz w:val="20"/>
        </w:rPr>
        <w:t>4</w:t>
      </w:r>
      <w:r w:rsidRPr="00A04B2E">
        <w:rPr>
          <w:rFonts w:ascii="Tahoma" w:hAnsi="Tahoma" w:cs="Tahoma"/>
          <w:b/>
          <w:color w:val="000000"/>
          <w:sz w:val="20"/>
        </w:rPr>
        <w:t>.2</w:t>
      </w:r>
      <w:r w:rsidR="00FD4BE0" w:rsidRPr="00A04B2E">
        <w:rPr>
          <w:rFonts w:ascii="Tahoma" w:hAnsi="Tahoma" w:cs="Tahoma"/>
          <w:b/>
          <w:color w:val="000000"/>
          <w:sz w:val="20"/>
        </w:rPr>
        <w:t>.</w:t>
      </w:r>
      <w:r w:rsidR="004A0EC5" w:rsidRPr="00A04B2E">
        <w:rPr>
          <w:rFonts w:ascii="Tahoma" w:hAnsi="Tahoma" w:cs="Tahoma"/>
          <w:color w:val="000000"/>
          <w:sz w:val="20"/>
        </w:rPr>
        <w:t xml:space="preserve"> </w:t>
      </w:r>
      <w:bookmarkStart w:id="1" w:name="_Toc261437866"/>
      <w:r w:rsidR="004A0EC5" w:rsidRPr="00A04B2E">
        <w:rPr>
          <w:rFonts w:ascii="Tahoma" w:hAnsi="Tahoma" w:cs="Tahoma"/>
          <w:color w:val="000000"/>
          <w:sz w:val="20"/>
        </w:rPr>
        <w:tab/>
      </w:r>
      <w:r w:rsidR="004A0EC5" w:rsidRPr="00A04B2E">
        <w:rPr>
          <w:rFonts w:ascii="Tahoma" w:hAnsi="Tahoma" w:cs="Tahoma"/>
          <w:color w:val="000000"/>
          <w:sz w:val="20"/>
          <w:szCs w:val="20"/>
        </w:rPr>
        <w:t xml:space="preserve">Místo pro podání nabídek: </w:t>
      </w:r>
      <w:bookmarkEnd w:id="1"/>
      <w:r w:rsidR="00B6311D">
        <w:rPr>
          <w:rFonts w:ascii="Tahoma" w:hAnsi="Tahoma" w:cs="Tahoma"/>
          <w:color w:val="000000"/>
          <w:sz w:val="20"/>
          <w:szCs w:val="20"/>
        </w:rPr>
        <w:t>Podatelna zadavatele</w:t>
      </w:r>
      <w:r w:rsidR="00B6311D" w:rsidRPr="00B6311D">
        <w:t xml:space="preserve"> </w:t>
      </w:r>
      <w:r w:rsidR="00B6311D" w:rsidRPr="00B6311D">
        <w:rPr>
          <w:rFonts w:ascii="Tahoma" w:hAnsi="Tahoma" w:cs="Tahoma"/>
          <w:color w:val="000000"/>
          <w:sz w:val="20"/>
          <w:szCs w:val="20"/>
        </w:rPr>
        <w:t>Správ</w:t>
      </w:r>
      <w:r w:rsidR="00B6311D">
        <w:rPr>
          <w:rFonts w:ascii="Tahoma" w:hAnsi="Tahoma" w:cs="Tahoma"/>
          <w:color w:val="000000"/>
          <w:sz w:val="20"/>
          <w:szCs w:val="20"/>
        </w:rPr>
        <w:t>y</w:t>
      </w:r>
      <w:r w:rsidR="00B6311D" w:rsidRPr="00B6311D">
        <w:rPr>
          <w:rFonts w:ascii="Tahoma" w:hAnsi="Tahoma" w:cs="Tahoma"/>
          <w:color w:val="000000"/>
          <w:sz w:val="20"/>
          <w:szCs w:val="20"/>
        </w:rPr>
        <w:t xml:space="preserve"> lázeňských parků, p</w:t>
      </w:r>
      <w:r w:rsidR="00B6311D">
        <w:rPr>
          <w:rFonts w:ascii="Tahoma" w:hAnsi="Tahoma" w:cs="Tahoma"/>
          <w:color w:val="000000"/>
          <w:sz w:val="20"/>
          <w:szCs w:val="20"/>
        </w:rPr>
        <w:t>.</w:t>
      </w:r>
      <w:r w:rsidR="00B6311D" w:rsidRPr="00B6311D">
        <w:rPr>
          <w:rFonts w:ascii="Tahoma" w:hAnsi="Tahoma" w:cs="Tahoma"/>
          <w:color w:val="000000"/>
          <w:sz w:val="20"/>
          <w:szCs w:val="20"/>
        </w:rPr>
        <w:t xml:space="preserve"> o</w:t>
      </w:r>
      <w:r w:rsidR="00B6311D">
        <w:rPr>
          <w:rFonts w:ascii="Tahoma" w:hAnsi="Tahoma" w:cs="Tahoma"/>
          <w:color w:val="000000"/>
          <w:sz w:val="20"/>
          <w:szCs w:val="20"/>
        </w:rPr>
        <w:t xml:space="preserve">., </w:t>
      </w:r>
      <w:r w:rsidR="00B6311D" w:rsidRPr="00B6311D">
        <w:rPr>
          <w:rFonts w:ascii="Tahoma" w:hAnsi="Tahoma" w:cs="Tahoma"/>
          <w:color w:val="000000"/>
          <w:sz w:val="20"/>
          <w:szCs w:val="20"/>
        </w:rPr>
        <w:t xml:space="preserve">U Solivárny 2004/2, </w:t>
      </w:r>
      <w:r w:rsidR="00B6311D">
        <w:rPr>
          <w:rFonts w:ascii="Tahoma" w:hAnsi="Tahoma" w:cs="Tahoma"/>
          <w:color w:val="000000"/>
          <w:sz w:val="20"/>
          <w:szCs w:val="20"/>
        </w:rPr>
        <w:tab/>
      </w:r>
      <w:r w:rsidR="00B6311D" w:rsidRPr="00B6311D">
        <w:rPr>
          <w:rFonts w:ascii="Tahoma" w:hAnsi="Tahoma" w:cs="Tahoma"/>
          <w:color w:val="000000"/>
          <w:sz w:val="20"/>
          <w:szCs w:val="20"/>
        </w:rPr>
        <w:t>Karlovy Vary, PSČ 360 01</w:t>
      </w:r>
      <w:r w:rsidR="00B6311D">
        <w:rPr>
          <w:rFonts w:ascii="Tahoma" w:hAnsi="Tahoma" w:cs="Tahoma"/>
          <w:color w:val="000000"/>
          <w:sz w:val="20"/>
          <w:szCs w:val="20"/>
        </w:rPr>
        <w:t>, a to do podatelny.</w:t>
      </w:r>
    </w:p>
    <w:p w:rsidR="00842AE4" w:rsidRDefault="00842AE4" w:rsidP="001E6D16">
      <w:pPr>
        <w:jc w:val="both"/>
        <w:rPr>
          <w:rFonts w:ascii="Tahoma" w:hAnsi="Tahoma" w:cs="Tahoma"/>
          <w:b/>
          <w:color w:val="000000"/>
          <w:sz w:val="20"/>
        </w:rPr>
      </w:pPr>
    </w:p>
    <w:p w:rsidR="000565A3" w:rsidRPr="001E6D16" w:rsidRDefault="000565A3" w:rsidP="000565A3">
      <w:pPr>
        <w:jc w:val="both"/>
        <w:rPr>
          <w:rFonts w:ascii="Tahoma" w:hAnsi="Tahoma" w:cs="Tahoma"/>
          <w:color w:val="000000"/>
          <w:sz w:val="20"/>
          <w:szCs w:val="20"/>
        </w:rPr>
      </w:pPr>
      <w:r>
        <w:rPr>
          <w:rFonts w:ascii="Tahoma" w:hAnsi="Tahoma" w:cs="Tahoma"/>
          <w:bCs/>
          <w:color w:val="000000"/>
          <w:sz w:val="20"/>
        </w:rPr>
        <w:t>Uchazeči</w:t>
      </w:r>
      <w:r w:rsidRPr="001E6D16">
        <w:rPr>
          <w:rFonts w:ascii="Tahoma" w:hAnsi="Tahoma" w:cs="Tahoma"/>
          <w:bCs/>
          <w:color w:val="000000"/>
          <w:sz w:val="20"/>
        </w:rPr>
        <w:t xml:space="preserve"> mohou ve lhůtě pro podání nabídek v pracovních dnech</w:t>
      </w:r>
      <w:r w:rsidRPr="000C2186">
        <w:rPr>
          <w:rFonts w:ascii="Tahoma" w:hAnsi="Tahoma" w:cs="Tahoma"/>
          <w:sz w:val="20"/>
          <w:szCs w:val="20"/>
        </w:rPr>
        <w:t>, a to v době: Po</w:t>
      </w:r>
      <w:r>
        <w:rPr>
          <w:rFonts w:ascii="Tahoma" w:hAnsi="Tahoma" w:cs="Tahoma"/>
          <w:sz w:val="20"/>
          <w:szCs w:val="20"/>
        </w:rPr>
        <w:t xml:space="preserve"> - </w:t>
      </w:r>
      <w:r w:rsidRPr="000C2186">
        <w:rPr>
          <w:rFonts w:ascii="Tahoma" w:hAnsi="Tahoma" w:cs="Tahoma"/>
          <w:sz w:val="20"/>
          <w:szCs w:val="20"/>
        </w:rPr>
        <w:t xml:space="preserve">Pá od </w:t>
      </w:r>
      <w:r>
        <w:rPr>
          <w:rFonts w:ascii="Tahoma" w:hAnsi="Tahoma" w:cs="Tahoma"/>
          <w:sz w:val="20"/>
          <w:szCs w:val="20"/>
        </w:rPr>
        <w:t>7:00 do 15:30</w:t>
      </w:r>
      <w:r w:rsidRPr="000C2186">
        <w:rPr>
          <w:rFonts w:ascii="Tahoma" w:hAnsi="Tahoma" w:cs="Tahoma"/>
          <w:sz w:val="20"/>
          <w:szCs w:val="20"/>
        </w:rPr>
        <w:t xml:space="preserve"> hod. </w:t>
      </w:r>
      <w:r w:rsidRPr="001E6D16">
        <w:rPr>
          <w:rFonts w:ascii="Tahoma" w:hAnsi="Tahoma" w:cs="Tahoma"/>
          <w:bCs/>
          <w:color w:val="000000"/>
          <w:sz w:val="20"/>
        </w:rPr>
        <w:t>osobně podat nabídku do podatelny</w:t>
      </w:r>
      <w:r>
        <w:rPr>
          <w:rFonts w:ascii="Tahoma" w:hAnsi="Tahoma" w:cs="Tahoma"/>
          <w:bCs/>
          <w:color w:val="000000"/>
          <w:sz w:val="20"/>
        </w:rPr>
        <w:t xml:space="preserve"> v sídle zadavatele</w:t>
      </w:r>
      <w:r w:rsidRPr="001E6D16">
        <w:rPr>
          <w:rFonts w:ascii="Tahoma" w:hAnsi="Tahoma" w:cs="Tahoma"/>
          <w:bCs/>
          <w:color w:val="000000"/>
          <w:sz w:val="20"/>
        </w:rPr>
        <w:t xml:space="preserve">. Zájemci mohou též podat svou nabídku doporučenou poštou (kurýrní službou) na shora uvedenou adresu zadavatele. V případě zaslání poštou (kurýrní službou) je rozhodující okamžik doručení nabídky zadavateli, nikoliv datum jejího předání poště (kurýrní službě). </w:t>
      </w:r>
    </w:p>
    <w:p w:rsidR="008409F1" w:rsidRPr="001E6D16" w:rsidRDefault="008409F1" w:rsidP="003376E8">
      <w:pPr>
        <w:pStyle w:val="Zkladntext"/>
        <w:ind w:right="81"/>
        <w:rPr>
          <w:rFonts w:ascii="Tahoma" w:hAnsi="Tahoma" w:cs="Tahoma"/>
          <w:b w:val="0"/>
          <w:color w:val="000000"/>
          <w:sz w:val="20"/>
        </w:rPr>
      </w:pPr>
    </w:p>
    <w:p w:rsidR="00E52E37" w:rsidRPr="000C2186" w:rsidRDefault="00E52E37" w:rsidP="003376E8">
      <w:pPr>
        <w:pStyle w:val="Zkladntext"/>
        <w:ind w:right="81"/>
        <w:rPr>
          <w:rFonts w:ascii="Tahoma" w:hAnsi="Tahoma" w:cs="Tahoma"/>
          <w:b w:val="0"/>
          <w:color w:val="000000"/>
          <w:sz w:val="20"/>
        </w:rPr>
      </w:pPr>
    </w:p>
    <w:p w:rsidR="00E94E42" w:rsidRPr="000C2186" w:rsidRDefault="00917C64"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C2186">
        <w:rPr>
          <w:rFonts w:ascii="Tahoma" w:hAnsi="Tahoma" w:cs="Tahoma"/>
          <w:b/>
          <w:sz w:val="22"/>
          <w:szCs w:val="22"/>
        </w:rPr>
        <w:t>1</w:t>
      </w:r>
      <w:r w:rsidR="002246BD">
        <w:rPr>
          <w:rFonts w:ascii="Tahoma" w:hAnsi="Tahoma" w:cs="Tahoma"/>
          <w:b/>
          <w:sz w:val="22"/>
          <w:szCs w:val="22"/>
        </w:rPr>
        <w:t>5</w:t>
      </w:r>
      <w:r w:rsidRPr="000C2186">
        <w:rPr>
          <w:rFonts w:ascii="Tahoma" w:hAnsi="Tahoma" w:cs="Tahoma"/>
          <w:b/>
          <w:sz w:val="22"/>
          <w:szCs w:val="22"/>
        </w:rPr>
        <w:t xml:space="preserve">.    </w:t>
      </w:r>
      <w:r w:rsidR="00E94E42" w:rsidRPr="000C2186">
        <w:rPr>
          <w:rFonts w:ascii="Tahoma" w:hAnsi="Tahoma" w:cs="Tahoma"/>
          <w:b/>
          <w:sz w:val="22"/>
          <w:szCs w:val="22"/>
        </w:rPr>
        <w:t>Termín a místo otevírání obálek s</w:t>
      </w:r>
      <w:r w:rsidR="009D25E1" w:rsidRPr="000C2186">
        <w:rPr>
          <w:rFonts w:ascii="Tahoma" w:hAnsi="Tahoma" w:cs="Tahoma"/>
          <w:b/>
          <w:sz w:val="22"/>
          <w:szCs w:val="22"/>
        </w:rPr>
        <w:t> </w:t>
      </w:r>
      <w:r w:rsidR="00E94E42" w:rsidRPr="000C2186">
        <w:rPr>
          <w:rFonts w:ascii="Tahoma" w:hAnsi="Tahoma" w:cs="Tahoma"/>
          <w:b/>
          <w:sz w:val="22"/>
          <w:szCs w:val="22"/>
        </w:rPr>
        <w:t>nabídkami</w:t>
      </w:r>
    </w:p>
    <w:p w:rsidR="009D25E1" w:rsidRPr="000C2186" w:rsidRDefault="009D25E1" w:rsidP="001F4DB7">
      <w:pPr>
        <w:pStyle w:val="Zkladntext"/>
        <w:jc w:val="center"/>
        <w:rPr>
          <w:rFonts w:ascii="Tahoma" w:hAnsi="Tahoma"/>
          <w:b w:val="0"/>
          <w:color w:val="000000"/>
          <w:sz w:val="22"/>
          <w:szCs w:val="22"/>
        </w:rPr>
      </w:pPr>
    </w:p>
    <w:p w:rsidR="00380724" w:rsidRPr="001E6D16" w:rsidRDefault="00FD4BE0" w:rsidP="006C5FA1">
      <w:pPr>
        <w:pStyle w:val="Zkladntext"/>
        <w:tabs>
          <w:tab w:val="left" w:pos="9639"/>
        </w:tabs>
        <w:ind w:right="-61"/>
        <w:rPr>
          <w:rFonts w:ascii="Tahoma" w:hAnsi="Tahoma" w:cs="Tahoma"/>
          <w:b w:val="0"/>
          <w:color w:val="000000"/>
          <w:sz w:val="20"/>
        </w:rPr>
      </w:pPr>
      <w:r w:rsidRPr="000C2186">
        <w:rPr>
          <w:rFonts w:ascii="Tahoma" w:hAnsi="Tahoma" w:cs="Tahoma"/>
          <w:color w:val="000000"/>
          <w:sz w:val="20"/>
        </w:rPr>
        <w:t>1</w:t>
      </w:r>
      <w:r w:rsidR="002246BD">
        <w:rPr>
          <w:rFonts w:ascii="Tahoma" w:hAnsi="Tahoma" w:cs="Tahoma"/>
          <w:color w:val="000000"/>
          <w:sz w:val="20"/>
        </w:rPr>
        <w:t>5</w:t>
      </w:r>
      <w:r w:rsidRPr="000C2186">
        <w:rPr>
          <w:rFonts w:ascii="Tahoma" w:hAnsi="Tahoma" w:cs="Tahoma"/>
          <w:color w:val="000000"/>
          <w:sz w:val="20"/>
        </w:rPr>
        <w:t xml:space="preserve">.1. </w:t>
      </w:r>
      <w:r w:rsidR="004A0EC5" w:rsidRPr="000C2186">
        <w:rPr>
          <w:rFonts w:ascii="Tahoma" w:hAnsi="Tahoma" w:cs="Tahoma"/>
          <w:b w:val="0"/>
          <w:color w:val="000000"/>
          <w:sz w:val="20"/>
        </w:rPr>
        <w:t xml:space="preserve">Otevírání obálek s nabídkami se uskuteční dne </w:t>
      </w:r>
      <w:r w:rsidR="00FD2891" w:rsidRPr="003942F2">
        <w:rPr>
          <w:rFonts w:ascii="Tahoma" w:hAnsi="Tahoma" w:cs="Tahoma"/>
          <w:color w:val="000000"/>
          <w:sz w:val="20"/>
          <w:u w:val="single"/>
        </w:rPr>
        <w:t>10</w:t>
      </w:r>
      <w:r w:rsidR="009F158E" w:rsidRPr="003942F2">
        <w:rPr>
          <w:rFonts w:ascii="Tahoma" w:hAnsi="Tahoma" w:cs="Tahoma"/>
          <w:color w:val="000000"/>
          <w:sz w:val="20"/>
          <w:u w:val="single"/>
        </w:rPr>
        <w:t xml:space="preserve">. </w:t>
      </w:r>
      <w:r w:rsidR="00FD2891" w:rsidRPr="003942F2">
        <w:rPr>
          <w:rFonts w:ascii="Tahoma" w:hAnsi="Tahoma" w:cs="Tahoma"/>
          <w:color w:val="000000"/>
          <w:sz w:val="20"/>
          <w:u w:val="single"/>
        </w:rPr>
        <w:t>1</w:t>
      </w:r>
      <w:r w:rsidR="009F158E" w:rsidRPr="003942F2">
        <w:rPr>
          <w:rFonts w:ascii="Tahoma" w:hAnsi="Tahoma" w:cs="Tahoma"/>
          <w:color w:val="000000"/>
          <w:sz w:val="20"/>
          <w:u w:val="single"/>
        </w:rPr>
        <w:t>. 201</w:t>
      </w:r>
      <w:r w:rsidR="00FD2891" w:rsidRPr="003942F2">
        <w:rPr>
          <w:rFonts w:ascii="Tahoma" w:hAnsi="Tahoma" w:cs="Tahoma"/>
          <w:color w:val="000000"/>
          <w:sz w:val="20"/>
          <w:u w:val="single"/>
        </w:rPr>
        <w:t>4</w:t>
      </w:r>
      <w:r w:rsidR="007E63BB" w:rsidRPr="003942F2">
        <w:rPr>
          <w:rFonts w:ascii="Tahoma" w:hAnsi="Tahoma" w:cs="Tahoma"/>
          <w:color w:val="000000"/>
          <w:sz w:val="20"/>
          <w:u w:val="single"/>
        </w:rPr>
        <w:t>_</w:t>
      </w:r>
      <w:r w:rsidR="009F158E" w:rsidRPr="003942F2">
        <w:rPr>
          <w:rFonts w:ascii="Tahoma" w:hAnsi="Tahoma" w:cs="Tahoma"/>
          <w:color w:val="000000"/>
          <w:sz w:val="20"/>
          <w:u w:val="single"/>
        </w:rPr>
        <w:t xml:space="preserve"> od </w:t>
      </w:r>
      <w:r w:rsidR="004A0EC5" w:rsidRPr="003942F2">
        <w:rPr>
          <w:rFonts w:ascii="Tahoma" w:hAnsi="Tahoma" w:cs="Tahoma"/>
          <w:color w:val="000000"/>
          <w:sz w:val="20"/>
          <w:u w:val="single"/>
        </w:rPr>
        <w:t> </w:t>
      </w:r>
      <w:r w:rsidR="003C7484" w:rsidRPr="003942F2">
        <w:rPr>
          <w:rFonts w:ascii="Tahoma" w:hAnsi="Tahoma" w:cs="Tahoma"/>
          <w:color w:val="000000"/>
          <w:sz w:val="20"/>
          <w:u w:val="single"/>
        </w:rPr>
        <w:t>1</w:t>
      </w:r>
      <w:r w:rsidR="00C06B52" w:rsidRPr="003942F2">
        <w:rPr>
          <w:rFonts w:ascii="Tahoma" w:hAnsi="Tahoma" w:cs="Tahoma"/>
          <w:color w:val="000000"/>
          <w:sz w:val="20"/>
          <w:u w:val="single"/>
        </w:rPr>
        <w:t>0</w:t>
      </w:r>
      <w:r w:rsidR="004A0EC5" w:rsidRPr="003942F2">
        <w:rPr>
          <w:rFonts w:ascii="Tahoma" w:hAnsi="Tahoma" w:cs="Tahoma"/>
          <w:color w:val="000000"/>
          <w:sz w:val="20"/>
          <w:u w:val="single"/>
        </w:rPr>
        <w:t>:</w:t>
      </w:r>
      <w:r w:rsidR="00405855" w:rsidRPr="003942F2">
        <w:rPr>
          <w:rFonts w:ascii="Tahoma" w:hAnsi="Tahoma" w:cs="Tahoma"/>
          <w:color w:val="000000"/>
          <w:sz w:val="20"/>
          <w:u w:val="single"/>
        </w:rPr>
        <w:t>1</w:t>
      </w:r>
      <w:r w:rsidR="002143AA" w:rsidRPr="003942F2">
        <w:rPr>
          <w:rFonts w:ascii="Tahoma" w:hAnsi="Tahoma" w:cs="Tahoma"/>
          <w:color w:val="000000"/>
          <w:sz w:val="20"/>
          <w:u w:val="single"/>
        </w:rPr>
        <w:t>0</w:t>
      </w:r>
      <w:r w:rsidR="004A0EC5" w:rsidRPr="003942F2">
        <w:rPr>
          <w:rFonts w:ascii="Tahoma" w:hAnsi="Tahoma" w:cs="Tahoma"/>
          <w:color w:val="000000"/>
          <w:sz w:val="20"/>
          <w:u w:val="single"/>
        </w:rPr>
        <w:t xml:space="preserve"> hod</w:t>
      </w:r>
      <w:r w:rsidR="003C7484" w:rsidRPr="003942F2">
        <w:rPr>
          <w:rFonts w:ascii="Tahoma" w:hAnsi="Tahoma" w:cs="Tahoma"/>
          <w:color w:val="000000"/>
          <w:sz w:val="20"/>
          <w:u w:val="single"/>
        </w:rPr>
        <w:t>in</w:t>
      </w:r>
      <w:r w:rsidR="004A0EC5" w:rsidRPr="000C2186">
        <w:rPr>
          <w:rFonts w:ascii="Tahoma" w:hAnsi="Tahoma" w:cs="Tahoma"/>
          <w:b w:val="0"/>
          <w:color w:val="000000"/>
          <w:sz w:val="20"/>
        </w:rPr>
        <w:t xml:space="preserve"> </w:t>
      </w:r>
      <w:r w:rsidR="00A541D7" w:rsidRPr="000C2186">
        <w:rPr>
          <w:rFonts w:ascii="Tahoma" w:hAnsi="Tahoma" w:cs="Tahoma"/>
          <w:b w:val="0"/>
          <w:color w:val="000000"/>
          <w:sz w:val="20"/>
        </w:rPr>
        <w:t>v</w:t>
      </w:r>
      <w:r w:rsidR="00380724" w:rsidRPr="000C2186">
        <w:rPr>
          <w:rFonts w:ascii="Tahoma" w:hAnsi="Tahoma" w:cs="Tahoma"/>
          <w:b w:val="0"/>
          <w:color w:val="000000"/>
          <w:sz w:val="20"/>
        </w:rPr>
        <w:t xml:space="preserve"> sídle zadavatele – </w:t>
      </w:r>
      <w:r w:rsidR="00610483">
        <w:rPr>
          <w:rFonts w:ascii="Tahoma" w:hAnsi="Tahoma" w:cs="Tahoma"/>
          <w:b w:val="0"/>
          <w:color w:val="000000"/>
          <w:sz w:val="20"/>
        </w:rPr>
        <w:t xml:space="preserve">v místnosti č. </w:t>
      </w:r>
      <w:r w:rsidR="002D71C0">
        <w:rPr>
          <w:rFonts w:ascii="Tahoma" w:hAnsi="Tahoma" w:cs="Tahoma"/>
          <w:b w:val="0"/>
          <w:color w:val="000000"/>
          <w:sz w:val="20"/>
        </w:rPr>
        <w:t>5</w:t>
      </w:r>
      <w:r w:rsidR="00A04B2E">
        <w:rPr>
          <w:rFonts w:ascii="Tahoma" w:hAnsi="Tahoma" w:cs="Tahoma"/>
          <w:b w:val="0"/>
          <w:color w:val="000000"/>
          <w:sz w:val="20"/>
        </w:rPr>
        <w:t xml:space="preserve"> (kancelář ředitele).</w:t>
      </w:r>
    </w:p>
    <w:p w:rsidR="004A0EC5" w:rsidRPr="000C2186" w:rsidRDefault="004A0EC5" w:rsidP="006C5FA1">
      <w:pPr>
        <w:pStyle w:val="Zkladntext"/>
        <w:tabs>
          <w:tab w:val="left" w:pos="9639"/>
        </w:tabs>
        <w:ind w:right="-61"/>
        <w:rPr>
          <w:rFonts w:ascii="Tahoma" w:hAnsi="Tahoma" w:cs="Tahoma"/>
          <w:color w:val="000000"/>
          <w:sz w:val="20"/>
        </w:rPr>
      </w:pPr>
    </w:p>
    <w:p w:rsidR="001B6E0A" w:rsidRPr="000C2186" w:rsidRDefault="00FD4BE0" w:rsidP="00A541D7">
      <w:pPr>
        <w:pStyle w:val="Zkladntext"/>
        <w:tabs>
          <w:tab w:val="left" w:pos="9639"/>
        </w:tabs>
        <w:ind w:right="-61"/>
        <w:rPr>
          <w:rFonts w:ascii="Tahoma" w:hAnsi="Tahoma" w:cs="Tahoma"/>
          <w:b w:val="0"/>
          <w:color w:val="000000"/>
          <w:sz w:val="20"/>
          <w:szCs w:val="24"/>
        </w:rPr>
      </w:pPr>
      <w:r w:rsidRPr="000C2186">
        <w:rPr>
          <w:rFonts w:ascii="Tahoma" w:hAnsi="Tahoma" w:cs="Tahoma"/>
          <w:color w:val="000000"/>
          <w:sz w:val="20"/>
          <w:szCs w:val="24"/>
        </w:rPr>
        <w:t>1</w:t>
      </w:r>
      <w:r w:rsidR="002246BD">
        <w:rPr>
          <w:rFonts w:ascii="Tahoma" w:hAnsi="Tahoma" w:cs="Tahoma"/>
          <w:color w:val="000000"/>
          <w:sz w:val="20"/>
          <w:szCs w:val="24"/>
        </w:rPr>
        <w:t>5</w:t>
      </w:r>
      <w:r w:rsidRPr="000C2186">
        <w:rPr>
          <w:rFonts w:ascii="Tahoma" w:hAnsi="Tahoma" w:cs="Tahoma"/>
          <w:color w:val="000000"/>
          <w:sz w:val="20"/>
          <w:szCs w:val="24"/>
        </w:rPr>
        <w:t xml:space="preserve">.2. </w:t>
      </w:r>
      <w:r w:rsidR="004A0EC5" w:rsidRPr="000C2186">
        <w:rPr>
          <w:rFonts w:ascii="Tahoma" w:hAnsi="Tahoma" w:cs="Tahoma"/>
          <w:b w:val="0"/>
          <w:color w:val="000000"/>
          <w:sz w:val="20"/>
          <w:szCs w:val="24"/>
        </w:rPr>
        <w:t>Otevírání obálek mají právo</w:t>
      </w:r>
      <w:r w:rsidR="00405855" w:rsidRPr="00405855">
        <w:t xml:space="preserve"> </w:t>
      </w:r>
      <w:r w:rsidR="00405855" w:rsidRPr="00405855">
        <w:rPr>
          <w:rFonts w:ascii="Tahoma" w:hAnsi="Tahoma" w:cs="Tahoma"/>
          <w:b w:val="0"/>
          <w:color w:val="000000"/>
          <w:sz w:val="20"/>
          <w:szCs w:val="24"/>
        </w:rPr>
        <w:t>se</w:t>
      </w:r>
      <w:r w:rsidR="004A0EC5" w:rsidRPr="000C2186">
        <w:rPr>
          <w:rFonts w:ascii="Tahoma" w:hAnsi="Tahoma" w:cs="Tahoma"/>
          <w:b w:val="0"/>
          <w:color w:val="000000"/>
          <w:sz w:val="20"/>
          <w:szCs w:val="24"/>
        </w:rPr>
        <w:t xml:space="preserve"> účastnit </w:t>
      </w:r>
      <w:r w:rsidR="002143AA" w:rsidRPr="000C2186">
        <w:rPr>
          <w:rFonts w:ascii="Tahoma" w:hAnsi="Tahoma" w:cs="Tahoma"/>
          <w:b w:val="0"/>
          <w:color w:val="000000"/>
          <w:sz w:val="20"/>
          <w:szCs w:val="24"/>
        </w:rPr>
        <w:t>osoby oprávněné jednat za uchazeče, jejichž nabídky byly zadavateli doručeny ve lhůtě pro podání nabídek nebo max. 1 zástupce, který se prokáže zmocněním jednat za tohoto uchazeče.</w:t>
      </w:r>
    </w:p>
    <w:p w:rsidR="00D5078D" w:rsidRDefault="00D5078D" w:rsidP="00A541D7">
      <w:pPr>
        <w:pStyle w:val="Zkladntext"/>
        <w:tabs>
          <w:tab w:val="left" w:pos="9639"/>
        </w:tabs>
        <w:ind w:right="-61"/>
        <w:rPr>
          <w:rFonts w:ascii="Tahoma" w:hAnsi="Tahoma" w:cs="Tahoma"/>
          <w:b w:val="0"/>
          <w:color w:val="000000"/>
          <w:sz w:val="20"/>
          <w:szCs w:val="24"/>
        </w:rPr>
      </w:pPr>
    </w:p>
    <w:p w:rsidR="00FD4BE0" w:rsidRPr="000C2186" w:rsidRDefault="00FD4BE0" w:rsidP="00A541D7">
      <w:pPr>
        <w:pStyle w:val="Zkladntext"/>
        <w:tabs>
          <w:tab w:val="left" w:pos="9639"/>
        </w:tabs>
        <w:ind w:right="-61"/>
        <w:rPr>
          <w:rFonts w:ascii="Tahoma" w:hAnsi="Tahoma" w:cs="Tahoma"/>
          <w:b w:val="0"/>
          <w:color w:val="000000"/>
          <w:sz w:val="20"/>
          <w:szCs w:val="24"/>
        </w:rPr>
      </w:pPr>
    </w:p>
    <w:p w:rsidR="00E94E42" w:rsidRPr="000C2186" w:rsidRDefault="00917C64"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C2186">
        <w:rPr>
          <w:rFonts w:ascii="Tahoma" w:hAnsi="Tahoma" w:cs="Tahoma"/>
          <w:b/>
          <w:sz w:val="22"/>
          <w:szCs w:val="22"/>
        </w:rPr>
        <w:t>1</w:t>
      </w:r>
      <w:r w:rsidR="002246BD">
        <w:rPr>
          <w:rFonts w:ascii="Tahoma" w:hAnsi="Tahoma" w:cs="Tahoma"/>
          <w:b/>
          <w:sz w:val="22"/>
          <w:szCs w:val="22"/>
        </w:rPr>
        <w:t>6</w:t>
      </w:r>
      <w:r w:rsidRPr="000C2186">
        <w:rPr>
          <w:rFonts w:ascii="Tahoma" w:hAnsi="Tahoma" w:cs="Tahoma"/>
          <w:b/>
          <w:sz w:val="22"/>
          <w:szCs w:val="22"/>
        </w:rPr>
        <w:t xml:space="preserve">.   </w:t>
      </w:r>
      <w:r w:rsidR="00E94E42" w:rsidRPr="000C2186">
        <w:rPr>
          <w:rFonts w:ascii="Tahoma" w:hAnsi="Tahoma" w:cs="Tahoma"/>
          <w:b/>
          <w:sz w:val="22"/>
          <w:szCs w:val="22"/>
        </w:rPr>
        <w:t>Zadávací lhůta</w:t>
      </w:r>
    </w:p>
    <w:p w:rsidR="009D25E1" w:rsidRPr="000C2186" w:rsidRDefault="009D25E1" w:rsidP="001F4DB7">
      <w:pPr>
        <w:pStyle w:val="Zkladntext"/>
        <w:jc w:val="center"/>
        <w:rPr>
          <w:rFonts w:ascii="Tahoma" w:hAnsi="Tahoma"/>
          <w:color w:val="000000"/>
          <w:sz w:val="22"/>
          <w:szCs w:val="22"/>
        </w:rPr>
      </w:pPr>
    </w:p>
    <w:p w:rsidR="006654C7" w:rsidRPr="000C2186" w:rsidRDefault="004A0EC5" w:rsidP="003F7C95">
      <w:pPr>
        <w:pStyle w:val="Zkladntext"/>
        <w:rPr>
          <w:rFonts w:ascii="Tahoma" w:hAnsi="Tahoma" w:cs="Tahoma"/>
          <w:b w:val="0"/>
          <w:color w:val="000000"/>
          <w:sz w:val="20"/>
        </w:rPr>
      </w:pPr>
      <w:r w:rsidRPr="000C2186">
        <w:rPr>
          <w:rFonts w:ascii="Tahoma" w:hAnsi="Tahoma" w:cs="Tahoma"/>
          <w:color w:val="000000"/>
          <w:sz w:val="20"/>
        </w:rPr>
        <w:t xml:space="preserve">Zadávací lhůta: </w:t>
      </w:r>
      <w:r w:rsidRPr="00EC5205">
        <w:rPr>
          <w:rFonts w:ascii="Tahoma" w:hAnsi="Tahoma" w:cs="Tahoma"/>
          <w:b w:val="0"/>
          <w:color w:val="000000"/>
          <w:sz w:val="20"/>
        </w:rPr>
        <w:t>6 měsíců</w:t>
      </w:r>
      <w:r w:rsidRPr="000C2186">
        <w:rPr>
          <w:rFonts w:ascii="Tahoma" w:hAnsi="Tahoma" w:cs="Tahoma"/>
          <w:b w:val="0"/>
          <w:color w:val="000000"/>
          <w:sz w:val="20"/>
        </w:rPr>
        <w:t xml:space="preserve"> ode dne </w:t>
      </w:r>
      <w:r w:rsidR="008342E3" w:rsidRPr="000C2186">
        <w:rPr>
          <w:rFonts w:ascii="Tahoma" w:hAnsi="Tahoma" w:cs="Tahoma"/>
          <w:b w:val="0"/>
          <w:color w:val="000000"/>
          <w:sz w:val="20"/>
        </w:rPr>
        <w:t>skončení lhůty pro podání nabídek</w:t>
      </w:r>
      <w:r w:rsidR="007E30CC" w:rsidRPr="000C2186">
        <w:rPr>
          <w:rFonts w:ascii="Tahoma" w:hAnsi="Tahoma" w:cs="Tahoma"/>
          <w:b w:val="0"/>
          <w:color w:val="000000"/>
          <w:sz w:val="20"/>
        </w:rPr>
        <w:t>.</w:t>
      </w:r>
    </w:p>
    <w:p w:rsidR="00160142" w:rsidRDefault="00160142" w:rsidP="003F7C95">
      <w:pPr>
        <w:pStyle w:val="Zkladntext"/>
        <w:rPr>
          <w:rFonts w:ascii="Tahoma" w:hAnsi="Tahoma" w:cs="Tahoma"/>
          <w:b w:val="0"/>
          <w:color w:val="000000"/>
          <w:sz w:val="20"/>
        </w:rPr>
      </w:pPr>
    </w:p>
    <w:p w:rsidR="00B0061D" w:rsidRPr="00B6311D" w:rsidRDefault="00B0061D" w:rsidP="003F7C95">
      <w:pPr>
        <w:pStyle w:val="Zkladntext"/>
        <w:rPr>
          <w:rFonts w:ascii="Tahoma" w:hAnsi="Tahoma" w:cs="Tahoma"/>
          <w:b w:val="0"/>
          <w:color w:val="000000"/>
          <w:sz w:val="20"/>
        </w:rPr>
      </w:pPr>
    </w:p>
    <w:p w:rsidR="006F14CC" w:rsidRPr="000C2186" w:rsidRDefault="002246BD"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 xml:space="preserve">17. </w:t>
      </w:r>
      <w:r w:rsidR="006F14CC" w:rsidRPr="000C2186">
        <w:rPr>
          <w:rFonts w:ascii="Tahoma" w:hAnsi="Tahoma" w:cs="Tahoma"/>
          <w:b/>
          <w:sz w:val="22"/>
          <w:szCs w:val="22"/>
        </w:rPr>
        <w:t>Doručování prostřednictvím profilu zadavatele</w:t>
      </w:r>
    </w:p>
    <w:p w:rsidR="006F14CC" w:rsidRPr="000C2186" w:rsidRDefault="006F14CC" w:rsidP="006F14CC">
      <w:pPr>
        <w:ind w:right="-61"/>
        <w:jc w:val="both"/>
        <w:rPr>
          <w:rFonts w:ascii="Tahoma" w:hAnsi="Tahoma" w:cs="Tahoma"/>
          <w:b/>
          <w:sz w:val="20"/>
          <w:szCs w:val="20"/>
        </w:rPr>
      </w:pPr>
    </w:p>
    <w:p w:rsidR="00FD4BE0" w:rsidRPr="000C2186" w:rsidRDefault="006F14CC" w:rsidP="00694F71">
      <w:pPr>
        <w:ind w:right="-61"/>
        <w:jc w:val="both"/>
        <w:rPr>
          <w:rFonts w:ascii="Tahoma" w:hAnsi="Tahoma" w:cs="Tahoma"/>
          <w:sz w:val="20"/>
          <w:szCs w:val="20"/>
        </w:rPr>
      </w:pPr>
      <w:r w:rsidRPr="000C2186">
        <w:rPr>
          <w:rFonts w:ascii="Tahoma" w:hAnsi="Tahoma" w:cs="Tahoma"/>
          <w:sz w:val="20"/>
          <w:szCs w:val="20"/>
        </w:rPr>
        <w:t xml:space="preserve">Zadavatel </w:t>
      </w:r>
      <w:r w:rsidR="00FD4BE0" w:rsidRPr="000C2186">
        <w:rPr>
          <w:rFonts w:ascii="Tahoma" w:hAnsi="Tahoma" w:cs="Tahoma"/>
          <w:sz w:val="20"/>
          <w:szCs w:val="20"/>
        </w:rPr>
        <w:t>si vyhrazuje</w:t>
      </w:r>
      <w:r w:rsidRPr="000C2186">
        <w:rPr>
          <w:rFonts w:ascii="Tahoma" w:hAnsi="Tahoma" w:cs="Tahoma"/>
          <w:sz w:val="20"/>
          <w:szCs w:val="20"/>
        </w:rPr>
        <w:t>, že v</w:t>
      </w:r>
      <w:r w:rsidR="00917C64" w:rsidRPr="000C2186">
        <w:rPr>
          <w:rFonts w:ascii="Tahoma" w:hAnsi="Tahoma" w:cs="Tahoma"/>
          <w:sz w:val="20"/>
          <w:szCs w:val="20"/>
        </w:rPr>
        <w:t> </w:t>
      </w:r>
      <w:r w:rsidR="00FD4BE0" w:rsidRPr="000C2186">
        <w:rPr>
          <w:rFonts w:ascii="Tahoma" w:hAnsi="Tahoma" w:cs="Tahoma"/>
          <w:sz w:val="20"/>
          <w:szCs w:val="20"/>
        </w:rPr>
        <w:t xml:space="preserve">zákonných lhůtách na profilu zadavatele uveřejní v </w:t>
      </w:r>
      <w:r w:rsidRPr="000C2186">
        <w:rPr>
          <w:rFonts w:ascii="Tahoma" w:hAnsi="Tahoma" w:cs="Tahoma"/>
          <w:sz w:val="20"/>
          <w:szCs w:val="20"/>
        </w:rPr>
        <w:t xml:space="preserve">souladu s </w:t>
      </w:r>
      <w:r w:rsidRPr="000C2186">
        <w:rPr>
          <w:rFonts w:ascii="Tahoma" w:hAnsi="Tahoma" w:cs="Tahoma"/>
          <w:b/>
          <w:sz w:val="20"/>
          <w:szCs w:val="20"/>
        </w:rPr>
        <w:t xml:space="preserve">§ 81 odst. 4 ZVZ </w:t>
      </w:r>
      <w:r w:rsidRPr="000C2186">
        <w:rPr>
          <w:rFonts w:ascii="Tahoma" w:hAnsi="Tahoma" w:cs="Tahoma"/>
          <w:sz w:val="20"/>
          <w:szCs w:val="20"/>
        </w:rPr>
        <w:t xml:space="preserve">Oznámení o výběru nejvhodnější nabídky a </w:t>
      </w:r>
      <w:r w:rsidR="00FD4BE0" w:rsidRPr="000C2186">
        <w:rPr>
          <w:rFonts w:ascii="Tahoma" w:hAnsi="Tahoma" w:cs="Tahoma"/>
          <w:sz w:val="20"/>
          <w:szCs w:val="20"/>
        </w:rPr>
        <w:t xml:space="preserve">dále uveřejní </w:t>
      </w:r>
      <w:r w:rsidRPr="000C2186">
        <w:rPr>
          <w:rFonts w:ascii="Tahoma" w:hAnsi="Tahoma" w:cs="Tahoma"/>
          <w:sz w:val="20"/>
          <w:szCs w:val="20"/>
        </w:rPr>
        <w:t>v</w:t>
      </w:r>
      <w:r w:rsidR="00917C64" w:rsidRPr="000C2186">
        <w:rPr>
          <w:rFonts w:ascii="Tahoma" w:hAnsi="Tahoma" w:cs="Tahoma"/>
          <w:sz w:val="20"/>
          <w:szCs w:val="20"/>
        </w:rPr>
        <w:t> </w:t>
      </w:r>
      <w:r w:rsidRPr="000C2186">
        <w:rPr>
          <w:rFonts w:ascii="Tahoma" w:hAnsi="Tahoma" w:cs="Tahoma"/>
          <w:sz w:val="20"/>
          <w:szCs w:val="20"/>
        </w:rPr>
        <w:t xml:space="preserve">souladu s </w:t>
      </w:r>
      <w:r w:rsidRPr="000C2186">
        <w:rPr>
          <w:rFonts w:ascii="Tahoma" w:hAnsi="Tahoma" w:cs="Tahoma"/>
          <w:b/>
          <w:sz w:val="20"/>
          <w:szCs w:val="20"/>
        </w:rPr>
        <w:t>§ 60 odst. 2 ZVZ</w:t>
      </w:r>
      <w:r w:rsidRPr="000C2186">
        <w:rPr>
          <w:rFonts w:ascii="Tahoma" w:hAnsi="Tahoma" w:cs="Tahoma"/>
          <w:sz w:val="20"/>
          <w:szCs w:val="20"/>
        </w:rPr>
        <w:t xml:space="preserve"> nebo </w:t>
      </w:r>
      <w:r w:rsidRPr="000C2186">
        <w:rPr>
          <w:rFonts w:ascii="Tahoma" w:hAnsi="Tahoma" w:cs="Tahoma"/>
          <w:b/>
          <w:sz w:val="20"/>
          <w:szCs w:val="20"/>
        </w:rPr>
        <w:t>§ 76 odst. 6 ZVZ</w:t>
      </w:r>
      <w:r w:rsidRPr="000C2186">
        <w:rPr>
          <w:rFonts w:ascii="Tahoma" w:hAnsi="Tahoma" w:cs="Tahoma"/>
          <w:sz w:val="20"/>
          <w:szCs w:val="20"/>
        </w:rPr>
        <w:t xml:space="preserve"> též Oznámení o vyloučení uchazeče ze zadávacího řízení</w:t>
      </w:r>
      <w:r w:rsidR="00FD4BE0" w:rsidRPr="000C2186">
        <w:rPr>
          <w:rFonts w:ascii="Tahoma" w:hAnsi="Tahoma" w:cs="Tahoma"/>
          <w:sz w:val="20"/>
          <w:szCs w:val="20"/>
        </w:rPr>
        <w:t>.</w:t>
      </w:r>
    </w:p>
    <w:p w:rsidR="00FD4BE0" w:rsidRPr="000C2186" w:rsidRDefault="00FD4BE0" w:rsidP="00FD4BE0">
      <w:pPr>
        <w:ind w:left="60" w:right="-61"/>
        <w:jc w:val="both"/>
        <w:rPr>
          <w:rFonts w:ascii="Tahoma" w:hAnsi="Tahoma" w:cs="Tahoma"/>
          <w:sz w:val="20"/>
          <w:szCs w:val="20"/>
        </w:rPr>
      </w:pPr>
    </w:p>
    <w:p w:rsidR="00B8102E" w:rsidRDefault="006F14CC" w:rsidP="00E747DA">
      <w:pPr>
        <w:ind w:right="-61"/>
        <w:jc w:val="both"/>
        <w:rPr>
          <w:rFonts w:ascii="Tahoma" w:hAnsi="Tahoma" w:cs="Tahoma"/>
          <w:sz w:val="20"/>
          <w:szCs w:val="20"/>
        </w:rPr>
      </w:pPr>
      <w:r w:rsidRPr="000C2186">
        <w:rPr>
          <w:rFonts w:ascii="Tahoma" w:hAnsi="Tahoma" w:cs="Tahoma"/>
          <w:sz w:val="20"/>
          <w:szCs w:val="20"/>
        </w:rPr>
        <w:lastRenderedPageBreak/>
        <w:t>Oznámení o výběru nejvhodnější nabídky a oznámení o vyloučení ze zadávacího řízení se považují za doručené všem dotčeným uchazečům okamžikem uveřejnění na profilu zadavatele</w:t>
      </w:r>
      <w:r w:rsidR="009F158E">
        <w:rPr>
          <w:rFonts w:ascii="Tahoma" w:hAnsi="Tahoma" w:cs="Tahoma"/>
          <w:sz w:val="20"/>
          <w:szCs w:val="20"/>
        </w:rPr>
        <w:t xml:space="preserve"> uvedeném v bodu 1.1. této ZD.</w:t>
      </w:r>
    </w:p>
    <w:p w:rsidR="00C70167" w:rsidRDefault="00C70167" w:rsidP="00E747DA">
      <w:pPr>
        <w:ind w:right="-61"/>
        <w:jc w:val="both"/>
        <w:rPr>
          <w:rFonts w:ascii="Tahoma" w:hAnsi="Tahoma" w:cs="Tahoma"/>
          <w:sz w:val="20"/>
          <w:szCs w:val="20"/>
        </w:rPr>
      </w:pPr>
    </w:p>
    <w:p w:rsidR="00970CAD" w:rsidRPr="00E747DA" w:rsidRDefault="00970CAD" w:rsidP="00E747DA">
      <w:pPr>
        <w:ind w:right="-61"/>
        <w:jc w:val="both"/>
        <w:rPr>
          <w:rFonts w:ascii="Tahoma" w:hAnsi="Tahoma" w:cs="Tahoma"/>
          <w:sz w:val="20"/>
          <w:szCs w:val="20"/>
        </w:rPr>
      </w:pPr>
    </w:p>
    <w:p w:rsidR="007E30CC" w:rsidRPr="000C2186" w:rsidRDefault="002246BD" w:rsidP="002246BD">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18</w:t>
      </w:r>
      <w:r w:rsidR="00917C64" w:rsidRPr="000C2186">
        <w:rPr>
          <w:rFonts w:ascii="Tahoma" w:hAnsi="Tahoma" w:cs="Tahoma"/>
          <w:b/>
          <w:sz w:val="22"/>
          <w:szCs w:val="22"/>
        </w:rPr>
        <w:t xml:space="preserve">.     </w:t>
      </w:r>
      <w:r w:rsidR="007E30CC" w:rsidRPr="000C2186">
        <w:rPr>
          <w:rFonts w:ascii="Tahoma" w:hAnsi="Tahoma" w:cs="Tahoma"/>
          <w:b/>
          <w:sz w:val="22"/>
          <w:szCs w:val="22"/>
        </w:rPr>
        <w:t>Závěrečné pokyny, doporučení a upozornění zadavatele</w:t>
      </w:r>
    </w:p>
    <w:p w:rsidR="00B6311D" w:rsidRPr="000C2186" w:rsidRDefault="00B6311D" w:rsidP="00B6311D">
      <w:pPr>
        <w:jc w:val="both"/>
        <w:rPr>
          <w:rFonts w:ascii="Tahoma" w:hAnsi="Tahoma" w:cs="Tahoma"/>
          <w:bCs/>
          <w:iCs/>
          <w:sz w:val="20"/>
          <w:szCs w:val="20"/>
        </w:rPr>
      </w:pPr>
    </w:p>
    <w:p w:rsidR="00B6311D" w:rsidRPr="000C2186" w:rsidRDefault="00B6311D" w:rsidP="00B6311D">
      <w:pPr>
        <w:widowControl w:val="0"/>
        <w:ind w:firstLine="708"/>
        <w:jc w:val="both"/>
        <w:rPr>
          <w:rFonts w:ascii="Tahoma" w:hAnsi="Tahoma" w:cs="Tahoma"/>
          <w:sz w:val="20"/>
          <w:szCs w:val="20"/>
        </w:rPr>
      </w:pPr>
      <w:r w:rsidRPr="000C2186">
        <w:rPr>
          <w:rFonts w:ascii="Tahoma" w:hAnsi="Tahoma" w:cs="Tahoma"/>
          <w:sz w:val="20"/>
          <w:szCs w:val="20"/>
        </w:rPr>
        <w:t xml:space="preserve">      </w:t>
      </w:r>
    </w:p>
    <w:p w:rsidR="00B6311D" w:rsidRPr="003A4D4C" w:rsidRDefault="00B6311D" w:rsidP="00B6311D">
      <w:pPr>
        <w:tabs>
          <w:tab w:val="left" w:pos="426"/>
        </w:tabs>
        <w:overflowPunct w:val="0"/>
        <w:autoSpaceDE w:val="0"/>
        <w:autoSpaceDN w:val="0"/>
        <w:adjustRightInd w:val="0"/>
        <w:jc w:val="both"/>
        <w:textAlignment w:val="baseline"/>
        <w:rPr>
          <w:rFonts w:ascii="Tahoma" w:hAnsi="Tahoma" w:cs="Tahoma"/>
          <w:sz w:val="20"/>
          <w:szCs w:val="20"/>
        </w:rPr>
      </w:pPr>
      <w:r>
        <w:rPr>
          <w:rFonts w:ascii="Tahoma" w:hAnsi="Tahoma" w:cs="Tahoma"/>
          <w:b/>
          <w:bCs/>
          <w:iCs/>
          <w:sz w:val="20"/>
          <w:szCs w:val="20"/>
        </w:rPr>
        <w:t>18.</w:t>
      </w:r>
      <w:r w:rsidR="00C637CC">
        <w:rPr>
          <w:rFonts w:ascii="Tahoma" w:hAnsi="Tahoma" w:cs="Tahoma"/>
          <w:b/>
          <w:bCs/>
          <w:iCs/>
          <w:sz w:val="20"/>
          <w:szCs w:val="20"/>
        </w:rPr>
        <w:t>1</w:t>
      </w:r>
      <w:r>
        <w:rPr>
          <w:rFonts w:ascii="Tahoma" w:hAnsi="Tahoma" w:cs="Tahoma"/>
          <w:b/>
          <w:bCs/>
          <w:iCs/>
          <w:sz w:val="20"/>
          <w:szCs w:val="20"/>
        </w:rPr>
        <w:t>.</w:t>
      </w:r>
      <w:r>
        <w:rPr>
          <w:rFonts w:ascii="Tahoma" w:hAnsi="Tahoma" w:cs="Tahoma"/>
          <w:b/>
          <w:bCs/>
          <w:iCs/>
          <w:sz w:val="20"/>
          <w:szCs w:val="20"/>
        </w:rPr>
        <w:tab/>
      </w:r>
      <w:r w:rsidRPr="003A4D4C">
        <w:rPr>
          <w:rFonts w:ascii="Tahoma" w:hAnsi="Tahoma" w:cs="Tahoma"/>
          <w:sz w:val="20"/>
          <w:szCs w:val="20"/>
        </w:rPr>
        <w:t xml:space="preserve">Zadavatel si je plně vědom, že dle </w:t>
      </w:r>
      <w:r w:rsidRPr="003A4D4C">
        <w:rPr>
          <w:rFonts w:ascii="Tahoma" w:hAnsi="Tahoma" w:cs="Tahoma"/>
          <w:b/>
          <w:sz w:val="20"/>
          <w:szCs w:val="20"/>
        </w:rPr>
        <w:t>§ 44 odst. 1 ZVZ</w:t>
      </w:r>
      <w:r w:rsidRPr="003A4D4C">
        <w:rPr>
          <w:rFonts w:ascii="Tahoma" w:hAnsi="Tahoma" w:cs="Tahoma"/>
          <w:sz w:val="20"/>
          <w:szCs w:val="20"/>
        </w:rPr>
        <w:t xml:space="preserve"> za správnost a úplnost zadávacích podmínek odpovídá zadavatel. Současně však zadavatel žádá uchazeče, aby poté, co si prostudují zadávací dokumentaci vč. jejích příloh</w:t>
      </w:r>
      <w:r>
        <w:rPr>
          <w:rFonts w:ascii="Tahoma" w:hAnsi="Tahoma" w:cs="Tahoma"/>
          <w:sz w:val="20"/>
          <w:szCs w:val="20"/>
        </w:rPr>
        <w:t xml:space="preserve"> a naleznou u těchto dokumentů nejasnosti</w:t>
      </w:r>
      <w:r w:rsidRPr="003A4D4C">
        <w:rPr>
          <w:rFonts w:ascii="Tahoma" w:hAnsi="Tahoma" w:cs="Tahoma"/>
          <w:sz w:val="20"/>
          <w:szCs w:val="20"/>
        </w:rPr>
        <w:t xml:space="preserve">, vznášeli u zadavatele </w:t>
      </w:r>
      <w:r w:rsidRPr="003A4D4C">
        <w:rPr>
          <w:rFonts w:ascii="Tahoma" w:hAnsi="Tahoma" w:cs="Tahoma"/>
          <w:color w:val="000000"/>
          <w:sz w:val="20"/>
        </w:rPr>
        <w:t xml:space="preserve">v rámci práva na poskytnutí dodatečných informací k zadávacím podmínkám </w:t>
      </w:r>
      <w:r w:rsidRPr="003A4D4C">
        <w:rPr>
          <w:rFonts w:ascii="Tahoma" w:hAnsi="Tahoma" w:cs="Tahoma"/>
          <w:b/>
          <w:color w:val="000000"/>
          <w:sz w:val="20"/>
        </w:rPr>
        <w:t xml:space="preserve">dle § 49 ZVZ </w:t>
      </w:r>
      <w:r w:rsidRPr="003A4D4C">
        <w:rPr>
          <w:rFonts w:ascii="Tahoma" w:hAnsi="Tahoma" w:cs="Tahoma"/>
          <w:sz w:val="20"/>
          <w:szCs w:val="20"/>
        </w:rPr>
        <w:t xml:space="preserve">neprodleně dotazy a připomínky k zadávacím podmínkám, jejichž nedílnou součástí jsou zadávací dokumentace včetně jejích příloh. </w:t>
      </w:r>
    </w:p>
    <w:p w:rsidR="00B6311D" w:rsidRPr="003A4D4C" w:rsidRDefault="00B6311D" w:rsidP="00B6311D">
      <w:pPr>
        <w:tabs>
          <w:tab w:val="left" w:pos="0"/>
        </w:tabs>
        <w:overflowPunct w:val="0"/>
        <w:autoSpaceDE w:val="0"/>
        <w:autoSpaceDN w:val="0"/>
        <w:adjustRightInd w:val="0"/>
        <w:jc w:val="both"/>
        <w:textAlignment w:val="baseline"/>
        <w:rPr>
          <w:rFonts w:ascii="Tahoma" w:hAnsi="Tahoma" w:cs="Tahoma"/>
          <w:sz w:val="20"/>
          <w:szCs w:val="20"/>
        </w:rPr>
      </w:pPr>
      <w:r w:rsidRPr="003A4D4C">
        <w:rPr>
          <w:rFonts w:ascii="Tahoma" w:hAnsi="Tahoma" w:cs="Tahoma"/>
          <w:sz w:val="20"/>
          <w:szCs w:val="20"/>
        </w:rPr>
        <w:tab/>
      </w:r>
    </w:p>
    <w:p w:rsidR="00C637CC" w:rsidRDefault="00B6311D" w:rsidP="00C637CC">
      <w:pPr>
        <w:jc w:val="both"/>
        <w:rPr>
          <w:rFonts w:ascii="Tahoma" w:hAnsi="Tahoma" w:cs="Tahoma"/>
          <w:b/>
          <w:bCs/>
          <w:iCs/>
          <w:sz w:val="20"/>
          <w:szCs w:val="20"/>
        </w:rPr>
      </w:pPr>
      <w:r w:rsidRPr="003A4D4C">
        <w:rPr>
          <w:rFonts w:ascii="Tahoma" w:hAnsi="Tahoma" w:cs="Tahoma"/>
          <w:sz w:val="20"/>
          <w:szCs w:val="20"/>
        </w:rPr>
        <w:tab/>
      </w:r>
      <w:r w:rsidRPr="003A4D4C">
        <w:rPr>
          <w:rFonts w:ascii="Tahoma" w:hAnsi="Tahoma" w:cs="Tahoma"/>
          <w:sz w:val="20"/>
        </w:rPr>
        <w:t xml:space="preserve">V případě zjištění jakýchkoliv nejasností či údajových nesrovnalostí v zadávacích podmínkách, nechť své dotazy a připomínky uchazeči sdělí zadavateli i po lhůtě pro </w:t>
      </w:r>
      <w:r>
        <w:rPr>
          <w:rFonts w:ascii="Tahoma" w:hAnsi="Tahoma" w:cs="Tahoma"/>
          <w:sz w:val="20"/>
        </w:rPr>
        <w:t xml:space="preserve">podání žádosti o </w:t>
      </w:r>
      <w:r w:rsidRPr="003A4D4C">
        <w:rPr>
          <w:rFonts w:ascii="Tahoma" w:hAnsi="Tahoma" w:cs="Tahoma"/>
          <w:sz w:val="20"/>
        </w:rPr>
        <w:t xml:space="preserve">dodatečné informace k zadávacím podmínkám. </w:t>
      </w:r>
      <w:r w:rsidRPr="003A4D4C">
        <w:rPr>
          <w:rFonts w:ascii="Tahoma" w:hAnsi="Tahoma" w:cs="Tahoma"/>
          <w:sz w:val="20"/>
          <w:szCs w:val="20"/>
        </w:rPr>
        <w:t xml:space="preserve">Tímto opatřením zadavatel sleduje jednak možnost případné nesrovnalosti zjištěné v zadávacích podmínkách ještě před uplynutím lhůty pro podání nabídek v souladu s dikcí </w:t>
      </w:r>
      <w:r w:rsidRPr="003A4D4C">
        <w:rPr>
          <w:rFonts w:ascii="Tahoma" w:hAnsi="Tahoma" w:cs="Tahoma"/>
          <w:b/>
          <w:sz w:val="20"/>
          <w:szCs w:val="20"/>
        </w:rPr>
        <w:t xml:space="preserve">§ 6 ZVZ </w:t>
      </w:r>
      <w:r w:rsidRPr="003A4D4C">
        <w:rPr>
          <w:rFonts w:ascii="Tahoma" w:hAnsi="Tahoma" w:cs="Tahoma"/>
          <w:sz w:val="20"/>
          <w:szCs w:val="20"/>
        </w:rPr>
        <w:t>opravit, doplnit či jinak upravit, aby tyto dokumenty byly obsahově vzájemně v souladu.</w:t>
      </w:r>
      <w:r w:rsidR="00C637CC" w:rsidRPr="00C637CC">
        <w:rPr>
          <w:rFonts w:ascii="Tahoma" w:hAnsi="Tahoma" w:cs="Tahoma"/>
          <w:b/>
          <w:bCs/>
          <w:iCs/>
          <w:sz w:val="20"/>
          <w:szCs w:val="20"/>
        </w:rPr>
        <w:t xml:space="preserve"> </w:t>
      </w:r>
    </w:p>
    <w:p w:rsidR="00C637CC" w:rsidRDefault="00C637CC" w:rsidP="00C637CC">
      <w:pPr>
        <w:jc w:val="both"/>
        <w:rPr>
          <w:rFonts w:ascii="Tahoma" w:hAnsi="Tahoma" w:cs="Tahoma"/>
          <w:b/>
          <w:bCs/>
          <w:iCs/>
          <w:sz w:val="20"/>
          <w:szCs w:val="20"/>
        </w:rPr>
      </w:pPr>
    </w:p>
    <w:p w:rsidR="00C637CC" w:rsidRDefault="00C637CC" w:rsidP="00C637CC">
      <w:pPr>
        <w:jc w:val="both"/>
        <w:rPr>
          <w:rFonts w:ascii="Tahoma" w:hAnsi="Tahoma" w:cs="Tahoma"/>
          <w:b/>
          <w:bCs/>
          <w:iCs/>
          <w:sz w:val="20"/>
          <w:szCs w:val="20"/>
        </w:rPr>
      </w:pPr>
      <w:r>
        <w:rPr>
          <w:rFonts w:ascii="Tahoma" w:hAnsi="Tahoma" w:cs="Tahoma"/>
          <w:b/>
          <w:bCs/>
          <w:iCs/>
          <w:sz w:val="20"/>
          <w:szCs w:val="20"/>
        </w:rPr>
        <w:t>18.2</w:t>
      </w:r>
      <w:r w:rsidRPr="000C2186">
        <w:rPr>
          <w:rFonts w:ascii="Tahoma" w:hAnsi="Tahoma" w:cs="Tahoma"/>
          <w:b/>
          <w:bCs/>
          <w:iCs/>
          <w:sz w:val="20"/>
          <w:szCs w:val="20"/>
        </w:rPr>
        <w:t xml:space="preserve">. </w:t>
      </w:r>
      <w:r w:rsidRPr="000C2186">
        <w:rPr>
          <w:rFonts w:ascii="Tahoma" w:hAnsi="Tahoma" w:cs="Tahoma"/>
          <w:bCs/>
          <w:iCs/>
          <w:sz w:val="20"/>
          <w:szCs w:val="20"/>
        </w:rPr>
        <w:t xml:space="preserve">Zadavatel si vyhrazuje právo změnit, upřesnit či doplnit zadávací podmínky s adekvátním prodloužením lhůt pro podání nabídek dle </w:t>
      </w:r>
      <w:r w:rsidRPr="000C2186">
        <w:rPr>
          <w:rFonts w:ascii="Tahoma" w:hAnsi="Tahoma" w:cs="Tahoma"/>
          <w:b/>
          <w:bCs/>
          <w:iCs/>
          <w:sz w:val="20"/>
          <w:szCs w:val="20"/>
        </w:rPr>
        <w:t>§ 40 odst. 3 ZVZ.</w:t>
      </w:r>
    </w:p>
    <w:p w:rsidR="00B6311D" w:rsidRDefault="00B6311D" w:rsidP="00B6311D">
      <w:pPr>
        <w:tabs>
          <w:tab w:val="left" w:pos="0"/>
        </w:tabs>
        <w:overflowPunct w:val="0"/>
        <w:autoSpaceDE w:val="0"/>
        <w:autoSpaceDN w:val="0"/>
        <w:adjustRightInd w:val="0"/>
        <w:jc w:val="both"/>
        <w:textAlignment w:val="baseline"/>
        <w:rPr>
          <w:rFonts w:ascii="Tahoma" w:hAnsi="Tahoma" w:cs="Tahoma"/>
          <w:sz w:val="20"/>
          <w:szCs w:val="20"/>
        </w:rPr>
      </w:pPr>
    </w:p>
    <w:p w:rsidR="000A00E3" w:rsidRPr="000C2186" w:rsidRDefault="000A00E3" w:rsidP="000A00E3">
      <w:pPr>
        <w:jc w:val="both"/>
        <w:rPr>
          <w:rFonts w:ascii="Tahoma" w:hAnsi="Tahoma" w:cs="Tahoma"/>
          <w:b/>
          <w:sz w:val="20"/>
          <w:szCs w:val="20"/>
        </w:rPr>
      </w:pPr>
    </w:p>
    <w:p w:rsidR="00DA56BC" w:rsidRPr="000C2186" w:rsidRDefault="00DA56BC" w:rsidP="00FD3DE9">
      <w:pPr>
        <w:jc w:val="both"/>
        <w:rPr>
          <w:rFonts w:ascii="Tahoma" w:hAnsi="Tahoma" w:cs="Tahoma"/>
          <w:b/>
          <w:sz w:val="20"/>
          <w:szCs w:val="20"/>
        </w:rPr>
      </w:pPr>
    </w:p>
    <w:p w:rsidR="00243BEC" w:rsidRPr="000C2186" w:rsidRDefault="000D70D0" w:rsidP="00FD3DE9">
      <w:pPr>
        <w:jc w:val="both"/>
        <w:rPr>
          <w:rFonts w:ascii="Tahoma" w:hAnsi="Tahoma" w:cs="Tahoma"/>
          <w:b/>
          <w:sz w:val="20"/>
          <w:szCs w:val="20"/>
        </w:rPr>
      </w:pPr>
      <w:r>
        <w:rPr>
          <w:rFonts w:ascii="Tahoma" w:hAnsi="Tahoma" w:cs="Tahoma"/>
          <w:b/>
          <w:sz w:val="20"/>
          <w:szCs w:val="20"/>
        </w:rPr>
        <w:t>V Karlových Varech dne</w:t>
      </w:r>
      <w:r w:rsidR="00760425" w:rsidRPr="000C2186">
        <w:rPr>
          <w:rFonts w:ascii="Tahoma" w:hAnsi="Tahoma" w:cs="Tahoma"/>
          <w:b/>
          <w:sz w:val="20"/>
          <w:szCs w:val="20"/>
        </w:rPr>
        <w:t xml:space="preserve"> </w:t>
      </w:r>
      <w:r w:rsidR="00FD2891">
        <w:rPr>
          <w:rFonts w:ascii="Tahoma" w:hAnsi="Tahoma" w:cs="Tahoma"/>
          <w:b/>
          <w:sz w:val="20"/>
          <w:szCs w:val="20"/>
        </w:rPr>
        <w:t>9</w:t>
      </w:r>
      <w:r w:rsidR="00243BEC" w:rsidRPr="000C2186">
        <w:rPr>
          <w:rFonts w:ascii="Tahoma" w:hAnsi="Tahoma" w:cs="Tahoma"/>
          <w:b/>
          <w:sz w:val="20"/>
          <w:szCs w:val="20"/>
        </w:rPr>
        <w:t>.</w:t>
      </w:r>
      <w:r>
        <w:rPr>
          <w:rFonts w:ascii="Tahoma" w:hAnsi="Tahoma" w:cs="Tahoma"/>
          <w:b/>
          <w:sz w:val="20"/>
          <w:szCs w:val="20"/>
        </w:rPr>
        <w:t xml:space="preserve"> </w:t>
      </w:r>
      <w:r w:rsidR="00FD2891">
        <w:rPr>
          <w:rFonts w:ascii="Tahoma" w:hAnsi="Tahoma" w:cs="Tahoma"/>
          <w:b/>
          <w:sz w:val="20"/>
          <w:szCs w:val="20"/>
        </w:rPr>
        <w:t>12</w:t>
      </w:r>
      <w:r w:rsidR="00243BEC" w:rsidRPr="000C2186">
        <w:rPr>
          <w:rFonts w:ascii="Tahoma" w:hAnsi="Tahoma" w:cs="Tahoma"/>
          <w:b/>
          <w:sz w:val="20"/>
          <w:szCs w:val="20"/>
        </w:rPr>
        <w:t>.</w:t>
      </w:r>
      <w:r>
        <w:rPr>
          <w:rFonts w:ascii="Tahoma" w:hAnsi="Tahoma" w:cs="Tahoma"/>
          <w:b/>
          <w:sz w:val="20"/>
          <w:szCs w:val="20"/>
        </w:rPr>
        <w:t xml:space="preserve"> </w:t>
      </w:r>
      <w:r w:rsidR="00243BEC" w:rsidRPr="000C2186">
        <w:rPr>
          <w:rFonts w:ascii="Tahoma" w:hAnsi="Tahoma" w:cs="Tahoma"/>
          <w:b/>
          <w:sz w:val="20"/>
          <w:szCs w:val="20"/>
        </w:rPr>
        <w:t>201</w:t>
      </w:r>
      <w:r w:rsidR="00B8102E">
        <w:rPr>
          <w:rFonts w:ascii="Tahoma" w:hAnsi="Tahoma" w:cs="Tahoma"/>
          <w:b/>
          <w:sz w:val="20"/>
          <w:szCs w:val="20"/>
        </w:rPr>
        <w:t>3</w:t>
      </w:r>
    </w:p>
    <w:p w:rsidR="009F158E" w:rsidRDefault="009F158E" w:rsidP="00FD3DE9">
      <w:pPr>
        <w:jc w:val="both"/>
        <w:rPr>
          <w:rFonts w:ascii="Tahoma" w:hAnsi="Tahoma" w:cs="Tahoma"/>
          <w:b/>
          <w:sz w:val="20"/>
          <w:szCs w:val="20"/>
        </w:rPr>
      </w:pPr>
    </w:p>
    <w:p w:rsidR="00A04B2E" w:rsidRDefault="00A04B2E" w:rsidP="00FD3DE9">
      <w:pPr>
        <w:jc w:val="both"/>
        <w:rPr>
          <w:rFonts w:ascii="Tahoma" w:hAnsi="Tahoma" w:cs="Tahoma"/>
          <w:b/>
          <w:sz w:val="20"/>
          <w:szCs w:val="20"/>
        </w:rPr>
      </w:pPr>
    </w:p>
    <w:p w:rsidR="009F158E" w:rsidRDefault="009F158E" w:rsidP="00FD3DE9">
      <w:pPr>
        <w:jc w:val="both"/>
        <w:rPr>
          <w:rFonts w:ascii="Tahoma" w:hAnsi="Tahoma" w:cs="Tahoma"/>
          <w:b/>
          <w:sz w:val="20"/>
          <w:szCs w:val="20"/>
        </w:rPr>
      </w:pPr>
    </w:p>
    <w:p w:rsidR="00C637CC" w:rsidRDefault="00C637CC" w:rsidP="00FD3DE9">
      <w:pPr>
        <w:jc w:val="both"/>
        <w:rPr>
          <w:rFonts w:ascii="Tahoma" w:hAnsi="Tahoma" w:cs="Tahoma"/>
          <w:b/>
          <w:sz w:val="20"/>
          <w:szCs w:val="20"/>
        </w:rPr>
      </w:pPr>
    </w:p>
    <w:p w:rsidR="008342E3" w:rsidRDefault="008342E3">
      <w:pPr>
        <w:rPr>
          <w:rFonts w:ascii="Tahoma" w:hAnsi="Tahoma" w:cs="Tahoma"/>
          <w:i/>
          <w:sz w:val="20"/>
          <w:szCs w:val="20"/>
        </w:rPr>
      </w:pPr>
    </w:p>
    <w:p w:rsidR="007C39B8" w:rsidRDefault="007C39B8">
      <w:pPr>
        <w:rPr>
          <w:rFonts w:ascii="Tahoma" w:hAnsi="Tahoma" w:cs="Tahoma"/>
          <w:i/>
          <w:sz w:val="20"/>
          <w:szCs w:val="20"/>
        </w:rPr>
      </w:pPr>
    </w:p>
    <w:p w:rsidR="007C39B8" w:rsidRDefault="007C39B8">
      <w:pPr>
        <w:rPr>
          <w:rFonts w:ascii="Tahoma" w:hAnsi="Tahoma" w:cs="Tahoma"/>
          <w:i/>
          <w:sz w:val="20"/>
          <w:szCs w:val="20"/>
        </w:rPr>
      </w:pPr>
    </w:p>
    <w:p w:rsidR="00295FFE" w:rsidRPr="000C2186" w:rsidRDefault="009D25E1">
      <w:pPr>
        <w:rPr>
          <w:rFonts w:ascii="Tahoma" w:hAnsi="Tahoma" w:cs="Tahoma"/>
          <w:i/>
          <w:sz w:val="20"/>
          <w:szCs w:val="20"/>
        </w:rPr>
      </w:pPr>
      <w:r w:rsidRPr="000C2186">
        <w:rPr>
          <w:rFonts w:ascii="Tahoma" w:hAnsi="Tahoma" w:cs="Tahoma"/>
          <w:i/>
          <w:sz w:val="20"/>
          <w:szCs w:val="20"/>
        </w:rPr>
        <w:t xml:space="preserve">Přílohy: </w:t>
      </w:r>
      <w:r w:rsidRPr="000C2186">
        <w:rPr>
          <w:rFonts w:ascii="Tahoma" w:hAnsi="Tahoma" w:cs="Tahoma"/>
          <w:i/>
          <w:sz w:val="20"/>
          <w:szCs w:val="20"/>
        </w:rPr>
        <w:tab/>
      </w:r>
    </w:p>
    <w:p w:rsidR="009D25E1" w:rsidRPr="000C2186" w:rsidRDefault="009D25E1">
      <w:pPr>
        <w:rPr>
          <w:rFonts w:ascii="Tahoma" w:hAnsi="Tahoma" w:cs="Tahoma"/>
          <w:i/>
          <w:sz w:val="20"/>
          <w:szCs w:val="20"/>
        </w:rPr>
      </w:pPr>
      <w:r w:rsidRPr="000C2186">
        <w:rPr>
          <w:rFonts w:ascii="Tahoma" w:hAnsi="Tahoma" w:cs="Tahoma"/>
          <w:i/>
          <w:sz w:val="20"/>
          <w:szCs w:val="20"/>
        </w:rPr>
        <w:tab/>
      </w:r>
      <w:r w:rsidRPr="000C2186">
        <w:rPr>
          <w:rFonts w:ascii="Tahoma" w:hAnsi="Tahoma" w:cs="Tahoma"/>
          <w:i/>
          <w:sz w:val="20"/>
          <w:szCs w:val="20"/>
        </w:rPr>
        <w:tab/>
      </w:r>
      <w:r w:rsidR="00D13231" w:rsidRPr="000C2186">
        <w:rPr>
          <w:rFonts w:ascii="Tahoma" w:hAnsi="Tahoma" w:cs="Tahoma"/>
          <w:i/>
          <w:sz w:val="20"/>
          <w:szCs w:val="20"/>
        </w:rPr>
        <w:t>1</w:t>
      </w:r>
      <w:r w:rsidRPr="000C2186">
        <w:rPr>
          <w:rFonts w:ascii="Tahoma" w:hAnsi="Tahoma" w:cs="Tahoma"/>
          <w:i/>
          <w:sz w:val="20"/>
          <w:szCs w:val="20"/>
        </w:rPr>
        <w:t xml:space="preserve">. </w:t>
      </w:r>
      <w:r w:rsidR="00573444" w:rsidRPr="000C2186">
        <w:rPr>
          <w:rFonts w:ascii="Tahoma" w:hAnsi="Tahoma" w:cs="Tahoma"/>
          <w:i/>
          <w:sz w:val="20"/>
          <w:szCs w:val="20"/>
        </w:rPr>
        <w:t>Projektová</w:t>
      </w:r>
      <w:r w:rsidR="00851A3A" w:rsidRPr="000C2186">
        <w:rPr>
          <w:rFonts w:ascii="Tahoma" w:hAnsi="Tahoma" w:cs="Tahoma"/>
          <w:i/>
          <w:sz w:val="20"/>
          <w:szCs w:val="20"/>
        </w:rPr>
        <w:t xml:space="preserve"> dokumentace</w:t>
      </w:r>
      <w:r w:rsidR="008409F1" w:rsidRPr="000C2186">
        <w:rPr>
          <w:rFonts w:ascii="Tahoma" w:hAnsi="Tahoma" w:cs="Tahoma"/>
          <w:i/>
          <w:sz w:val="20"/>
          <w:szCs w:val="20"/>
        </w:rPr>
        <w:t xml:space="preserve"> </w:t>
      </w:r>
    </w:p>
    <w:p w:rsidR="009D25E1" w:rsidRPr="000C2186" w:rsidRDefault="00243BEC">
      <w:pPr>
        <w:rPr>
          <w:rFonts w:ascii="Tahoma" w:hAnsi="Tahoma" w:cs="Tahoma"/>
          <w:i/>
          <w:sz w:val="20"/>
          <w:szCs w:val="20"/>
        </w:rPr>
      </w:pPr>
      <w:r w:rsidRPr="000C2186">
        <w:rPr>
          <w:rFonts w:ascii="Tahoma" w:hAnsi="Tahoma" w:cs="Tahoma"/>
          <w:i/>
          <w:sz w:val="20"/>
          <w:szCs w:val="20"/>
        </w:rPr>
        <w:tab/>
      </w:r>
      <w:r w:rsidRPr="000C2186">
        <w:rPr>
          <w:rFonts w:ascii="Tahoma" w:hAnsi="Tahoma" w:cs="Tahoma"/>
          <w:i/>
          <w:sz w:val="20"/>
          <w:szCs w:val="20"/>
        </w:rPr>
        <w:tab/>
      </w:r>
      <w:r w:rsidR="00D13231" w:rsidRPr="000C2186">
        <w:rPr>
          <w:rFonts w:ascii="Tahoma" w:hAnsi="Tahoma" w:cs="Tahoma"/>
          <w:i/>
          <w:sz w:val="20"/>
          <w:szCs w:val="20"/>
        </w:rPr>
        <w:t>2</w:t>
      </w:r>
      <w:r w:rsidRPr="000C2186">
        <w:rPr>
          <w:rFonts w:ascii="Tahoma" w:hAnsi="Tahoma" w:cs="Tahoma"/>
          <w:i/>
          <w:sz w:val="20"/>
          <w:szCs w:val="20"/>
        </w:rPr>
        <w:t xml:space="preserve">. </w:t>
      </w:r>
      <w:r w:rsidR="001351CE">
        <w:rPr>
          <w:rFonts w:ascii="Tahoma" w:hAnsi="Tahoma" w:cs="Tahoma"/>
          <w:i/>
          <w:sz w:val="20"/>
          <w:szCs w:val="20"/>
        </w:rPr>
        <w:t>Položkový r</w:t>
      </w:r>
      <w:r w:rsidR="00C131BF">
        <w:rPr>
          <w:rFonts w:ascii="Tahoma" w:hAnsi="Tahoma" w:cs="Tahoma"/>
          <w:i/>
          <w:sz w:val="20"/>
          <w:szCs w:val="20"/>
        </w:rPr>
        <w:t>ozpočet</w:t>
      </w:r>
      <w:r w:rsidR="00BD222C" w:rsidRPr="000C2186">
        <w:rPr>
          <w:rFonts w:ascii="Tahoma" w:hAnsi="Tahoma" w:cs="Tahoma"/>
          <w:i/>
          <w:sz w:val="20"/>
          <w:szCs w:val="20"/>
        </w:rPr>
        <w:t xml:space="preserve"> </w:t>
      </w:r>
    </w:p>
    <w:p w:rsidR="00703240" w:rsidRPr="000C2186" w:rsidRDefault="00243BEC">
      <w:pPr>
        <w:rPr>
          <w:rFonts w:ascii="Tahoma" w:hAnsi="Tahoma" w:cs="Tahoma"/>
          <w:i/>
          <w:sz w:val="20"/>
          <w:szCs w:val="20"/>
        </w:rPr>
      </w:pPr>
      <w:r w:rsidRPr="000C2186">
        <w:rPr>
          <w:rFonts w:ascii="Tahoma" w:hAnsi="Tahoma" w:cs="Tahoma"/>
          <w:i/>
          <w:sz w:val="20"/>
          <w:szCs w:val="20"/>
        </w:rPr>
        <w:tab/>
      </w:r>
      <w:r w:rsidRPr="000C2186">
        <w:rPr>
          <w:rFonts w:ascii="Tahoma" w:hAnsi="Tahoma" w:cs="Tahoma"/>
          <w:i/>
          <w:sz w:val="20"/>
          <w:szCs w:val="20"/>
        </w:rPr>
        <w:tab/>
      </w:r>
      <w:r w:rsidR="00D13231" w:rsidRPr="000C2186">
        <w:rPr>
          <w:rFonts w:ascii="Tahoma" w:hAnsi="Tahoma" w:cs="Tahoma"/>
          <w:i/>
          <w:sz w:val="20"/>
          <w:szCs w:val="20"/>
        </w:rPr>
        <w:t>3</w:t>
      </w:r>
      <w:r w:rsidRPr="000C2186">
        <w:rPr>
          <w:rFonts w:ascii="Tahoma" w:hAnsi="Tahoma" w:cs="Tahoma"/>
          <w:i/>
          <w:sz w:val="20"/>
          <w:szCs w:val="20"/>
        </w:rPr>
        <w:t xml:space="preserve">. </w:t>
      </w:r>
      <w:r w:rsidR="001351CE">
        <w:rPr>
          <w:rFonts w:ascii="Tahoma" w:hAnsi="Tahoma" w:cs="Tahoma"/>
          <w:i/>
          <w:sz w:val="20"/>
          <w:szCs w:val="20"/>
        </w:rPr>
        <w:t>Vzorová s</w:t>
      </w:r>
      <w:r w:rsidR="00B520D5">
        <w:rPr>
          <w:rFonts w:ascii="Tahoma" w:hAnsi="Tahoma" w:cs="Tahoma"/>
          <w:i/>
          <w:sz w:val="20"/>
          <w:szCs w:val="20"/>
        </w:rPr>
        <w:t>mlouva o dílo</w:t>
      </w:r>
    </w:p>
    <w:p w:rsidR="007E30CC" w:rsidRPr="000C2186" w:rsidRDefault="007E30CC">
      <w:pPr>
        <w:rPr>
          <w:rFonts w:ascii="Tahoma" w:hAnsi="Tahoma" w:cs="Tahoma"/>
          <w:i/>
          <w:sz w:val="20"/>
          <w:szCs w:val="20"/>
        </w:rPr>
      </w:pPr>
      <w:r w:rsidRPr="000C2186">
        <w:rPr>
          <w:rFonts w:ascii="Tahoma" w:hAnsi="Tahoma" w:cs="Tahoma"/>
          <w:i/>
          <w:sz w:val="20"/>
          <w:szCs w:val="20"/>
        </w:rPr>
        <w:tab/>
      </w:r>
      <w:r w:rsidRPr="000C2186">
        <w:rPr>
          <w:rFonts w:ascii="Tahoma" w:hAnsi="Tahoma" w:cs="Tahoma"/>
          <w:i/>
          <w:sz w:val="20"/>
          <w:szCs w:val="20"/>
        </w:rPr>
        <w:tab/>
        <w:t>4. Krycí list nabídky</w:t>
      </w:r>
    </w:p>
    <w:p w:rsidR="00DA56BC" w:rsidRPr="00B0061D" w:rsidRDefault="00483A2A" w:rsidP="00B0061D">
      <w:pPr>
        <w:rPr>
          <w:rFonts w:ascii="Tahoma" w:hAnsi="Tahoma" w:cs="Tahoma"/>
          <w:i/>
          <w:sz w:val="20"/>
          <w:szCs w:val="20"/>
        </w:rPr>
      </w:pPr>
      <w:r>
        <w:rPr>
          <w:rFonts w:ascii="Tahoma" w:hAnsi="Tahoma" w:cs="Tahoma"/>
          <w:i/>
          <w:sz w:val="20"/>
          <w:szCs w:val="20"/>
        </w:rPr>
        <w:tab/>
      </w:r>
      <w:r>
        <w:rPr>
          <w:rFonts w:ascii="Tahoma" w:hAnsi="Tahoma" w:cs="Tahoma"/>
          <w:i/>
          <w:sz w:val="20"/>
          <w:szCs w:val="20"/>
        </w:rPr>
        <w:tab/>
        <w:t>5</w:t>
      </w:r>
      <w:r w:rsidR="00027B6A" w:rsidRPr="000C2186">
        <w:rPr>
          <w:rFonts w:ascii="Tahoma" w:hAnsi="Tahoma" w:cs="Tahoma"/>
          <w:i/>
          <w:sz w:val="20"/>
          <w:szCs w:val="20"/>
        </w:rPr>
        <w:t>. Vzor čestného prohlášení o splnění kvalifikačních předpokladů</w:t>
      </w:r>
      <w:r w:rsidR="00BB1E52" w:rsidRPr="00CB7CD8">
        <w:rPr>
          <w:rFonts w:ascii="Tahoma" w:hAnsi="Tahoma" w:cs="Tahoma"/>
          <w:i/>
          <w:sz w:val="20"/>
          <w:szCs w:val="20"/>
        </w:rPr>
        <w:t xml:space="preserve"> </w:t>
      </w:r>
    </w:p>
    <w:sectPr w:rsidR="00DA56BC" w:rsidRPr="00B0061D" w:rsidSect="00970CAD">
      <w:headerReference w:type="even" r:id="rId9"/>
      <w:headerReference w:type="default" r:id="rId10"/>
      <w:footerReference w:type="default" r:id="rId11"/>
      <w:headerReference w:type="first" r:id="rId12"/>
      <w:pgSz w:w="11906" w:h="16838"/>
      <w:pgMar w:top="1417" w:right="1106" w:bottom="851" w:left="1080"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E3" w:rsidRDefault="002218E3">
      <w:r>
        <w:separator/>
      </w:r>
    </w:p>
  </w:endnote>
  <w:endnote w:type="continuationSeparator" w:id="0">
    <w:p w:rsidR="002218E3" w:rsidRDefault="0022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E3" w:rsidRDefault="008769DB">
    <w:pPr>
      <w:pStyle w:val="Zpat"/>
      <w:jc w:val="center"/>
    </w:pPr>
    <w:r>
      <w:fldChar w:fldCharType="begin"/>
    </w:r>
    <w:r>
      <w:instrText xml:space="preserve"> PAGE   \* MERGEFORMAT </w:instrText>
    </w:r>
    <w:r>
      <w:fldChar w:fldCharType="separate"/>
    </w:r>
    <w:r w:rsidR="00A30F7B">
      <w:rPr>
        <w:noProof/>
      </w:rPr>
      <w:t>10</w:t>
    </w:r>
    <w:r>
      <w:rPr>
        <w:noProof/>
      </w:rPr>
      <w:fldChar w:fldCharType="end"/>
    </w:r>
  </w:p>
  <w:p w:rsidR="002218E3" w:rsidRDefault="002218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E3" w:rsidRDefault="002218E3">
      <w:r>
        <w:separator/>
      </w:r>
    </w:p>
  </w:footnote>
  <w:footnote w:type="continuationSeparator" w:id="0">
    <w:p w:rsidR="002218E3" w:rsidRDefault="0022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E3" w:rsidRDefault="00E25D2C">
    <w:pPr>
      <w:pStyle w:val="Zhlav"/>
      <w:framePr w:wrap="around" w:vAnchor="text" w:hAnchor="margin" w:xAlign="center" w:y="1"/>
      <w:rPr>
        <w:rStyle w:val="slostrnky"/>
      </w:rPr>
    </w:pPr>
    <w:r>
      <w:rPr>
        <w:rStyle w:val="slostrnky"/>
      </w:rPr>
      <w:fldChar w:fldCharType="begin"/>
    </w:r>
    <w:r w:rsidR="002218E3">
      <w:rPr>
        <w:rStyle w:val="slostrnky"/>
      </w:rPr>
      <w:instrText xml:space="preserve">PAGE  </w:instrText>
    </w:r>
    <w:r>
      <w:rPr>
        <w:rStyle w:val="slostrnky"/>
      </w:rPr>
      <w:fldChar w:fldCharType="end"/>
    </w:r>
  </w:p>
  <w:p w:rsidR="002218E3" w:rsidRDefault="002218E3">
    <w:pPr>
      <w:pStyle w:val="Zhlav"/>
    </w:pPr>
  </w:p>
  <w:p w:rsidR="002218E3" w:rsidRDefault="002218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E3" w:rsidRDefault="002218E3">
    <w:pPr>
      <w:pStyle w:val="Zhlav"/>
    </w:pPr>
  </w:p>
  <w:p w:rsidR="002218E3" w:rsidRDefault="002218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E3" w:rsidRDefault="002218E3">
    <w:pPr>
      <w:pStyle w:val="Zhlav"/>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1">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2">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3">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5">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7">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8">
    <w:nsid w:val="1FB111D6"/>
    <w:multiLevelType w:val="multilevel"/>
    <w:tmpl w:val="20D272CC"/>
    <w:lvl w:ilvl="0">
      <w:start w:val="1"/>
      <w:numFmt w:val="decimal"/>
      <w:pStyle w:val="N1"/>
      <w:lvlText w:val="%1."/>
      <w:lvlJc w:val="left"/>
      <w:pPr>
        <w:tabs>
          <w:tab w:val="num" w:pos="360"/>
        </w:tabs>
        <w:ind w:left="360" w:hanging="360"/>
      </w:pPr>
      <w:rPr>
        <w:rFonts w:ascii="Times New Roman" w:hAnsi="Times New Roman" w:cs="Times New Roman" w:hint="default"/>
        <w:sz w:val="22"/>
        <w:szCs w:val="22"/>
      </w:rPr>
    </w:lvl>
    <w:lvl w:ilvl="1">
      <w:start w:val="1"/>
      <w:numFmt w:val="decimal"/>
      <w:pStyle w:val="Odstavec"/>
      <w:lvlText w:val="%1.%2."/>
      <w:lvlJc w:val="left"/>
      <w:pPr>
        <w:tabs>
          <w:tab w:val="num" w:pos="792"/>
        </w:tabs>
        <w:ind w:left="794" w:hanging="794"/>
      </w:pPr>
      <w:rPr>
        <w:rFonts w:ascii="Times New Roman" w:hAnsi="Times New Roman" w:cs="Times New Roman" w:hint="default"/>
        <w:sz w:val="22"/>
        <w:szCs w:val="22"/>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54B7AA0"/>
    <w:multiLevelType w:val="hybridMultilevel"/>
    <w:tmpl w:val="A1ACC8CE"/>
    <w:lvl w:ilvl="0" w:tplc="FEF81970">
      <w:start w:val="1"/>
      <w:numFmt w:val="upperLetter"/>
      <w:lvlText w:val="%1."/>
      <w:lvlJc w:val="left"/>
      <w:pPr>
        <w:ind w:left="720" w:hanging="360"/>
      </w:pPr>
      <w:rPr>
        <w:rFonts w:hint="default"/>
        <w:b/>
      </w:rPr>
    </w:lvl>
    <w:lvl w:ilvl="1" w:tplc="0C86D530">
      <w:start w:val="1"/>
      <w:numFmt w:val="upperLetter"/>
      <w:lvlText w:val="%2."/>
      <w:lvlJc w:val="left"/>
      <w:pPr>
        <w:ind w:left="1440" w:hanging="360"/>
      </w:pPr>
      <w:rPr>
        <w:rFonts w:ascii="Tahoma" w:eastAsia="Times New Roman" w:hAnsi="Tahoma" w:cs="Tahoma"/>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F143F16"/>
    <w:multiLevelType w:val="multilevel"/>
    <w:tmpl w:val="BAC47C66"/>
    <w:lvl w:ilvl="0">
      <w:start w:val="1"/>
      <w:numFmt w:val="decimal"/>
      <w:lvlText w:val="%1."/>
      <w:lvlJc w:val="left"/>
      <w:pPr>
        <w:tabs>
          <w:tab w:val="num" w:pos="720"/>
        </w:tabs>
        <w:ind w:left="720" w:hanging="360"/>
      </w:pPr>
      <w:rPr>
        <w:rFonts w:ascii="Tahoma" w:hAnsi="Tahoma" w:cs="Tahoma" w:hint="default"/>
        <w:b/>
        <w:sz w:val="22"/>
        <w:szCs w:val="22"/>
      </w:rPr>
    </w:lvl>
    <w:lvl w:ilvl="1">
      <w:start w:val="2"/>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nsid w:val="4778138D"/>
    <w:multiLevelType w:val="hybridMultilevel"/>
    <w:tmpl w:val="94400828"/>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13">
    <w:nsid w:val="6B282151"/>
    <w:multiLevelType w:val="hybridMultilevel"/>
    <w:tmpl w:val="91E6A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376986"/>
    <w:multiLevelType w:val="hybridMultilevel"/>
    <w:tmpl w:val="752CAA8A"/>
    <w:lvl w:ilvl="0" w:tplc="04050001">
      <w:start w:val="1"/>
      <w:numFmt w:val="bullet"/>
      <w:lvlText w:val=""/>
      <w:lvlJc w:val="left"/>
      <w:pPr>
        <w:ind w:left="2840" w:hanging="360"/>
      </w:pPr>
      <w:rPr>
        <w:rFonts w:ascii="Symbol" w:hAnsi="Symbol" w:hint="default"/>
      </w:rPr>
    </w:lvl>
    <w:lvl w:ilvl="1" w:tplc="04050019" w:tentative="1">
      <w:start w:val="1"/>
      <w:numFmt w:val="lowerLetter"/>
      <w:lvlText w:val="%2."/>
      <w:lvlJc w:val="left"/>
      <w:pPr>
        <w:ind w:left="3560" w:hanging="360"/>
      </w:pPr>
    </w:lvl>
    <w:lvl w:ilvl="2" w:tplc="0405001B" w:tentative="1">
      <w:start w:val="1"/>
      <w:numFmt w:val="lowerRoman"/>
      <w:lvlText w:val="%3."/>
      <w:lvlJc w:val="right"/>
      <w:pPr>
        <w:ind w:left="4280" w:hanging="180"/>
      </w:pPr>
    </w:lvl>
    <w:lvl w:ilvl="3" w:tplc="0405000F" w:tentative="1">
      <w:start w:val="1"/>
      <w:numFmt w:val="decimal"/>
      <w:lvlText w:val="%4."/>
      <w:lvlJc w:val="left"/>
      <w:pPr>
        <w:ind w:left="5000" w:hanging="360"/>
      </w:pPr>
    </w:lvl>
    <w:lvl w:ilvl="4" w:tplc="04050019" w:tentative="1">
      <w:start w:val="1"/>
      <w:numFmt w:val="lowerLetter"/>
      <w:lvlText w:val="%5."/>
      <w:lvlJc w:val="left"/>
      <w:pPr>
        <w:ind w:left="5720" w:hanging="360"/>
      </w:pPr>
    </w:lvl>
    <w:lvl w:ilvl="5" w:tplc="0405001B" w:tentative="1">
      <w:start w:val="1"/>
      <w:numFmt w:val="lowerRoman"/>
      <w:lvlText w:val="%6."/>
      <w:lvlJc w:val="right"/>
      <w:pPr>
        <w:ind w:left="6440" w:hanging="180"/>
      </w:pPr>
    </w:lvl>
    <w:lvl w:ilvl="6" w:tplc="0405000F" w:tentative="1">
      <w:start w:val="1"/>
      <w:numFmt w:val="decimal"/>
      <w:lvlText w:val="%7."/>
      <w:lvlJc w:val="left"/>
      <w:pPr>
        <w:ind w:left="7160" w:hanging="360"/>
      </w:pPr>
    </w:lvl>
    <w:lvl w:ilvl="7" w:tplc="04050019" w:tentative="1">
      <w:start w:val="1"/>
      <w:numFmt w:val="lowerLetter"/>
      <w:lvlText w:val="%8."/>
      <w:lvlJc w:val="left"/>
      <w:pPr>
        <w:ind w:left="7880" w:hanging="360"/>
      </w:pPr>
    </w:lvl>
    <w:lvl w:ilvl="8" w:tplc="0405001B" w:tentative="1">
      <w:start w:val="1"/>
      <w:numFmt w:val="lowerRoman"/>
      <w:lvlText w:val="%9."/>
      <w:lvlJc w:val="right"/>
      <w:pPr>
        <w:ind w:left="8600" w:hanging="180"/>
      </w:pPr>
    </w:lvl>
  </w:abstractNum>
  <w:num w:numId="1">
    <w:abstractNumId w:val="1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3"/>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FD3DE9"/>
    <w:rsid w:val="00000344"/>
    <w:rsid w:val="00001C12"/>
    <w:rsid w:val="00003AA2"/>
    <w:rsid w:val="00005006"/>
    <w:rsid w:val="00005CFB"/>
    <w:rsid w:val="00011062"/>
    <w:rsid w:val="00011D9E"/>
    <w:rsid w:val="00012380"/>
    <w:rsid w:val="00014A8E"/>
    <w:rsid w:val="0001662A"/>
    <w:rsid w:val="00021169"/>
    <w:rsid w:val="00025D89"/>
    <w:rsid w:val="00027B6A"/>
    <w:rsid w:val="0003516D"/>
    <w:rsid w:val="00035E65"/>
    <w:rsid w:val="000528B7"/>
    <w:rsid w:val="000548A6"/>
    <w:rsid w:val="000565A3"/>
    <w:rsid w:val="00056F4B"/>
    <w:rsid w:val="0006288D"/>
    <w:rsid w:val="00067A19"/>
    <w:rsid w:val="00070CE8"/>
    <w:rsid w:val="00074FF0"/>
    <w:rsid w:val="00075F76"/>
    <w:rsid w:val="00076C17"/>
    <w:rsid w:val="0008086A"/>
    <w:rsid w:val="00084F3C"/>
    <w:rsid w:val="000866E3"/>
    <w:rsid w:val="00094D06"/>
    <w:rsid w:val="000A00E3"/>
    <w:rsid w:val="000A3AB7"/>
    <w:rsid w:val="000B0429"/>
    <w:rsid w:val="000B2B75"/>
    <w:rsid w:val="000B3F3F"/>
    <w:rsid w:val="000B53D5"/>
    <w:rsid w:val="000B6B4D"/>
    <w:rsid w:val="000C1BFC"/>
    <w:rsid w:val="000C2186"/>
    <w:rsid w:val="000C6CED"/>
    <w:rsid w:val="000C7CD9"/>
    <w:rsid w:val="000D0668"/>
    <w:rsid w:val="000D70D0"/>
    <w:rsid w:val="000E0E69"/>
    <w:rsid w:val="000E2856"/>
    <w:rsid w:val="000E39DD"/>
    <w:rsid w:val="000E4590"/>
    <w:rsid w:val="000F0D88"/>
    <w:rsid w:val="00102191"/>
    <w:rsid w:val="001112AE"/>
    <w:rsid w:val="00114237"/>
    <w:rsid w:val="00114C81"/>
    <w:rsid w:val="00114FD3"/>
    <w:rsid w:val="00115596"/>
    <w:rsid w:val="001165A1"/>
    <w:rsid w:val="001210D7"/>
    <w:rsid w:val="00121B36"/>
    <w:rsid w:val="00122C48"/>
    <w:rsid w:val="00130192"/>
    <w:rsid w:val="00131B1C"/>
    <w:rsid w:val="00134217"/>
    <w:rsid w:val="001351CE"/>
    <w:rsid w:val="0013553C"/>
    <w:rsid w:val="001357F3"/>
    <w:rsid w:val="00136656"/>
    <w:rsid w:val="0014520C"/>
    <w:rsid w:val="0014595E"/>
    <w:rsid w:val="00150EF5"/>
    <w:rsid w:val="00151C4B"/>
    <w:rsid w:val="00155D87"/>
    <w:rsid w:val="00160142"/>
    <w:rsid w:val="0016183D"/>
    <w:rsid w:val="00161BDE"/>
    <w:rsid w:val="00162CC8"/>
    <w:rsid w:val="001634FC"/>
    <w:rsid w:val="0016775B"/>
    <w:rsid w:val="0017098F"/>
    <w:rsid w:val="00177591"/>
    <w:rsid w:val="00180C24"/>
    <w:rsid w:val="00193230"/>
    <w:rsid w:val="001A32D6"/>
    <w:rsid w:val="001A5D52"/>
    <w:rsid w:val="001B02FE"/>
    <w:rsid w:val="001B31FD"/>
    <w:rsid w:val="001B3D25"/>
    <w:rsid w:val="001B51C6"/>
    <w:rsid w:val="001B6E0A"/>
    <w:rsid w:val="001C173B"/>
    <w:rsid w:val="001C4541"/>
    <w:rsid w:val="001C468A"/>
    <w:rsid w:val="001C5016"/>
    <w:rsid w:val="001C6A86"/>
    <w:rsid w:val="001D2E1F"/>
    <w:rsid w:val="001D3DDF"/>
    <w:rsid w:val="001D4D9A"/>
    <w:rsid w:val="001D5147"/>
    <w:rsid w:val="001D5528"/>
    <w:rsid w:val="001E4CE9"/>
    <w:rsid w:val="001E594B"/>
    <w:rsid w:val="001E633E"/>
    <w:rsid w:val="001E6D16"/>
    <w:rsid w:val="001F4749"/>
    <w:rsid w:val="001F4DB7"/>
    <w:rsid w:val="001F78B8"/>
    <w:rsid w:val="00204C74"/>
    <w:rsid w:val="00212F57"/>
    <w:rsid w:val="002143AA"/>
    <w:rsid w:val="00214C00"/>
    <w:rsid w:val="0022014D"/>
    <w:rsid w:val="002218E3"/>
    <w:rsid w:val="0022215D"/>
    <w:rsid w:val="002246BD"/>
    <w:rsid w:val="002258B8"/>
    <w:rsid w:val="00243BEC"/>
    <w:rsid w:val="002473DD"/>
    <w:rsid w:val="00251CEB"/>
    <w:rsid w:val="002604EC"/>
    <w:rsid w:val="00262BF3"/>
    <w:rsid w:val="002646C8"/>
    <w:rsid w:val="00266058"/>
    <w:rsid w:val="00272705"/>
    <w:rsid w:val="0027465E"/>
    <w:rsid w:val="00284254"/>
    <w:rsid w:val="002855A3"/>
    <w:rsid w:val="00292C5A"/>
    <w:rsid w:val="00295FFE"/>
    <w:rsid w:val="00296137"/>
    <w:rsid w:val="002972CB"/>
    <w:rsid w:val="002A3909"/>
    <w:rsid w:val="002A4309"/>
    <w:rsid w:val="002B3578"/>
    <w:rsid w:val="002B38B7"/>
    <w:rsid w:val="002C1ADF"/>
    <w:rsid w:val="002C5DA7"/>
    <w:rsid w:val="002C6B03"/>
    <w:rsid w:val="002D276F"/>
    <w:rsid w:val="002D40B9"/>
    <w:rsid w:val="002D71C0"/>
    <w:rsid w:val="002D7BDE"/>
    <w:rsid w:val="002E281E"/>
    <w:rsid w:val="002E495A"/>
    <w:rsid w:val="002E6C3E"/>
    <w:rsid w:val="002F1F15"/>
    <w:rsid w:val="00302C37"/>
    <w:rsid w:val="00307A2F"/>
    <w:rsid w:val="0032073D"/>
    <w:rsid w:val="00321D1C"/>
    <w:rsid w:val="003351F6"/>
    <w:rsid w:val="003376E8"/>
    <w:rsid w:val="00337B7F"/>
    <w:rsid w:val="00344C6C"/>
    <w:rsid w:val="003536C1"/>
    <w:rsid w:val="0035486C"/>
    <w:rsid w:val="0036192E"/>
    <w:rsid w:val="00361DFE"/>
    <w:rsid w:val="0037079C"/>
    <w:rsid w:val="00370C46"/>
    <w:rsid w:val="00371355"/>
    <w:rsid w:val="00380724"/>
    <w:rsid w:val="00383A49"/>
    <w:rsid w:val="00384CAB"/>
    <w:rsid w:val="0038633E"/>
    <w:rsid w:val="003912CA"/>
    <w:rsid w:val="003942F2"/>
    <w:rsid w:val="00395285"/>
    <w:rsid w:val="003A02AC"/>
    <w:rsid w:val="003A380A"/>
    <w:rsid w:val="003B09D3"/>
    <w:rsid w:val="003B1E97"/>
    <w:rsid w:val="003B222B"/>
    <w:rsid w:val="003B39F2"/>
    <w:rsid w:val="003B4557"/>
    <w:rsid w:val="003B7AB1"/>
    <w:rsid w:val="003C034A"/>
    <w:rsid w:val="003C2A3C"/>
    <w:rsid w:val="003C4426"/>
    <w:rsid w:val="003C7484"/>
    <w:rsid w:val="003C7C49"/>
    <w:rsid w:val="003D3819"/>
    <w:rsid w:val="003D7D38"/>
    <w:rsid w:val="003E7885"/>
    <w:rsid w:val="003F2E50"/>
    <w:rsid w:val="003F405A"/>
    <w:rsid w:val="003F44DA"/>
    <w:rsid w:val="003F67C2"/>
    <w:rsid w:val="003F7C95"/>
    <w:rsid w:val="00400A3C"/>
    <w:rsid w:val="0040414E"/>
    <w:rsid w:val="00404229"/>
    <w:rsid w:val="00405855"/>
    <w:rsid w:val="00411E03"/>
    <w:rsid w:val="00413407"/>
    <w:rsid w:val="00413688"/>
    <w:rsid w:val="00414813"/>
    <w:rsid w:val="004220EC"/>
    <w:rsid w:val="004255FF"/>
    <w:rsid w:val="00431FFB"/>
    <w:rsid w:val="00436F18"/>
    <w:rsid w:val="00440D87"/>
    <w:rsid w:val="00441CA1"/>
    <w:rsid w:val="00444286"/>
    <w:rsid w:val="00446E0D"/>
    <w:rsid w:val="00456E9B"/>
    <w:rsid w:val="004611F7"/>
    <w:rsid w:val="004648C0"/>
    <w:rsid w:val="00465CA2"/>
    <w:rsid w:val="00470580"/>
    <w:rsid w:val="00471224"/>
    <w:rsid w:val="00472784"/>
    <w:rsid w:val="00472A07"/>
    <w:rsid w:val="004752C4"/>
    <w:rsid w:val="00477161"/>
    <w:rsid w:val="00483A2A"/>
    <w:rsid w:val="00486D13"/>
    <w:rsid w:val="00487A67"/>
    <w:rsid w:val="00487F21"/>
    <w:rsid w:val="00493AD5"/>
    <w:rsid w:val="00493CE6"/>
    <w:rsid w:val="0049504B"/>
    <w:rsid w:val="004A09FA"/>
    <w:rsid w:val="004A0EC5"/>
    <w:rsid w:val="004A1DBD"/>
    <w:rsid w:val="004A4D02"/>
    <w:rsid w:val="004A5169"/>
    <w:rsid w:val="004A5916"/>
    <w:rsid w:val="004A7627"/>
    <w:rsid w:val="004B18B9"/>
    <w:rsid w:val="004B3442"/>
    <w:rsid w:val="004C54BF"/>
    <w:rsid w:val="004C61FE"/>
    <w:rsid w:val="004C662E"/>
    <w:rsid w:val="004D4BBC"/>
    <w:rsid w:val="004E3F30"/>
    <w:rsid w:val="004E4405"/>
    <w:rsid w:val="004E61DC"/>
    <w:rsid w:val="004F2BFB"/>
    <w:rsid w:val="004F47E3"/>
    <w:rsid w:val="004F5F47"/>
    <w:rsid w:val="004F7CB3"/>
    <w:rsid w:val="004F7EBF"/>
    <w:rsid w:val="00503610"/>
    <w:rsid w:val="00505B8C"/>
    <w:rsid w:val="00507895"/>
    <w:rsid w:val="00511545"/>
    <w:rsid w:val="00512E82"/>
    <w:rsid w:val="00514CB9"/>
    <w:rsid w:val="0051655E"/>
    <w:rsid w:val="00517961"/>
    <w:rsid w:val="005209E8"/>
    <w:rsid w:val="00522ACB"/>
    <w:rsid w:val="005238C7"/>
    <w:rsid w:val="00524E01"/>
    <w:rsid w:val="005261D2"/>
    <w:rsid w:val="00530F98"/>
    <w:rsid w:val="005311E9"/>
    <w:rsid w:val="0053191A"/>
    <w:rsid w:val="00531D1B"/>
    <w:rsid w:val="00533152"/>
    <w:rsid w:val="00534A42"/>
    <w:rsid w:val="00541715"/>
    <w:rsid w:val="00543EE4"/>
    <w:rsid w:val="00552A98"/>
    <w:rsid w:val="005531B4"/>
    <w:rsid w:val="00554738"/>
    <w:rsid w:val="005705FE"/>
    <w:rsid w:val="00570D2D"/>
    <w:rsid w:val="005719CF"/>
    <w:rsid w:val="00573444"/>
    <w:rsid w:val="00573AEA"/>
    <w:rsid w:val="00576B59"/>
    <w:rsid w:val="00577FE9"/>
    <w:rsid w:val="00582308"/>
    <w:rsid w:val="00592E4D"/>
    <w:rsid w:val="005931B8"/>
    <w:rsid w:val="005935AA"/>
    <w:rsid w:val="005951BD"/>
    <w:rsid w:val="00597065"/>
    <w:rsid w:val="005A66D7"/>
    <w:rsid w:val="005A78B7"/>
    <w:rsid w:val="005B0B06"/>
    <w:rsid w:val="005B7B87"/>
    <w:rsid w:val="005C0D80"/>
    <w:rsid w:val="005C73D6"/>
    <w:rsid w:val="005D45F8"/>
    <w:rsid w:val="005E3773"/>
    <w:rsid w:val="005F0886"/>
    <w:rsid w:val="005F08CB"/>
    <w:rsid w:val="005F0DD9"/>
    <w:rsid w:val="005F7A27"/>
    <w:rsid w:val="0060163F"/>
    <w:rsid w:val="006048D3"/>
    <w:rsid w:val="00610483"/>
    <w:rsid w:val="00613E5A"/>
    <w:rsid w:val="006171EB"/>
    <w:rsid w:val="00620979"/>
    <w:rsid w:val="00624E5B"/>
    <w:rsid w:val="00634FC9"/>
    <w:rsid w:val="0063652A"/>
    <w:rsid w:val="0063731A"/>
    <w:rsid w:val="006464BC"/>
    <w:rsid w:val="0065587B"/>
    <w:rsid w:val="00656093"/>
    <w:rsid w:val="00663A84"/>
    <w:rsid w:val="00664560"/>
    <w:rsid w:val="00664D1A"/>
    <w:rsid w:val="006654C7"/>
    <w:rsid w:val="00666319"/>
    <w:rsid w:val="00670545"/>
    <w:rsid w:val="00672606"/>
    <w:rsid w:val="006778A2"/>
    <w:rsid w:val="00677949"/>
    <w:rsid w:val="006846EA"/>
    <w:rsid w:val="00684846"/>
    <w:rsid w:val="006913D5"/>
    <w:rsid w:val="00694F71"/>
    <w:rsid w:val="00696246"/>
    <w:rsid w:val="006A4C83"/>
    <w:rsid w:val="006A5B15"/>
    <w:rsid w:val="006A6126"/>
    <w:rsid w:val="006B01B0"/>
    <w:rsid w:val="006B1C31"/>
    <w:rsid w:val="006B222B"/>
    <w:rsid w:val="006B6104"/>
    <w:rsid w:val="006B79F6"/>
    <w:rsid w:val="006C047B"/>
    <w:rsid w:val="006C542E"/>
    <w:rsid w:val="006C5686"/>
    <w:rsid w:val="006C5DDF"/>
    <w:rsid w:val="006C5FA1"/>
    <w:rsid w:val="006E5651"/>
    <w:rsid w:val="006F14CC"/>
    <w:rsid w:val="006F2F23"/>
    <w:rsid w:val="006F3CF8"/>
    <w:rsid w:val="007024C6"/>
    <w:rsid w:val="007029A2"/>
    <w:rsid w:val="00703146"/>
    <w:rsid w:val="00703240"/>
    <w:rsid w:val="0070760D"/>
    <w:rsid w:val="0070773A"/>
    <w:rsid w:val="007116A0"/>
    <w:rsid w:val="0071545C"/>
    <w:rsid w:val="00720E2D"/>
    <w:rsid w:val="00720F56"/>
    <w:rsid w:val="0072151E"/>
    <w:rsid w:val="00723148"/>
    <w:rsid w:val="0072359F"/>
    <w:rsid w:val="00723BA6"/>
    <w:rsid w:val="00727B29"/>
    <w:rsid w:val="007310B3"/>
    <w:rsid w:val="00731D99"/>
    <w:rsid w:val="0073702D"/>
    <w:rsid w:val="007407CD"/>
    <w:rsid w:val="007520B2"/>
    <w:rsid w:val="00752794"/>
    <w:rsid w:val="007541D2"/>
    <w:rsid w:val="00756BCE"/>
    <w:rsid w:val="00757405"/>
    <w:rsid w:val="00757C1D"/>
    <w:rsid w:val="00760425"/>
    <w:rsid w:val="00761378"/>
    <w:rsid w:val="00764496"/>
    <w:rsid w:val="0076678A"/>
    <w:rsid w:val="0077459C"/>
    <w:rsid w:val="00790606"/>
    <w:rsid w:val="00796D2A"/>
    <w:rsid w:val="007A1A14"/>
    <w:rsid w:val="007A3774"/>
    <w:rsid w:val="007B3CDB"/>
    <w:rsid w:val="007C0533"/>
    <w:rsid w:val="007C149C"/>
    <w:rsid w:val="007C353F"/>
    <w:rsid w:val="007C39B8"/>
    <w:rsid w:val="007C448E"/>
    <w:rsid w:val="007C5916"/>
    <w:rsid w:val="007D399E"/>
    <w:rsid w:val="007D5E82"/>
    <w:rsid w:val="007D6E20"/>
    <w:rsid w:val="007D72DF"/>
    <w:rsid w:val="007D79F4"/>
    <w:rsid w:val="007E1EE2"/>
    <w:rsid w:val="007E30CC"/>
    <w:rsid w:val="007E63BB"/>
    <w:rsid w:val="00801E95"/>
    <w:rsid w:val="008107E5"/>
    <w:rsid w:val="00822F87"/>
    <w:rsid w:val="00825022"/>
    <w:rsid w:val="00826E3A"/>
    <w:rsid w:val="0083128A"/>
    <w:rsid w:val="00831F3F"/>
    <w:rsid w:val="00832125"/>
    <w:rsid w:val="008328CE"/>
    <w:rsid w:val="008342E3"/>
    <w:rsid w:val="008343E2"/>
    <w:rsid w:val="0083703F"/>
    <w:rsid w:val="008409F1"/>
    <w:rsid w:val="00842AE4"/>
    <w:rsid w:val="00845764"/>
    <w:rsid w:val="00845885"/>
    <w:rsid w:val="0084640F"/>
    <w:rsid w:val="00846D7A"/>
    <w:rsid w:val="00847154"/>
    <w:rsid w:val="008471A4"/>
    <w:rsid w:val="00851731"/>
    <w:rsid w:val="00851A3A"/>
    <w:rsid w:val="00864FC8"/>
    <w:rsid w:val="00866F3B"/>
    <w:rsid w:val="00873029"/>
    <w:rsid w:val="008741DB"/>
    <w:rsid w:val="008769DB"/>
    <w:rsid w:val="0088138D"/>
    <w:rsid w:val="00881943"/>
    <w:rsid w:val="00882E68"/>
    <w:rsid w:val="008866D7"/>
    <w:rsid w:val="008966FA"/>
    <w:rsid w:val="008A0E06"/>
    <w:rsid w:val="008B5C58"/>
    <w:rsid w:val="008D07A9"/>
    <w:rsid w:val="008D3123"/>
    <w:rsid w:val="008E24E9"/>
    <w:rsid w:val="008E6E03"/>
    <w:rsid w:val="0090204B"/>
    <w:rsid w:val="00906823"/>
    <w:rsid w:val="00907229"/>
    <w:rsid w:val="009114A0"/>
    <w:rsid w:val="009138DC"/>
    <w:rsid w:val="0091619E"/>
    <w:rsid w:val="00917C64"/>
    <w:rsid w:val="009239AB"/>
    <w:rsid w:val="00923B70"/>
    <w:rsid w:val="00924065"/>
    <w:rsid w:val="009275C6"/>
    <w:rsid w:val="00935F80"/>
    <w:rsid w:val="00940FA9"/>
    <w:rsid w:val="009443F4"/>
    <w:rsid w:val="00951680"/>
    <w:rsid w:val="00951B48"/>
    <w:rsid w:val="00957F7D"/>
    <w:rsid w:val="00962805"/>
    <w:rsid w:val="0096683C"/>
    <w:rsid w:val="0096748E"/>
    <w:rsid w:val="00970CAD"/>
    <w:rsid w:val="009749CA"/>
    <w:rsid w:val="00980035"/>
    <w:rsid w:val="00983BC1"/>
    <w:rsid w:val="00987E87"/>
    <w:rsid w:val="009A3E77"/>
    <w:rsid w:val="009A483A"/>
    <w:rsid w:val="009A554F"/>
    <w:rsid w:val="009A57DF"/>
    <w:rsid w:val="009B7647"/>
    <w:rsid w:val="009C4015"/>
    <w:rsid w:val="009C4A2F"/>
    <w:rsid w:val="009D25E1"/>
    <w:rsid w:val="009D377B"/>
    <w:rsid w:val="009D4976"/>
    <w:rsid w:val="009E3446"/>
    <w:rsid w:val="009E38F0"/>
    <w:rsid w:val="009E60DA"/>
    <w:rsid w:val="009F158E"/>
    <w:rsid w:val="00A0452B"/>
    <w:rsid w:val="00A04B2E"/>
    <w:rsid w:val="00A10EF3"/>
    <w:rsid w:val="00A1739E"/>
    <w:rsid w:val="00A204A0"/>
    <w:rsid w:val="00A226F2"/>
    <w:rsid w:val="00A22E26"/>
    <w:rsid w:val="00A236BE"/>
    <w:rsid w:val="00A24035"/>
    <w:rsid w:val="00A26FBD"/>
    <w:rsid w:val="00A27776"/>
    <w:rsid w:val="00A30E43"/>
    <w:rsid w:val="00A30E73"/>
    <w:rsid w:val="00A30F7B"/>
    <w:rsid w:val="00A330CE"/>
    <w:rsid w:val="00A35C2E"/>
    <w:rsid w:val="00A36FFF"/>
    <w:rsid w:val="00A446FA"/>
    <w:rsid w:val="00A50860"/>
    <w:rsid w:val="00A51727"/>
    <w:rsid w:val="00A5273F"/>
    <w:rsid w:val="00A52BFD"/>
    <w:rsid w:val="00A541D7"/>
    <w:rsid w:val="00A545CB"/>
    <w:rsid w:val="00A62417"/>
    <w:rsid w:val="00A62ADC"/>
    <w:rsid w:val="00A62EBF"/>
    <w:rsid w:val="00A64749"/>
    <w:rsid w:val="00A64C6C"/>
    <w:rsid w:val="00A6505D"/>
    <w:rsid w:val="00A7471E"/>
    <w:rsid w:val="00A761AF"/>
    <w:rsid w:val="00A80E09"/>
    <w:rsid w:val="00A84D7C"/>
    <w:rsid w:val="00A87320"/>
    <w:rsid w:val="00A877DE"/>
    <w:rsid w:val="00A87C20"/>
    <w:rsid w:val="00A924BC"/>
    <w:rsid w:val="00A97013"/>
    <w:rsid w:val="00AA2EFB"/>
    <w:rsid w:val="00AA3C2D"/>
    <w:rsid w:val="00AB0FAC"/>
    <w:rsid w:val="00AB1309"/>
    <w:rsid w:val="00AC0382"/>
    <w:rsid w:val="00AC0D15"/>
    <w:rsid w:val="00AC2646"/>
    <w:rsid w:val="00AC3FA7"/>
    <w:rsid w:val="00AC4973"/>
    <w:rsid w:val="00AC59A9"/>
    <w:rsid w:val="00AC5A5B"/>
    <w:rsid w:val="00AE028F"/>
    <w:rsid w:val="00AE1E47"/>
    <w:rsid w:val="00AE7F5B"/>
    <w:rsid w:val="00AF0451"/>
    <w:rsid w:val="00AF2589"/>
    <w:rsid w:val="00AF6BE1"/>
    <w:rsid w:val="00B0061D"/>
    <w:rsid w:val="00B00DDF"/>
    <w:rsid w:val="00B01E8E"/>
    <w:rsid w:val="00B04696"/>
    <w:rsid w:val="00B059AF"/>
    <w:rsid w:val="00B05D55"/>
    <w:rsid w:val="00B10AEE"/>
    <w:rsid w:val="00B1134A"/>
    <w:rsid w:val="00B17E64"/>
    <w:rsid w:val="00B220ED"/>
    <w:rsid w:val="00B2483D"/>
    <w:rsid w:val="00B264CE"/>
    <w:rsid w:val="00B26C1E"/>
    <w:rsid w:val="00B331D4"/>
    <w:rsid w:val="00B51E13"/>
    <w:rsid w:val="00B520D5"/>
    <w:rsid w:val="00B54A62"/>
    <w:rsid w:val="00B6311D"/>
    <w:rsid w:val="00B647DF"/>
    <w:rsid w:val="00B66368"/>
    <w:rsid w:val="00B665A4"/>
    <w:rsid w:val="00B66E57"/>
    <w:rsid w:val="00B67E15"/>
    <w:rsid w:val="00B701E4"/>
    <w:rsid w:val="00B71728"/>
    <w:rsid w:val="00B7290D"/>
    <w:rsid w:val="00B75EFB"/>
    <w:rsid w:val="00B8102E"/>
    <w:rsid w:val="00B8344C"/>
    <w:rsid w:val="00B84006"/>
    <w:rsid w:val="00B86153"/>
    <w:rsid w:val="00B86C36"/>
    <w:rsid w:val="00B9077C"/>
    <w:rsid w:val="00B914F9"/>
    <w:rsid w:val="00B92945"/>
    <w:rsid w:val="00B92C06"/>
    <w:rsid w:val="00B943A0"/>
    <w:rsid w:val="00B959FD"/>
    <w:rsid w:val="00B97F25"/>
    <w:rsid w:val="00BA09AD"/>
    <w:rsid w:val="00BB1E52"/>
    <w:rsid w:val="00BB4DBD"/>
    <w:rsid w:val="00BB4F80"/>
    <w:rsid w:val="00BC5BBD"/>
    <w:rsid w:val="00BC77A2"/>
    <w:rsid w:val="00BD1FC9"/>
    <w:rsid w:val="00BD222C"/>
    <w:rsid w:val="00BD6473"/>
    <w:rsid w:val="00BE6AF9"/>
    <w:rsid w:val="00BE6E7F"/>
    <w:rsid w:val="00BE7B80"/>
    <w:rsid w:val="00BE7BBC"/>
    <w:rsid w:val="00BF045D"/>
    <w:rsid w:val="00BF7930"/>
    <w:rsid w:val="00C03218"/>
    <w:rsid w:val="00C06B52"/>
    <w:rsid w:val="00C12F77"/>
    <w:rsid w:val="00C131BF"/>
    <w:rsid w:val="00C221D1"/>
    <w:rsid w:val="00C23840"/>
    <w:rsid w:val="00C3309C"/>
    <w:rsid w:val="00C559DD"/>
    <w:rsid w:val="00C637CC"/>
    <w:rsid w:val="00C7011D"/>
    <w:rsid w:val="00C70167"/>
    <w:rsid w:val="00C73104"/>
    <w:rsid w:val="00C7562D"/>
    <w:rsid w:val="00C83A14"/>
    <w:rsid w:val="00C87252"/>
    <w:rsid w:val="00C94446"/>
    <w:rsid w:val="00CA0CC6"/>
    <w:rsid w:val="00CA13BF"/>
    <w:rsid w:val="00CA440A"/>
    <w:rsid w:val="00CA7C22"/>
    <w:rsid w:val="00CB02D9"/>
    <w:rsid w:val="00CB213F"/>
    <w:rsid w:val="00CB4BD3"/>
    <w:rsid w:val="00CB7CD8"/>
    <w:rsid w:val="00CC1D14"/>
    <w:rsid w:val="00CC320D"/>
    <w:rsid w:val="00CC4DBC"/>
    <w:rsid w:val="00CD286E"/>
    <w:rsid w:val="00CD2F87"/>
    <w:rsid w:val="00CD3E5C"/>
    <w:rsid w:val="00CD5CC1"/>
    <w:rsid w:val="00CE4FF9"/>
    <w:rsid w:val="00CF0C53"/>
    <w:rsid w:val="00CF3779"/>
    <w:rsid w:val="00CF5F5B"/>
    <w:rsid w:val="00D04091"/>
    <w:rsid w:val="00D04740"/>
    <w:rsid w:val="00D06B45"/>
    <w:rsid w:val="00D13231"/>
    <w:rsid w:val="00D2469A"/>
    <w:rsid w:val="00D31316"/>
    <w:rsid w:val="00D33EB4"/>
    <w:rsid w:val="00D351D9"/>
    <w:rsid w:val="00D5078D"/>
    <w:rsid w:val="00D55D93"/>
    <w:rsid w:val="00D62F1C"/>
    <w:rsid w:val="00D67BEA"/>
    <w:rsid w:val="00D71285"/>
    <w:rsid w:val="00D84766"/>
    <w:rsid w:val="00D85DFA"/>
    <w:rsid w:val="00D86E23"/>
    <w:rsid w:val="00D924AC"/>
    <w:rsid w:val="00DA3710"/>
    <w:rsid w:val="00DA56BC"/>
    <w:rsid w:val="00DB1801"/>
    <w:rsid w:val="00DB7412"/>
    <w:rsid w:val="00DC1E93"/>
    <w:rsid w:val="00DC53E4"/>
    <w:rsid w:val="00DC5767"/>
    <w:rsid w:val="00DC6289"/>
    <w:rsid w:val="00DC67F7"/>
    <w:rsid w:val="00DC7F33"/>
    <w:rsid w:val="00DD40FD"/>
    <w:rsid w:val="00DD4C28"/>
    <w:rsid w:val="00DD58E7"/>
    <w:rsid w:val="00DE0366"/>
    <w:rsid w:val="00DE5D7C"/>
    <w:rsid w:val="00DE6B4C"/>
    <w:rsid w:val="00DF2001"/>
    <w:rsid w:val="00DF6B01"/>
    <w:rsid w:val="00DF714B"/>
    <w:rsid w:val="00E01574"/>
    <w:rsid w:val="00E05BC5"/>
    <w:rsid w:val="00E10070"/>
    <w:rsid w:val="00E15FB9"/>
    <w:rsid w:val="00E17DE1"/>
    <w:rsid w:val="00E20DD3"/>
    <w:rsid w:val="00E210F0"/>
    <w:rsid w:val="00E22680"/>
    <w:rsid w:val="00E25267"/>
    <w:rsid w:val="00E253BC"/>
    <w:rsid w:val="00E25D2C"/>
    <w:rsid w:val="00E276AD"/>
    <w:rsid w:val="00E315BD"/>
    <w:rsid w:val="00E31C9E"/>
    <w:rsid w:val="00E40BFC"/>
    <w:rsid w:val="00E4264A"/>
    <w:rsid w:val="00E43E61"/>
    <w:rsid w:val="00E50F55"/>
    <w:rsid w:val="00E52E37"/>
    <w:rsid w:val="00E54C8C"/>
    <w:rsid w:val="00E564FC"/>
    <w:rsid w:val="00E6051B"/>
    <w:rsid w:val="00E63A25"/>
    <w:rsid w:val="00E73578"/>
    <w:rsid w:val="00E747DA"/>
    <w:rsid w:val="00E84AA2"/>
    <w:rsid w:val="00E8644A"/>
    <w:rsid w:val="00E87E8C"/>
    <w:rsid w:val="00E90F7D"/>
    <w:rsid w:val="00E92704"/>
    <w:rsid w:val="00E94E42"/>
    <w:rsid w:val="00E969A0"/>
    <w:rsid w:val="00EA3425"/>
    <w:rsid w:val="00EA4E8B"/>
    <w:rsid w:val="00EB073C"/>
    <w:rsid w:val="00EB3F79"/>
    <w:rsid w:val="00EB5DDE"/>
    <w:rsid w:val="00EB7A6D"/>
    <w:rsid w:val="00EC5205"/>
    <w:rsid w:val="00EC570C"/>
    <w:rsid w:val="00EC706E"/>
    <w:rsid w:val="00ED0EFF"/>
    <w:rsid w:val="00ED3B70"/>
    <w:rsid w:val="00EE3DE5"/>
    <w:rsid w:val="00EE5398"/>
    <w:rsid w:val="00EE76DD"/>
    <w:rsid w:val="00EF2DA5"/>
    <w:rsid w:val="00EF5B82"/>
    <w:rsid w:val="00EF71D6"/>
    <w:rsid w:val="00F02B2D"/>
    <w:rsid w:val="00F037FB"/>
    <w:rsid w:val="00F0648A"/>
    <w:rsid w:val="00F079C3"/>
    <w:rsid w:val="00F13BAE"/>
    <w:rsid w:val="00F14ADE"/>
    <w:rsid w:val="00F31AEF"/>
    <w:rsid w:val="00F45236"/>
    <w:rsid w:val="00F47622"/>
    <w:rsid w:val="00F510F9"/>
    <w:rsid w:val="00F52B99"/>
    <w:rsid w:val="00F53622"/>
    <w:rsid w:val="00F53D73"/>
    <w:rsid w:val="00F54C2C"/>
    <w:rsid w:val="00F63A0D"/>
    <w:rsid w:val="00F72652"/>
    <w:rsid w:val="00F8403C"/>
    <w:rsid w:val="00F90C7A"/>
    <w:rsid w:val="00F91D49"/>
    <w:rsid w:val="00F92C30"/>
    <w:rsid w:val="00F93F12"/>
    <w:rsid w:val="00F95341"/>
    <w:rsid w:val="00FA1152"/>
    <w:rsid w:val="00FA3F4B"/>
    <w:rsid w:val="00FA53B6"/>
    <w:rsid w:val="00FA7C84"/>
    <w:rsid w:val="00FC02A6"/>
    <w:rsid w:val="00FC0FB2"/>
    <w:rsid w:val="00FC6F19"/>
    <w:rsid w:val="00FD19CA"/>
    <w:rsid w:val="00FD2469"/>
    <w:rsid w:val="00FD2891"/>
    <w:rsid w:val="00FD3DE9"/>
    <w:rsid w:val="00FD4BE0"/>
    <w:rsid w:val="00FD7DC2"/>
    <w:rsid w:val="00FE0133"/>
    <w:rsid w:val="00FE0D4A"/>
    <w:rsid w:val="00FE164B"/>
    <w:rsid w:val="00FE1C11"/>
    <w:rsid w:val="00FE3D6A"/>
    <w:rsid w:val="00FF6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DE9"/>
    <w:rPr>
      <w:sz w:val="24"/>
      <w:szCs w:val="24"/>
    </w:rPr>
  </w:style>
  <w:style w:type="paragraph" w:styleId="Nadpis1">
    <w:name w:val="heading 1"/>
    <w:basedOn w:val="Normln"/>
    <w:next w:val="Normln"/>
    <w:qFormat/>
    <w:rsid w:val="00FD3DE9"/>
    <w:pPr>
      <w:keepNext/>
      <w:jc w:val="both"/>
      <w:outlineLvl w:val="0"/>
    </w:pPr>
    <w:rPr>
      <w:sz w:val="28"/>
      <w:szCs w:val="20"/>
    </w:rPr>
  </w:style>
  <w:style w:type="paragraph" w:styleId="Nadpis3">
    <w:name w:val="heading 3"/>
    <w:basedOn w:val="Normln"/>
    <w:next w:val="Normln"/>
    <w:link w:val="Nadpis3Char"/>
    <w:qFormat/>
    <w:rsid w:val="001D3DD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D3DE9"/>
    <w:pPr>
      <w:jc w:val="center"/>
    </w:pPr>
    <w:rPr>
      <w:b/>
      <w:sz w:val="28"/>
      <w:szCs w:val="20"/>
    </w:rPr>
  </w:style>
  <w:style w:type="paragraph" w:styleId="Zkladntext">
    <w:name w:val="Body Text"/>
    <w:basedOn w:val="Normln"/>
    <w:link w:val="ZkladntextChar"/>
    <w:rsid w:val="00FD3DE9"/>
    <w:pPr>
      <w:jc w:val="both"/>
    </w:pPr>
    <w:rPr>
      <w:b/>
      <w:sz w:val="28"/>
      <w:szCs w:val="20"/>
    </w:rPr>
  </w:style>
  <w:style w:type="paragraph" w:styleId="Zkladntext2">
    <w:name w:val="Body Text 2"/>
    <w:basedOn w:val="Normln"/>
    <w:link w:val="Zkladntext2Char"/>
    <w:rsid w:val="00FD3DE9"/>
    <w:pPr>
      <w:jc w:val="both"/>
    </w:pPr>
    <w:rPr>
      <w:sz w:val="28"/>
      <w:szCs w:val="20"/>
    </w:rPr>
  </w:style>
  <w:style w:type="paragraph" w:styleId="Zkladntext3">
    <w:name w:val="Body Text 3"/>
    <w:basedOn w:val="Normln"/>
    <w:rsid w:val="00FD3DE9"/>
    <w:pPr>
      <w:jc w:val="both"/>
    </w:pPr>
    <w:rPr>
      <w:color w:val="FF0000"/>
      <w:sz w:val="22"/>
    </w:rPr>
  </w:style>
  <w:style w:type="paragraph" w:styleId="Zkladntextodsazen">
    <w:name w:val="Body Text Indent"/>
    <w:basedOn w:val="Normln"/>
    <w:rsid w:val="00FD3DE9"/>
    <w:pPr>
      <w:ind w:left="3060"/>
      <w:jc w:val="both"/>
    </w:pPr>
    <w:rPr>
      <w:bCs/>
      <w:color w:val="000000"/>
      <w:sz w:val="22"/>
    </w:rPr>
  </w:style>
  <w:style w:type="character" w:styleId="slostrnky">
    <w:name w:val="page number"/>
    <w:basedOn w:val="Standardnpsmoodstavce"/>
    <w:rsid w:val="00FD3DE9"/>
  </w:style>
  <w:style w:type="paragraph" w:styleId="Zhlav">
    <w:name w:val="header"/>
    <w:basedOn w:val="Normln"/>
    <w:rsid w:val="00FD3DE9"/>
    <w:pPr>
      <w:tabs>
        <w:tab w:val="center" w:pos="4536"/>
        <w:tab w:val="right" w:pos="9072"/>
      </w:tabs>
    </w:pPr>
  </w:style>
  <w:style w:type="character" w:styleId="Siln">
    <w:name w:val="Strong"/>
    <w:qFormat/>
    <w:rsid w:val="009275C6"/>
    <w:rPr>
      <w:b/>
      <w:bCs/>
    </w:rPr>
  </w:style>
  <w:style w:type="paragraph" w:customStyle="1" w:styleId="AAOdstavec">
    <w:name w:val="AA_Odstavec"/>
    <w:basedOn w:val="Normln"/>
    <w:rsid w:val="00FC6F19"/>
    <w:pPr>
      <w:jc w:val="both"/>
    </w:pPr>
    <w:rPr>
      <w:rFonts w:ascii="Arial" w:hAnsi="Arial" w:cs="Arial"/>
      <w:sz w:val="20"/>
      <w:szCs w:val="20"/>
      <w:lang w:eastAsia="en-US"/>
    </w:rPr>
  </w:style>
  <w:style w:type="paragraph" w:customStyle="1" w:styleId="Textodstavce">
    <w:name w:val="Text odstavce"/>
    <w:basedOn w:val="Normln"/>
    <w:rsid w:val="003F7C95"/>
    <w:pPr>
      <w:tabs>
        <w:tab w:val="left" w:pos="851"/>
      </w:tabs>
      <w:spacing w:before="120" w:after="120"/>
      <w:jc w:val="both"/>
      <w:outlineLvl w:val="6"/>
    </w:pPr>
    <w:rPr>
      <w:szCs w:val="20"/>
    </w:rPr>
  </w:style>
  <w:style w:type="character" w:customStyle="1" w:styleId="Nadpis3Char">
    <w:name w:val="Nadpis 3 Char"/>
    <w:link w:val="Nadpis3"/>
    <w:rsid w:val="001D3DDF"/>
    <w:rPr>
      <w:rFonts w:ascii="Cambria" w:eastAsia="Times New Roman" w:hAnsi="Cambria" w:cs="Times New Roman"/>
      <w:b/>
      <w:bCs/>
      <w:sz w:val="26"/>
      <w:szCs w:val="26"/>
    </w:rPr>
  </w:style>
  <w:style w:type="character" w:customStyle="1" w:styleId="NzevChar">
    <w:name w:val="Název Char"/>
    <w:link w:val="Nzev"/>
    <w:rsid w:val="001D3DDF"/>
    <w:rPr>
      <w:b/>
      <w:sz w:val="28"/>
    </w:rPr>
  </w:style>
  <w:style w:type="paragraph" w:styleId="Zpat">
    <w:name w:val="footer"/>
    <w:basedOn w:val="Normln"/>
    <w:link w:val="ZpatChar"/>
    <w:uiPriority w:val="99"/>
    <w:rsid w:val="001D3DDF"/>
    <w:pPr>
      <w:tabs>
        <w:tab w:val="center" w:pos="4536"/>
        <w:tab w:val="right" w:pos="9072"/>
      </w:tabs>
    </w:pPr>
  </w:style>
  <w:style w:type="character" w:customStyle="1" w:styleId="ZpatChar">
    <w:name w:val="Zápatí Char"/>
    <w:link w:val="Zpat"/>
    <w:uiPriority w:val="99"/>
    <w:rsid w:val="001D3DDF"/>
    <w:rPr>
      <w:sz w:val="24"/>
      <w:szCs w:val="24"/>
    </w:rPr>
  </w:style>
  <w:style w:type="paragraph" w:customStyle="1" w:styleId="Zkladntextodsazen31">
    <w:name w:val="Základní text odsazený 31"/>
    <w:basedOn w:val="Normln"/>
    <w:rsid w:val="007E1EE2"/>
    <w:pPr>
      <w:suppressAutoHyphens/>
      <w:ind w:left="709" w:hanging="709"/>
      <w:jc w:val="both"/>
    </w:pPr>
    <w:rPr>
      <w:sz w:val="22"/>
      <w:szCs w:val="20"/>
      <w:lang w:eastAsia="ar-SA"/>
    </w:rPr>
  </w:style>
  <w:style w:type="paragraph" w:customStyle="1" w:styleId="Zkladntext21">
    <w:name w:val="Základní text 21"/>
    <w:basedOn w:val="Normln"/>
    <w:rsid w:val="007E1EE2"/>
    <w:pPr>
      <w:suppressAutoHyphens/>
      <w:spacing w:after="120" w:line="480" w:lineRule="auto"/>
    </w:pPr>
    <w:rPr>
      <w:sz w:val="20"/>
      <w:szCs w:val="20"/>
      <w:lang w:eastAsia="ar-SA"/>
    </w:rPr>
  </w:style>
  <w:style w:type="paragraph" w:customStyle="1" w:styleId="BodyText21">
    <w:name w:val="Body Text 21"/>
    <w:basedOn w:val="Normln"/>
    <w:rsid w:val="007E1EE2"/>
    <w:pPr>
      <w:widowControl w:val="0"/>
      <w:suppressAutoHyphens/>
      <w:jc w:val="both"/>
    </w:pPr>
    <w:rPr>
      <w:sz w:val="22"/>
      <w:szCs w:val="20"/>
      <w:lang w:eastAsia="ar-SA"/>
    </w:rPr>
  </w:style>
  <w:style w:type="paragraph" w:customStyle="1" w:styleId="Znaka">
    <w:name w:val="Značka"/>
    <w:rsid w:val="007E1EE2"/>
    <w:pPr>
      <w:widowControl w:val="0"/>
      <w:suppressAutoHyphens/>
      <w:ind w:left="720"/>
    </w:pPr>
    <w:rPr>
      <w:rFonts w:ascii="Arial" w:eastAsia="Arial" w:hAnsi="Arial"/>
      <w:color w:val="000000"/>
      <w:sz w:val="22"/>
      <w:lang w:eastAsia="ar-SA"/>
    </w:rPr>
  </w:style>
  <w:style w:type="paragraph" w:styleId="Zkladntextodsazen3">
    <w:name w:val="Body Text Indent 3"/>
    <w:basedOn w:val="Normln"/>
    <w:link w:val="Zkladntextodsazen3Char"/>
    <w:uiPriority w:val="99"/>
    <w:unhideWhenUsed/>
    <w:rsid w:val="005F7A27"/>
    <w:pPr>
      <w:suppressAutoHyphens/>
      <w:spacing w:after="120"/>
      <w:ind w:left="283"/>
    </w:pPr>
    <w:rPr>
      <w:sz w:val="16"/>
      <w:szCs w:val="16"/>
      <w:lang w:eastAsia="ar-SA"/>
    </w:rPr>
  </w:style>
  <w:style w:type="character" w:customStyle="1" w:styleId="Zkladntextodsazen3Char">
    <w:name w:val="Základní text odsazený 3 Char"/>
    <w:link w:val="Zkladntextodsazen3"/>
    <w:uiPriority w:val="99"/>
    <w:rsid w:val="005F7A27"/>
    <w:rPr>
      <w:sz w:val="16"/>
      <w:szCs w:val="16"/>
      <w:lang w:eastAsia="ar-SA"/>
    </w:rPr>
  </w:style>
  <w:style w:type="character" w:customStyle="1" w:styleId="ZkladntextChar">
    <w:name w:val="Základní text Char"/>
    <w:link w:val="Zkladntext"/>
    <w:rsid w:val="00CB213F"/>
    <w:rPr>
      <w:b/>
      <w:sz w:val="28"/>
    </w:rPr>
  </w:style>
  <w:style w:type="table" w:styleId="Mkatabulky">
    <w:name w:val="Table Grid"/>
    <w:basedOn w:val="Normlntabulka"/>
    <w:rsid w:val="001C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D13231"/>
    <w:rPr>
      <w:color w:val="0000FF"/>
      <w:u w:val="single"/>
    </w:rPr>
  </w:style>
  <w:style w:type="paragraph" w:styleId="Normlnweb">
    <w:name w:val="Normal (Web)"/>
    <w:basedOn w:val="Normln"/>
    <w:rsid w:val="005931B8"/>
    <w:pPr>
      <w:spacing w:before="100" w:beforeAutospacing="1" w:after="100" w:afterAutospacing="1"/>
    </w:pPr>
    <w:rPr>
      <w:rFonts w:ascii="Courier New" w:hAnsi="Courier New" w:cs="Courier New"/>
    </w:rPr>
  </w:style>
  <w:style w:type="character" w:styleId="Odkaznakoment">
    <w:name w:val="annotation reference"/>
    <w:rsid w:val="002E495A"/>
    <w:rPr>
      <w:sz w:val="16"/>
      <w:szCs w:val="16"/>
    </w:rPr>
  </w:style>
  <w:style w:type="paragraph" w:styleId="Textkomente">
    <w:name w:val="annotation text"/>
    <w:basedOn w:val="Normln"/>
    <w:link w:val="TextkomenteChar"/>
    <w:rsid w:val="002E495A"/>
    <w:rPr>
      <w:sz w:val="20"/>
      <w:szCs w:val="20"/>
    </w:rPr>
  </w:style>
  <w:style w:type="character" w:customStyle="1" w:styleId="TextkomenteChar">
    <w:name w:val="Text komentáře Char"/>
    <w:basedOn w:val="Standardnpsmoodstavce"/>
    <w:link w:val="Textkomente"/>
    <w:rsid w:val="002E495A"/>
  </w:style>
  <w:style w:type="paragraph" w:styleId="Pedmtkomente">
    <w:name w:val="annotation subject"/>
    <w:basedOn w:val="Textkomente"/>
    <w:next w:val="Textkomente"/>
    <w:link w:val="PedmtkomenteChar"/>
    <w:rsid w:val="002E495A"/>
    <w:rPr>
      <w:b/>
      <w:bCs/>
    </w:rPr>
  </w:style>
  <w:style w:type="character" w:customStyle="1" w:styleId="PedmtkomenteChar">
    <w:name w:val="Předmět komentáře Char"/>
    <w:link w:val="Pedmtkomente"/>
    <w:rsid w:val="002E495A"/>
    <w:rPr>
      <w:b/>
      <w:bCs/>
    </w:rPr>
  </w:style>
  <w:style w:type="paragraph" w:styleId="Textbubliny">
    <w:name w:val="Balloon Text"/>
    <w:basedOn w:val="Normln"/>
    <w:link w:val="TextbublinyChar"/>
    <w:rsid w:val="002E495A"/>
    <w:rPr>
      <w:rFonts w:ascii="Tahoma" w:hAnsi="Tahoma"/>
      <w:sz w:val="16"/>
      <w:szCs w:val="16"/>
    </w:rPr>
  </w:style>
  <w:style w:type="character" w:customStyle="1" w:styleId="TextbublinyChar">
    <w:name w:val="Text bubliny Char"/>
    <w:link w:val="Textbubliny"/>
    <w:rsid w:val="002E495A"/>
    <w:rPr>
      <w:rFonts w:ascii="Tahoma" w:hAnsi="Tahoma" w:cs="Tahoma"/>
      <w:sz w:val="16"/>
      <w:szCs w:val="16"/>
    </w:rPr>
  </w:style>
  <w:style w:type="paragraph" w:styleId="Bezmezer">
    <w:name w:val="No Spacing"/>
    <w:uiPriority w:val="1"/>
    <w:qFormat/>
    <w:rsid w:val="002E495A"/>
    <w:rPr>
      <w:rFonts w:ascii="Calibri" w:eastAsia="Calibri" w:hAnsi="Calibri"/>
      <w:sz w:val="22"/>
      <w:szCs w:val="22"/>
      <w:lang w:eastAsia="en-US"/>
    </w:rPr>
  </w:style>
  <w:style w:type="paragraph" w:styleId="Revize">
    <w:name w:val="Revision"/>
    <w:hidden/>
    <w:uiPriority w:val="99"/>
    <w:semiHidden/>
    <w:rsid w:val="00940FA9"/>
    <w:rPr>
      <w:sz w:val="24"/>
      <w:szCs w:val="24"/>
    </w:rPr>
  </w:style>
  <w:style w:type="character" w:customStyle="1" w:styleId="skypepnhmark">
    <w:name w:val="skype_pnh_mark"/>
    <w:rsid w:val="004220EC"/>
    <w:rPr>
      <w:vanish/>
      <w:webHidden w:val="0"/>
      <w:specVanish w:val="0"/>
    </w:rPr>
  </w:style>
  <w:style w:type="character" w:customStyle="1" w:styleId="cpvselected1">
    <w:name w:val="cpvselected1"/>
    <w:rsid w:val="004220EC"/>
    <w:rPr>
      <w:color w:val="FF0000"/>
    </w:rPr>
  </w:style>
  <w:style w:type="character" w:customStyle="1" w:styleId="skypepnhcontainer">
    <w:name w:val="skype_pnh_container"/>
    <w:basedOn w:val="Standardnpsmoodstavce"/>
    <w:rsid w:val="004220EC"/>
  </w:style>
  <w:style w:type="character" w:customStyle="1" w:styleId="skypepnhtextspan">
    <w:name w:val="skype_pnh_text_span"/>
    <w:basedOn w:val="Standardnpsmoodstavce"/>
    <w:rsid w:val="004220EC"/>
  </w:style>
  <w:style w:type="character" w:customStyle="1" w:styleId="skypepnhrightspan">
    <w:name w:val="skype_pnh_right_span"/>
    <w:basedOn w:val="Standardnpsmoodstavce"/>
    <w:rsid w:val="004220EC"/>
  </w:style>
  <w:style w:type="paragraph" w:customStyle="1" w:styleId="N1">
    <w:name w:val="N1"/>
    <w:basedOn w:val="Normln"/>
    <w:rsid w:val="007520B2"/>
    <w:pPr>
      <w:widowControl w:val="0"/>
      <w:numPr>
        <w:numId w:val="3"/>
      </w:numPr>
      <w:tabs>
        <w:tab w:val="clear" w:pos="360"/>
        <w:tab w:val="num" w:pos="851"/>
      </w:tabs>
      <w:snapToGrid w:val="0"/>
      <w:spacing w:before="480" w:after="120"/>
      <w:ind w:left="357" w:hanging="357"/>
      <w:outlineLvl w:val="0"/>
    </w:pPr>
    <w:rPr>
      <w:b/>
      <w:caps/>
      <w:sz w:val="22"/>
      <w:szCs w:val="22"/>
      <w:lang w:eastAsia="en-US"/>
    </w:rPr>
  </w:style>
  <w:style w:type="paragraph" w:customStyle="1" w:styleId="Odstavec">
    <w:name w:val="Odstavec"/>
    <w:basedOn w:val="Normln"/>
    <w:rsid w:val="007520B2"/>
    <w:pPr>
      <w:widowControl w:val="0"/>
      <w:numPr>
        <w:ilvl w:val="1"/>
        <w:numId w:val="3"/>
      </w:numPr>
      <w:snapToGrid w:val="0"/>
      <w:spacing w:after="120"/>
      <w:jc w:val="both"/>
    </w:pPr>
    <w:rPr>
      <w:sz w:val="20"/>
      <w:szCs w:val="20"/>
      <w:lang w:eastAsia="en-US"/>
    </w:rPr>
  </w:style>
  <w:style w:type="paragraph" w:styleId="Odstavecseseznamem">
    <w:name w:val="List Paragraph"/>
    <w:basedOn w:val="Normln"/>
    <w:uiPriority w:val="34"/>
    <w:qFormat/>
    <w:rsid w:val="001C5016"/>
    <w:pPr>
      <w:ind w:left="708"/>
    </w:pPr>
  </w:style>
  <w:style w:type="paragraph" w:customStyle="1" w:styleId="owapara">
    <w:name w:val="owapara"/>
    <w:basedOn w:val="Normln"/>
    <w:rsid w:val="00C70167"/>
    <w:rPr>
      <w:rFonts w:eastAsia="Calibri"/>
    </w:rPr>
  </w:style>
  <w:style w:type="character" w:customStyle="1" w:styleId="Zkladntext2Char">
    <w:name w:val="Základní text 2 Char"/>
    <w:link w:val="Zkladntext2"/>
    <w:rsid w:val="00B6311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8906">
      <w:bodyDiv w:val="1"/>
      <w:marLeft w:val="0"/>
      <w:marRight w:val="0"/>
      <w:marTop w:val="0"/>
      <w:marBottom w:val="0"/>
      <w:divBdr>
        <w:top w:val="none" w:sz="0" w:space="0" w:color="auto"/>
        <w:left w:val="none" w:sz="0" w:space="0" w:color="auto"/>
        <w:bottom w:val="none" w:sz="0" w:space="0" w:color="auto"/>
        <w:right w:val="none" w:sz="0" w:space="0" w:color="auto"/>
      </w:divBdr>
      <w:divsChild>
        <w:div w:id="1574923205">
          <w:marLeft w:val="0"/>
          <w:marRight w:val="0"/>
          <w:marTop w:val="0"/>
          <w:marBottom w:val="0"/>
          <w:divBdr>
            <w:top w:val="none" w:sz="0" w:space="0" w:color="auto"/>
            <w:left w:val="none" w:sz="0" w:space="0" w:color="auto"/>
            <w:bottom w:val="none" w:sz="0" w:space="0" w:color="auto"/>
            <w:right w:val="none" w:sz="0" w:space="0" w:color="auto"/>
          </w:divBdr>
          <w:divsChild>
            <w:div w:id="1575894890">
              <w:marLeft w:val="0"/>
              <w:marRight w:val="0"/>
              <w:marTop w:val="0"/>
              <w:marBottom w:val="0"/>
              <w:divBdr>
                <w:top w:val="none" w:sz="0" w:space="0" w:color="auto"/>
                <w:left w:val="none" w:sz="0" w:space="0" w:color="auto"/>
                <w:bottom w:val="none" w:sz="0" w:space="0" w:color="auto"/>
                <w:right w:val="none" w:sz="0" w:space="0" w:color="auto"/>
              </w:divBdr>
              <w:divsChild>
                <w:div w:id="1062218874">
                  <w:marLeft w:val="0"/>
                  <w:marRight w:val="0"/>
                  <w:marTop w:val="0"/>
                  <w:marBottom w:val="0"/>
                  <w:divBdr>
                    <w:top w:val="none" w:sz="0" w:space="0" w:color="auto"/>
                    <w:left w:val="none" w:sz="0" w:space="0" w:color="auto"/>
                    <w:bottom w:val="none" w:sz="0" w:space="0" w:color="auto"/>
                    <w:right w:val="none" w:sz="0" w:space="0" w:color="auto"/>
                  </w:divBdr>
                  <w:divsChild>
                    <w:div w:id="1160585226">
                      <w:marLeft w:val="0"/>
                      <w:marRight w:val="0"/>
                      <w:marTop w:val="0"/>
                      <w:marBottom w:val="0"/>
                      <w:divBdr>
                        <w:top w:val="none" w:sz="0" w:space="0" w:color="auto"/>
                        <w:left w:val="none" w:sz="0" w:space="0" w:color="auto"/>
                        <w:bottom w:val="none" w:sz="0" w:space="0" w:color="auto"/>
                        <w:right w:val="none" w:sz="0" w:space="0" w:color="auto"/>
                      </w:divBdr>
                      <w:divsChild>
                        <w:div w:id="2017033160">
                          <w:marLeft w:val="0"/>
                          <w:marRight w:val="0"/>
                          <w:marTop w:val="0"/>
                          <w:marBottom w:val="0"/>
                          <w:divBdr>
                            <w:top w:val="none" w:sz="0" w:space="0" w:color="auto"/>
                            <w:left w:val="none" w:sz="0" w:space="0" w:color="auto"/>
                            <w:bottom w:val="none" w:sz="0" w:space="0" w:color="auto"/>
                            <w:right w:val="none" w:sz="0" w:space="0" w:color="auto"/>
                          </w:divBdr>
                          <w:divsChild>
                            <w:div w:id="325281422">
                              <w:marLeft w:val="0"/>
                              <w:marRight w:val="0"/>
                              <w:marTop w:val="0"/>
                              <w:marBottom w:val="0"/>
                              <w:divBdr>
                                <w:top w:val="none" w:sz="0" w:space="0" w:color="auto"/>
                                <w:left w:val="none" w:sz="0" w:space="0" w:color="auto"/>
                                <w:bottom w:val="none" w:sz="0" w:space="0" w:color="auto"/>
                                <w:right w:val="none" w:sz="0" w:space="0" w:color="auto"/>
                              </w:divBdr>
                              <w:divsChild>
                                <w:div w:id="601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3988">
      <w:bodyDiv w:val="1"/>
      <w:marLeft w:val="0"/>
      <w:marRight w:val="0"/>
      <w:marTop w:val="0"/>
      <w:marBottom w:val="0"/>
      <w:divBdr>
        <w:top w:val="none" w:sz="0" w:space="0" w:color="auto"/>
        <w:left w:val="none" w:sz="0" w:space="0" w:color="auto"/>
        <w:bottom w:val="none" w:sz="0" w:space="0" w:color="auto"/>
        <w:right w:val="none" w:sz="0" w:space="0" w:color="auto"/>
      </w:divBdr>
      <w:divsChild>
        <w:div w:id="925921455">
          <w:marLeft w:val="0"/>
          <w:marRight w:val="0"/>
          <w:marTop w:val="0"/>
          <w:marBottom w:val="0"/>
          <w:divBdr>
            <w:top w:val="none" w:sz="0" w:space="0" w:color="auto"/>
            <w:left w:val="none" w:sz="0" w:space="0" w:color="auto"/>
            <w:bottom w:val="none" w:sz="0" w:space="0" w:color="auto"/>
            <w:right w:val="none" w:sz="0" w:space="0" w:color="auto"/>
          </w:divBdr>
          <w:divsChild>
            <w:div w:id="1837913279">
              <w:marLeft w:val="0"/>
              <w:marRight w:val="0"/>
              <w:marTop w:val="0"/>
              <w:marBottom w:val="0"/>
              <w:divBdr>
                <w:top w:val="none" w:sz="0" w:space="0" w:color="auto"/>
                <w:left w:val="none" w:sz="0" w:space="0" w:color="auto"/>
                <w:bottom w:val="none" w:sz="0" w:space="0" w:color="auto"/>
                <w:right w:val="none" w:sz="0" w:space="0" w:color="auto"/>
              </w:divBdr>
              <w:divsChild>
                <w:div w:id="2141338594">
                  <w:marLeft w:val="0"/>
                  <w:marRight w:val="0"/>
                  <w:marTop w:val="0"/>
                  <w:marBottom w:val="0"/>
                  <w:divBdr>
                    <w:top w:val="none" w:sz="0" w:space="0" w:color="auto"/>
                    <w:left w:val="none" w:sz="0" w:space="0" w:color="auto"/>
                    <w:bottom w:val="none" w:sz="0" w:space="0" w:color="auto"/>
                    <w:right w:val="none" w:sz="0" w:space="0" w:color="auto"/>
                  </w:divBdr>
                  <w:divsChild>
                    <w:div w:id="901021485">
                      <w:marLeft w:val="0"/>
                      <w:marRight w:val="0"/>
                      <w:marTop w:val="0"/>
                      <w:marBottom w:val="0"/>
                      <w:divBdr>
                        <w:top w:val="none" w:sz="0" w:space="0" w:color="auto"/>
                        <w:left w:val="none" w:sz="0" w:space="0" w:color="auto"/>
                        <w:bottom w:val="none" w:sz="0" w:space="0" w:color="auto"/>
                        <w:right w:val="none" w:sz="0" w:space="0" w:color="auto"/>
                      </w:divBdr>
                      <w:divsChild>
                        <w:div w:id="1574656304">
                          <w:marLeft w:val="0"/>
                          <w:marRight w:val="0"/>
                          <w:marTop w:val="0"/>
                          <w:marBottom w:val="0"/>
                          <w:divBdr>
                            <w:top w:val="none" w:sz="0" w:space="0" w:color="auto"/>
                            <w:left w:val="none" w:sz="0" w:space="0" w:color="auto"/>
                            <w:bottom w:val="none" w:sz="0" w:space="0" w:color="auto"/>
                            <w:right w:val="none" w:sz="0" w:space="0" w:color="auto"/>
                          </w:divBdr>
                          <w:divsChild>
                            <w:div w:id="570847552">
                              <w:marLeft w:val="0"/>
                              <w:marRight w:val="0"/>
                              <w:marTop w:val="0"/>
                              <w:marBottom w:val="0"/>
                              <w:divBdr>
                                <w:top w:val="none" w:sz="0" w:space="0" w:color="auto"/>
                                <w:left w:val="none" w:sz="0" w:space="0" w:color="auto"/>
                                <w:bottom w:val="none" w:sz="0" w:space="0" w:color="auto"/>
                                <w:right w:val="none" w:sz="0" w:space="0" w:color="auto"/>
                              </w:divBdr>
                              <w:divsChild>
                                <w:div w:id="10296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188203">
      <w:bodyDiv w:val="1"/>
      <w:marLeft w:val="0"/>
      <w:marRight w:val="0"/>
      <w:marTop w:val="0"/>
      <w:marBottom w:val="0"/>
      <w:divBdr>
        <w:top w:val="none" w:sz="0" w:space="0" w:color="auto"/>
        <w:left w:val="none" w:sz="0" w:space="0" w:color="auto"/>
        <w:bottom w:val="none" w:sz="0" w:space="0" w:color="auto"/>
        <w:right w:val="none" w:sz="0" w:space="0" w:color="auto"/>
      </w:divBdr>
    </w:div>
    <w:div w:id="278755777">
      <w:bodyDiv w:val="1"/>
      <w:marLeft w:val="0"/>
      <w:marRight w:val="0"/>
      <w:marTop w:val="0"/>
      <w:marBottom w:val="0"/>
      <w:divBdr>
        <w:top w:val="none" w:sz="0" w:space="0" w:color="auto"/>
        <w:left w:val="none" w:sz="0" w:space="0" w:color="auto"/>
        <w:bottom w:val="none" w:sz="0" w:space="0" w:color="auto"/>
        <w:right w:val="none" w:sz="0" w:space="0" w:color="auto"/>
      </w:divBdr>
      <w:divsChild>
        <w:div w:id="959074597">
          <w:marLeft w:val="0"/>
          <w:marRight w:val="0"/>
          <w:marTop w:val="0"/>
          <w:marBottom w:val="0"/>
          <w:divBdr>
            <w:top w:val="none" w:sz="0" w:space="0" w:color="auto"/>
            <w:left w:val="none" w:sz="0" w:space="0" w:color="auto"/>
            <w:bottom w:val="none" w:sz="0" w:space="0" w:color="auto"/>
            <w:right w:val="none" w:sz="0" w:space="0" w:color="auto"/>
          </w:divBdr>
          <w:divsChild>
            <w:div w:id="1444618751">
              <w:marLeft w:val="0"/>
              <w:marRight w:val="0"/>
              <w:marTop w:val="0"/>
              <w:marBottom w:val="0"/>
              <w:divBdr>
                <w:top w:val="none" w:sz="0" w:space="0" w:color="auto"/>
                <w:left w:val="none" w:sz="0" w:space="0" w:color="auto"/>
                <w:bottom w:val="none" w:sz="0" w:space="0" w:color="auto"/>
                <w:right w:val="none" w:sz="0" w:space="0" w:color="auto"/>
              </w:divBdr>
              <w:divsChild>
                <w:div w:id="1882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700">
      <w:bodyDiv w:val="1"/>
      <w:marLeft w:val="0"/>
      <w:marRight w:val="0"/>
      <w:marTop w:val="0"/>
      <w:marBottom w:val="0"/>
      <w:divBdr>
        <w:top w:val="none" w:sz="0" w:space="0" w:color="auto"/>
        <w:left w:val="none" w:sz="0" w:space="0" w:color="auto"/>
        <w:bottom w:val="none" w:sz="0" w:space="0" w:color="auto"/>
        <w:right w:val="none" w:sz="0" w:space="0" w:color="auto"/>
      </w:divBdr>
    </w:div>
    <w:div w:id="791872261">
      <w:bodyDiv w:val="1"/>
      <w:marLeft w:val="0"/>
      <w:marRight w:val="0"/>
      <w:marTop w:val="0"/>
      <w:marBottom w:val="0"/>
      <w:divBdr>
        <w:top w:val="none" w:sz="0" w:space="0" w:color="auto"/>
        <w:left w:val="none" w:sz="0" w:space="0" w:color="auto"/>
        <w:bottom w:val="none" w:sz="0" w:space="0" w:color="auto"/>
        <w:right w:val="none" w:sz="0" w:space="0" w:color="auto"/>
      </w:divBdr>
    </w:div>
    <w:div w:id="1127160084">
      <w:bodyDiv w:val="1"/>
      <w:marLeft w:val="0"/>
      <w:marRight w:val="0"/>
      <w:marTop w:val="0"/>
      <w:marBottom w:val="0"/>
      <w:divBdr>
        <w:top w:val="none" w:sz="0" w:space="0" w:color="auto"/>
        <w:left w:val="none" w:sz="0" w:space="0" w:color="auto"/>
        <w:bottom w:val="none" w:sz="0" w:space="0" w:color="auto"/>
        <w:right w:val="none" w:sz="0" w:space="0" w:color="auto"/>
      </w:divBdr>
      <w:divsChild>
        <w:div w:id="1670712983">
          <w:marLeft w:val="0"/>
          <w:marRight w:val="0"/>
          <w:marTop w:val="0"/>
          <w:marBottom w:val="0"/>
          <w:divBdr>
            <w:top w:val="none" w:sz="0" w:space="0" w:color="auto"/>
            <w:left w:val="none" w:sz="0" w:space="0" w:color="auto"/>
            <w:bottom w:val="none" w:sz="0" w:space="0" w:color="auto"/>
            <w:right w:val="none" w:sz="0" w:space="0" w:color="auto"/>
          </w:divBdr>
          <w:divsChild>
            <w:div w:id="1523786764">
              <w:marLeft w:val="0"/>
              <w:marRight w:val="0"/>
              <w:marTop w:val="0"/>
              <w:marBottom w:val="0"/>
              <w:divBdr>
                <w:top w:val="none" w:sz="0" w:space="0" w:color="auto"/>
                <w:left w:val="none" w:sz="0" w:space="0" w:color="auto"/>
                <w:bottom w:val="none" w:sz="0" w:space="0" w:color="auto"/>
                <w:right w:val="none" w:sz="0" w:space="0" w:color="auto"/>
              </w:divBdr>
              <w:divsChild>
                <w:div w:id="1867908085">
                  <w:marLeft w:val="0"/>
                  <w:marRight w:val="0"/>
                  <w:marTop w:val="0"/>
                  <w:marBottom w:val="0"/>
                  <w:divBdr>
                    <w:top w:val="none" w:sz="0" w:space="0" w:color="auto"/>
                    <w:left w:val="none" w:sz="0" w:space="0" w:color="auto"/>
                    <w:bottom w:val="none" w:sz="0" w:space="0" w:color="auto"/>
                    <w:right w:val="none" w:sz="0" w:space="0" w:color="auto"/>
                  </w:divBdr>
                  <w:divsChild>
                    <w:div w:id="1101606174">
                      <w:marLeft w:val="0"/>
                      <w:marRight w:val="0"/>
                      <w:marTop w:val="0"/>
                      <w:marBottom w:val="0"/>
                      <w:divBdr>
                        <w:top w:val="none" w:sz="0" w:space="0" w:color="auto"/>
                        <w:left w:val="none" w:sz="0" w:space="0" w:color="auto"/>
                        <w:bottom w:val="none" w:sz="0" w:space="0" w:color="auto"/>
                        <w:right w:val="none" w:sz="0" w:space="0" w:color="auto"/>
                      </w:divBdr>
                      <w:divsChild>
                        <w:div w:id="1981226918">
                          <w:marLeft w:val="0"/>
                          <w:marRight w:val="0"/>
                          <w:marTop w:val="0"/>
                          <w:marBottom w:val="0"/>
                          <w:divBdr>
                            <w:top w:val="none" w:sz="0" w:space="0" w:color="auto"/>
                            <w:left w:val="none" w:sz="0" w:space="0" w:color="auto"/>
                            <w:bottom w:val="none" w:sz="0" w:space="0" w:color="auto"/>
                            <w:right w:val="none" w:sz="0" w:space="0" w:color="auto"/>
                          </w:divBdr>
                          <w:divsChild>
                            <w:div w:id="536240091">
                              <w:marLeft w:val="0"/>
                              <w:marRight w:val="0"/>
                              <w:marTop w:val="0"/>
                              <w:marBottom w:val="0"/>
                              <w:divBdr>
                                <w:top w:val="none" w:sz="0" w:space="0" w:color="auto"/>
                                <w:left w:val="none" w:sz="0" w:space="0" w:color="auto"/>
                                <w:bottom w:val="none" w:sz="0" w:space="0" w:color="auto"/>
                                <w:right w:val="none" w:sz="0" w:space="0" w:color="auto"/>
                              </w:divBdr>
                              <w:divsChild>
                                <w:div w:id="1001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35047">
      <w:bodyDiv w:val="1"/>
      <w:marLeft w:val="107"/>
      <w:marRight w:val="107"/>
      <w:marTop w:val="107"/>
      <w:marBottom w:val="107"/>
      <w:divBdr>
        <w:top w:val="none" w:sz="0" w:space="0" w:color="auto"/>
        <w:left w:val="none" w:sz="0" w:space="0" w:color="auto"/>
        <w:bottom w:val="none" w:sz="0" w:space="0" w:color="auto"/>
        <w:right w:val="none" w:sz="0" w:space="0" w:color="auto"/>
      </w:divBdr>
      <w:divsChild>
        <w:div w:id="303124307">
          <w:marLeft w:val="0"/>
          <w:marRight w:val="0"/>
          <w:marTop w:val="0"/>
          <w:marBottom w:val="0"/>
          <w:divBdr>
            <w:top w:val="none" w:sz="0" w:space="0" w:color="auto"/>
            <w:left w:val="none" w:sz="0" w:space="0" w:color="auto"/>
            <w:bottom w:val="none" w:sz="0" w:space="0" w:color="auto"/>
            <w:right w:val="none" w:sz="0" w:space="0" w:color="auto"/>
          </w:divBdr>
          <w:divsChild>
            <w:div w:id="2055275210">
              <w:marLeft w:val="0"/>
              <w:marRight w:val="0"/>
              <w:marTop w:val="0"/>
              <w:marBottom w:val="0"/>
              <w:divBdr>
                <w:top w:val="none" w:sz="0" w:space="0" w:color="auto"/>
                <w:left w:val="none" w:sz="0" w:space="0" w:color="auto"/>
                <w:bottom w:val="none" w:sz="0" w:space="0" w:color="auto"/>
                <w:right w:val="none" w:sz="0" w:space="0" w:color="auto"/>
              </w:divBdr>
              <w:divsChild>
                <w:div w:id="15097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4403">
      <w:bodyDiv w:val="1"/>
      <w:marLeft w:val="0"/>
      <w:marRight w:val="0"/>
      <w:marTop w:val="0"/>
      <w:marBottom w:val="0"/>
      <w:divBdr>
        <w:top w:val="none" w:sz="0" w:space="0" w:color="auto"/>
        <w:left w:val="none" w:sz="0" w:space="0" w:color="auto"/>
        <w:bottom w:val="none" w:sz="0" w:space="0" w:color="auto"/>
        <w:right w:val="none" w:sz="0" w:space="0" w:color="auto"/>
      </w:divBdr>
    </w:div>
    <w:div w:id="2114980017">
      <w:bodyDiv w:val="1"/>
      <w:marLeft w:val="0"/>
      <w:marRight w:val="0"/>
      <w:marTop w:val="0"/>
      <w:marBottom w:val="0"/>
      <w:divBdr>
        <w:top w:val="none" w:sz="0" w:space="0" w:color="auto"/>
        <w:left w:val="none" w:sz="0" w:space="0" w:color="auto"/>
        <w:bottom w:val="none" w:sz="0" w:space="0" w:color="auto"/>
        <w:right w:val="none" w:sz="0" w:space="0" w:color="auto"/>
      </w:divBdr>
      <w:divsChild>
        <w:div w:id="168953526">
          <w:marLeft w:val="0"/>
          <w:marRight w:val="0"/>
          <w:marTop w:val="0"/>
          <w:marBottom w:val="0"/>
          <w:divBdr>
            <w:top w:val="none" w:sz="0" w:space="0" w:color="auto"/>
            <w:left w:val="none" w:sz="0" w:space="0" w:color="auto"/>
            <w:bottom w:val="none" w:sz="0" w:space="0" w:color="auto"/>
            <w:right w:val="none" w:sz="0" w:space="0" w:color="auto"/>
          </w:divBdr>
          <w:divsChild>
            <w:div w:id="2082635251">
              <w:marLeft w:val="0"/>
              <w:marRight w:val="0"/>
              <w:marTop w:val="0"/>
              <w:marBottom w:val="0"/>
              <w:divBdr>
                <w:top w:val="none" w:sz="0" w:space="0" w:color="auto"/>
                <w:left w:val="none" w:sz="0" w:space="0" w:color="auto"/>
                <w:bottom w:val="none" w:sz="0" w:space="0" w:color="auto"/>
                <w:right w:val="none" w:sz="0" w:space="0" w:color="auto"/>
              </w:divBdr>
              <w:divsChild>
                <w:div w:id="21150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ftender.cz/home/profil/sl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4208</Words>
  <Characters>24830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Statutární město Karlovy Vary </vt:lpstr>
    </vt:vector>
  </TitlesOfParts>
  <Company>advokátní kancelář</Company>
  <LinksUpToDate>false</LinksUpToDate>
  <CharactersWithSpaces>28981</CharactersWithSpaces>
  <SharedDoc>false</SharedDoc>
  <HLinks>
    <vt:vector size="6" baseType="variant">
      <vt:variant>
        <vt:i4>6094933</vt:i4>
      </vt:variant>
      <vt:variant>
        <vt:i4>0</vt:i4>
      </vt:variant>
      <vt:variant>
        <vt:i4>0</vt:i4>
      </vt:variant>
      <vt:variant>
        <vt:i4>5</vt:i4>
      </vt:variant>
      <vt:variant>
        <vt:lpwstr>https://www.softender.cz/home/profil/slp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Karlovy Vary </dc:title>
  <dc:subject/>
  <dc:creator>Králová</dc:creator>
  <cp:keywords/>
  <cp:lastModifiedBy>Petra Pokorná</cp:lastModifiedBy>
  <cp:revision>25</cp:revision>
  <cp:lastPrinted>2013-11-29T07:45:00Z</cp:lastPrinted>
  <dcterms:created xsi:type="dcterms:W3CDTF">2013-11-28T08:39:00Z</dcterms:created>
  <dcterms:modified xsi:type="dcterms:W3CDTF">2013-12-09T14:21:00Z</dcterms:modified>
</cp:coreProperties>
</file>