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D8" w:rsidRPr="00D86A95" w:rsidRDefault="00D86A95" w:rsidP="00D86A95">
      <w:pPr>
        <w:pStyle w:val="Nadpis1"/>
        <w:rPr>
          <w:color w:val="auto"/>
        </w:rPr>
      </w:pPr>
      <w:r w:rsidRPr="00D86A95">
        <w:rPr>
          <w:color w:val="auto"/>
        </w:rPr>
        <w:t>Příloha 4</w:t>
      </w:r>
    </w:p>
    <w:p w:rsidR="00D86A95" w:rsidRDefault="00D86A95" w:rsidP="00D86A95"/>
    <w:p w:rsidR="00D86A95" w:rsidRDefault="00D86A95" w:rsidP="00D86A95">
      <w:r>
        <w:t>Smluvní záležitosti</w:t>
      </w:r>
      <w:r>
        <w:tab/>
        <w:t>Dana Duchková</w:t>
      </w:r>
      <w:r>
        <w:tab/>
      </w:r>
      <w:r>
        <w:tab/>
      </w:r>
      <w:r>
        <w:tab/>
        <w:t>00420 603 55 36 91, dduchkova@pilscom.cz</w:t>
      </w:r>
    </w:p>
    <w:p w:rsidR="00D86A95" w:rsidRDefault="00D86A95" w:rsidP="00D86A95">
      <w:r>
        <w:t>Vedení projektu</w:t>
      </w:r>
      <w:r>
        <w:tab/>
        <w:t>Pavla Netrvalová</w:t>
      </w:r>
      <w:r>
        <w:tab/>
      </w:r>
      <w:r>
        <w:tab/>
      </w:r>
      <w:proofErr w:type="gramStart"/>
      <w:r>
        <w:t>00420 603 43 47 07,p.</w:t>
      </w:r>
      <w:proofErr w:type="gramEnd"/>
      <w:r>
        <w:t>netrvalova@pilscom.cz,</w:t>
      </w:r>
    </w:p>
    <w:p w:rsidR="00D86A95" w:rsidRDefault="00D86A95" w:rsidP="00D86A95">
      <w:r>
        <w:t>Školení, konfigurace</w:t>
      </w:r>
      <w:r>
        <w:tab/>
        <w:t>Tomáš Miler</w:t>
      </w:r>
      <w:r>
        <w:tab/>
      </w:r>
      <w:r>
        <w:tab/>
      </w:r>
      <w:r>
        <w:tab/>
        <w:t xml:space="preserve">00420 603 739 64 43 14, </w:t>
      </w:r>
      <w:hyperlink r:id="rId5" w:history="1">
        <w:r w:rsidRPr="00796669">
          <w:rPr>
            <w:rStyle w:val="Hypertextovodkaz"/>
          </w:rPr>
          <w:t>tmiler@pilscom.cz</w:t>
        </w:r>
      </w:hyperlink>
      <w:r>
        <w:t>,</w:t>
      </w:r>
    </w:p>
    <w:p w:rsidR="00D86A95" w:rsidRDefault="00D86A95" w:rsidP="00D86A95">
      <w:r>
        <w:t>Instalace</w:t>
      </w:r>
      <w:r>
        <w:tab/>
      </w:r>
      <w:r>
        <w:tab/>
        <w:t>Martin Duchek</w:t>
      </w:r>
      <w:r>
        <w:tab/>
      </w:r>
      <w:r>
        <w:tab/>
      </w:r>
      <w:r>
        <w:tab/>
        <w:t xml:space="preserve">00420 603 29 01 54, </w:t>
      </w:r>
      <w:hyperlink r:id="rId6" w:history="1">
        <w:r w:rsidRPr="00796669">
          <w:rPr>
            <w:rStyle w:val="Hypertextovodkaz"/>
          </w:rPr>
          <w:t>mduchek@pilscom.cz</w:t>
        </w:r>
      </w:hyperlink>
      <w:r>
        <w:t>,</w:t>
      </w:r>
    </w:p>
    <w:p w:rsidR="00D86A95" w:rsidRPr="00D86A95" w:rsidRDefault="00D86A95" w:rsidP="00D86A95">
      <w:proofErr w:type="spellStart"/>
      <w:r>
        <w:t>Virtualizace</w:t>
      </w:r>
      <w:proofErr w:type="spellEnd"/>
      <w:r>
        <w:tab/>
      </w:r>
      <w:r>
        <w:tab/>
        <w:t>Tomáš Hora</w:t>
      </w:r>
      <w:r>
        <w:tab/>
      </w:r>
      <w:r>
        <w:tab/>
      </w:r>
      <w:r>
        <w:tab/>
        <w:t>00420 603 96 16 39, thora@pilscom.cz</w:t>
      </w:r>
    </w:p>
    <w:p w:rsidR="00D86A95" w:rsidRPr="00D86A95" w:rsidRDefault="00D86A95" w:rsidP="00D86A95"/>
    <w:p w:rsidR="006108EE" w:rsidRPr="00D86A95" w:rsidRDefault="006108EE"/>
    <w:p w:rsidR="006108EE" w:rsidRDefault="006108EE">
      <w:bookmarkStart w:id="0" w:name="_GoBack"/>
      <w:bookmarkEnd w:id="0"/>
    </w:p>
    <w:sectPr w:rsidR="0061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AE"/>
    <w:rsid w:val="00171433"/>
    <w:rsid w:val="00265023"/>
    <w:rsid w:val="00320589"/>
    <w:rsid w:val="0033585C"/>
    <w:rsid w:val="003B3025"/>
    <w:rsid w:val="006108EE"/>
    <w:rsid w:val="006308C9"/>
    <w:rsid w:val="006B1840"/>
    <w:rsid w:val="007D380A"/>
    <w:rsid w:val="008773D8"/>
    <w:rsid w:val="008E2679"/>
    <w:rsid w:val="00A16FAE"/>
    <w:rsid w:val="00D327F0"/>
    <w:rsid w:val="00D86A95"/>
    <w:rsid w:val="00F6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6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">
    <w:name w:val="Nadp"/>
    <w:basedOn w:val="Normln"/>
    <w:next w:val="Normln"/>
    <w:link w:val="NadpChar"/>
    <w:qFormat/>
    <w:rsid w:val="00171433"/>
    <w:pPr>
      <w:shd w:val="clear" w:color="auto" w:fill="ACB9CA" w:themeFill="text2" w:themeFillTint="66"/>
      <w:ind w:right="5670"/>
    </w:pPr>
  </w:style>
  <w:style w:type="character" w:customStyle="1" w:styleId="NadpChar">
    <w:name w:val="Nadp Char"/>
    <w:basedOn w:val="Standardnpsmoodstavce"/>
    <w:link w:val="Nadp"/>
    <w:rsid w:val="00171433"/>
    <w:rPr>
      <w:shd w:val="clear" w:color="auto" w:fill="ACB9CA" w:themeFill="text2" w:themeFillTint="66"/>
    </w:rPr>
  </w:style>
  <w:style w:type="paragraph" w:customStyle="1" w:styleId="Norm">
    <w:name w:val="Norm"/>
    <w:basedOn w:val="Normln"/>
    <w:link w:val="NormChar"/>
    <w:qFormat/>
    <w:rsid w:val="00171433"/>
    <w:pPr>
      <w:spacing w:after="100" w:afterAutospacing="1" w:line="240" w:lineRule="auto"/>
      <w:ind w:left="1474"/>
    </w:pPr>
  </w:style>
  <w:style w:type="character" w:customStyle="1" w:styleId="NormChar">
    <w:name w:val="Norm Char"/>
    <w:basedOn w:val="Standardnpsmoodstavce"/>
    <w:link w:val="Norm"/>
    <w:rsid w:val="00171433"/>
  </w:style>
  <w:style w:type="table" w:styleId="Mkatabulky">
    <w:name w:val="Table Grid"/>
    <w:basedOn w:val="Normlntabulka"/>
    <w:uiPriority w:val="39"/>
    <w:rsid w:val="00A1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Normlntabulka"/>
    <w:uiPriority w:val="51"/>
    <w:rsid w:val="006108E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D86A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D86A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6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">
    <w:name w:val="Nadp"/>
    <w:basedOn w:val="Normln"/>
    <w:next w:val="Normln"/>
    <w:link w:val="NadpChar"/>
    <w:qFormat/>
    <w:rsid w:val="00171433"/>
    <w:pPr>
      <w:shd w:val="clear" w:color="auto" w:fill="ACB9CA" w:themeFill="text2" w:themeFillTint="66"/>
      <w:ind w:right="5670"/>
    </w:pPr>
  </w:style>
  <w:style w:type="character" w:customStyle="1" w:styleId="NadpChar">
    <w:name w:val="Nadp Char"/>
    <w:basedOn w:val="Standardnpsmoodstavce"/>
    <w:link w:val="Nadp"/>
    <w:rsid w:val="00171433"/>
    <w:rPr>
      <w:shd w:val="clear" w:color="auto" w:fill="ACB9CA" w:themeFill="text2" w:themeFillTint="66"/>
    </w:rPr>
  </w:style>
  <w:style w:type="paragraph" w:customStyle="1" w:styleId="Norm">
    <w:name w:val="Norm"/>
    <w:basedOn w:val="Normln"/>
    <w:link w:val="NormChar"/>
    <w:qFormat/>
    <w:rsid w:val="00171433"/>
    <w:pPr>
      <w:spacing w:after="100" w:afterAutospacing="1" w:line="240" w:lineRule="auto"/>
      <w:ind w:left="1474"/>
    </w:pPr>
  </w:style>
  <w:style w:type="character" w:customStyle="1" w:styleId="NormChar">
    <w:name w:val="Norm Char"/>
    <w:basedOn w:val="Standardnpsmoodstavce"/>
    <w:link w:val="Norm"/>
    <w:rsid w:val="00171433"/>
  </w:style>
  <w:style w:type="table" w:styleId="Mkatabulky">
    <w:name w:val="Table Grid"/>
    <w:basedOn w:val="Normlntabulka"/>
    <w:uiPriority w:val="39"/>
    <w:rsid w:val="00A1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Normlntabulka"/>
    <w:uiPriority w:val="51"/>
    <w:rsid w:val="006108E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D86A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D86A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duchek@pilscom.cz" TargetMode="External"/><Relationship Id="rId5" Type="http://schemas.openxmlformats.org/officeDocument/2006/relationships/hyperlink" Target="mailto:tmiler@pilsc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PilsCom, s.r.o.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Krásný</dc:creator>
  <cp:lastModifiedBy>dana</cp:lastModifiedBy>
  <cp:revision>3</cp:revision>
  <dcterms:created xsi:type="dcterms:W3CDTF">2014-07-14T07:35:00Z</dcterms:created>
  <dcterms:modified xsi:type="dcterms:W3CDTF">2014-07-14T07:44:00Z</dcterms:modified>
</cp:coreProperties>
</file>