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BCE7A" w14:textId="77777777" w:rsidR="00C20961" w:rsidRPr="00613286" w:rsidRDefault="00C20961" w:rsidP="00C20961">
      <w:pPr>
        <w:pStyle w:val="Nadpis2"/>
      </w:pPr>
      <w:r w:rsidRPr="00613286">
        <w:t>Seznam katalogových listů</w:t>
      </w:r>
    </w:p>
    <w:p w14:paraId="73ECFF20" w14:textId="117DE413" w:rsidR="00C20961" w:rsidRPr="00B940EC" w:rsidRDefault="00461A3B" w:rsidP="00A3708D">
      <w:pPr>
        <w:pStyle w:val="Normln-Odstavec"/>
        <w:numPr>
          <w:ilvl w:val="0"/>
          <w:numId w:val="54"/>
        </w:numPr>
        <w:rPr>
          <w:rFonts w:ascii="Times New Roman" w:hAnsi="Times New Roman"/>
          <w:sz w:val="20"/>
          <w:szCs w:val="20"/>
        </w:rPr>
      </w:pPr>
      <w:r w:rsidRPr="00B940EC">
        <w:rPr>
          <w:rFonts w:ascii="Times New Roman" w:hAnsi="Times New Roman"/>
          <w:sz w:val="20"/>
          <w:szCs w:val="20"/>
        </w:rPr>
        <w:t>Detailní specifikac</w:t>
      </w:r>
      <w:r w:rsidR="001F7091">
        <w:rPr>
          <w:rFonts w:ascii="Times New Roman" w:hAnsi="Times New Roman"/>
          <w:sz w:val="20"/>
          <w:szCs w:val="20"/>
        </w:rPr>
        <w:t>e požadovaných služeb je uveden</w:t>
      </w:r>
      <w:r w:rsidRPr="00B940EC">
        <w:rPr>
          <w:rFonts w:ascii="Times New Roman" w:hAnsi="Times New Roman"/>
          <w:sz w:val="20"/>
          <w:szCs w:val="20"/>
        </w:rPr>
        <w:t xml:space="preserve"> formou katalogových listů, tyto katalogové listy přiloží uchazeč do své nabídky a doplní cenové kalkulace. Přehled katalogových listů je v následující tabulce: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2150"/>
        <w:gridCol w:w="5387"/>
      </w:tblGrid>
      <w:tr w:rsidR="00C20961" w:rsidRPr="00B940EC" w14:paraId="64F80E60" w14:textId="77777777" w:rsidTr="00E0009C">
        <w:trPr>
          <w:jc w:val="center"/>
        </w:trPr>
        <w:tc>
          <w:tcPr>
            <w:tcW w:w="822" w:type="dxa"/>
            <w:shd w:val="clear" w:color="auto" w:fill="B8CCE4" w:themeFill="accent1" w:themeFillTint="66"/>
          </w:tcPr>
          <w:p w14:paraId="66046289" w14:textId="77777777" w:rsidR="00C20961" w:rsidRPr="00B940EC" w:rsidRDefault="00C20961" w:rsidP="00BD53F8">
            <w:pPr>
              <w:pStyle w:val="Normln-Odstavec"/>
              <w:rPr>
                <w:rFonts w:ascii="Times New Roman" w:hAnsi="Times New Roman"/>
                <w:sz w:val="20"/>
                <w:szCs w:val="20"/>
              </w:rPr>
            </w:pPr>
            <w:r w:rsidRPr="00B940EC">
              <w:rPr>
                <w:rFonts w:ascii="Times New Roman" w:hAnsi="Times New Roman"/>
                <w:sz w:val="20"/>
                <w:szCs w:val="20"/>
              </w:rPr>
              <w:t>Kód</w:t>
            </w:r>
          </w:p>
        </w:tc>
        <w:tc>
          <w:tcPr>
            <w:tcW w:w="2150" w:type="dxa"/>
            <w:shd w:val="clear" w:color="auto" w:fill="B8CCE4" w:themeFill="accent1" w:themeFillTint="66"/>
          </w:tcPr>
          <w:p w14:paraId="514521F9" w14:textId="77777777" w:rsidR="00C20961" w:rsidRPr="00B940EC" w:rsidRDefault="00C20961" w:rsidP="00BD53F8">
            <w:pPr>
              <w:pStyle w:val="Normln-Odstavec"/>
              <w:rPr>
                <w:rFonts w:ascii="Times New Roman" w:hAnsi="Times New Roman"/>
                <w:sz w:val="20"/>
                <w:szCs w:val="20"/>
              </w:rPr>
            </w:pPr>
            <w:r w:rsidRPr="00B940EC">
              <w:rPr>
                <w:rFonts w:ascii="Times New Roman" w:hAnsi="Times New Roman"/>
                <w:sz w:val="20"/>
                <w:szCs w:val="20"/>
              </w:rPr>
              <w:t>Označení služby</w:t>
            </w:r>
          </w:p>
        </w:tc>
        <w:tc>
          <w:tcPr>
            <w:tcW w:w="5387" w:type="dxa"/>
            <w:shd w:val="clear" w:color="auto" w:fill="B8CCE4" w:themeFill="accent1" w:themeFillTint="66"/>
          </w:tcPr>
          <w:p w14:paraId="64351F21" w14:textId="77777777" w:rsidR="00C20961" w:rsidRPr="00B940EC" w:rsidRDefault="00C20961" w:rsidP="00BD53F8">
            <w:pPr>
              <w:pStyle w:val="Normln-Odstavec"/>
              <w:rPr>
                <w:rFonts w:ascii="Times New Roman" w:hAnsi="Times New Roman"/>
                <w:sz w:val="20"/>
                <w:szCs w:val="20"/>
              </w:rPr>
            </w:pPr>
            <w:r w:rsidRPr="00B940EC">
              <w:rPr>
                <w:rFonts w:ascii="Times New Roman" w:hAnsi="Times New Roman"/>
                <w:sz w:val="20"/>
                <w:szCs w:val="20"/>
              </w:rPr>
              <w:t>Název služby</w:t>
            </w:r>
          </w:p>
        </w:tc>
      </w:tr>
      <w:tr w:rsidR="00C20961" w:rsidRPr="00B940EC" w14:paraId="5E1039FB" w14:textId="77777777" w:rsidTr="00B2031B">
        <w:trPr>
          <w:jc w:val="center"/>
        </w:trPr>
        <w:tc>
          <w:tcPr>
            <w:tcW w:w="8359" w:type="dxa"/>
            <w:gridSpan w:val="3"/>
            <w:shd w:val="clear" w:color="auto" w:fill="DBE5F1" w:themeFill="accent1" w:themeFillTint="33"/>
          </w:tcPr>
          <w:p w14:paraId="1B4C6D77" w14:textId="49A91092" w:rsidR="00C20961" w:rsidRPr="00B940EC" w:rsidRDefault="00C20961" w:rsidP="00C20961">
            <w:pPr>
              <w:pStyle w:val="Normln-Odstavec"/>
              <w:rPr>
                <w:rFonts w:ascii="Times New Roman" w:hAnsi="Times New Roman"/>
                <w:sz w:val="20"/>
                <w:szCs w:val="20"/>
              </w:rPr>
            </w:pPr>
            <w:r w:rsidRPr="00B940EC">
              <w:rPr>
                <w:rFonts w:ascii="Times New Roman" w:hAnsi="Times New Roman"/>
                <w:sz w:val="20"/>
                <w:szCs w:val="20"/>
              </w:rPr>
              <w:t xml:space="preserve">Kategorie </w:t>
            </w:r>
            <w:r w:rsidR="0032309C" w:rsidRPr="00B940EC">
              <w:rPr>
                <w:rFonts w:ascii="Times New Roman" w:hAnsi="Times New Roman"/>
                <w:sz w:val="20"/>
                <w:szCs w:val="20"/>
              </w:rPr>
              <w:t>č.</w:t>
            </w:r>
            <w:r w:rsidR="00AC0402" w:rsidRPr="00B940EC">
              <w:rPr>
                <w:rFonts w:ascii="Times New Roman" w:hAnsi="Times New Roman"/>
                <w:sz w:val="20"/>
                <w:szCs w:val="20"/>
              </w:rPr>
              <w:t xml:space="preserve"> </w:t>
            </w:r>
            <w:r w:rsidR="0032309C" w:rsidRPr="00B940EC">
              <w:rPr>
                <w:rFonts w:ascii="Times New Roman" w:hAnsi="Times New Roman"/>
                <w:sz w:val="20"/>
                <w:szCs w:val="20"/>
              </w:rPr>
              <w:t>1 - S</w:t>
            </w:r>
            <w:r w:rsidRPr="00B940EC">
              <w:rPr>
                <w:rFonts w:ascii="Times New Roman" w:hAnsi="Times New Roman"/>
                <w:sz w:val="20"/>
                <w:szCs w:val="20"/>
              </w:rPr>
              <w:t>luž</w:t>
            </w:r>
            <w:r w:rsidR="000E1C70" w:rsidRPr="00B940EC">
              <w:rPr>
                <w:rFonts w:ascii="Times New Roman" w:hAnsi="Times New Roman"/>
                <w:sz w:val="20"/>
                <w:szCs w:val="20"/>
              </w:rPr>
              <w:t>b</w:t>
            </w:r>
            <w:r w:rsidR="0032309C" w:rsidRPr="00B940EC">
              <w:rPr>
                <w:rFonts w:ascii="Times New Roman" w:hAnsi="Times New Roman"/>
                <w:sz w:val="20"/>
                <w:szCs w:val="20"/>
              </w:rPr>
              <w:t>y</w:t>
            </w:r>
            <w:r w:rsidRPr="00B940EC">
              <w:rPr>
                <w:rFonts w:ascii="Times New Roman" w:hAnsi="Times New Roman"/>
                <w:sz w:val="20"/>
                <w:szCs w:val="20"/>
              </w:rPr>
              <w:t xml:space="preserve"> aplikačního provozu</w:t>
            </w:r>
          </w:p>
        </w:tc>
      </w:tr>
      <w:tr w:rsidR="00C20961" w:rsidRPr="00B940EC" w14:paraId="2B2085C1" w14:textId="77777777" w:rsidTr="00E0009C">
        <w:trPr>
          <w:jc w:val="center"/>
        </w:trPr>
        <w:tc>
          <w:tcPr>
            <w:tcW w:w="822" w:type="dxa"/>
            <w:shd w:val="clear" w:color="auto" w:fill="auto"/>
          </w:tcPr>
          <w:p w14:paraId="4A7EC342" w14:textId="385B50C7" w:rsidR="00C20961" w:rsidRPr="00B940EC" w:rsidRDefault="00E0009C" w:rsidP="00BD53F8">
            <w:pPr>
              <w:pStyle w:val="Normln-Odstavec"/>
              <w:rPr>
                <w:rFonts w:ascii="Times New Roman" w:hAnsi="Times New Roman"/>
                <w:sz w:val="20"/>
                <w:szCs w:val="20"/>
              </w:rPr>
            </w:pPr>
            <w:r w:rsidRPr="00B940EC">
              <w:rPr>
                <w:rFonts w:ascii="Times New Roman" w:hAnsi="Times New Roman"/>
                <w:sz w:val="20"/>
                <w:szCs w:val="20"/>
              </w:rPr>
              <w:t>S1.1</w:t>
            </w:r>
          </w:p>
        </w:tc>
        <w:tc>
          <w:tcPr>
            <w:tcW w:w="2150" w:type="dxa"/>
          </w:tcPr>
          <w:p w14:paraId="7C1594F6" w14:textId="45CA36C1" w:rsidR="00C20961" w:rsidRPr="00B940EC" w:rsidRDefault="00C20961" w:rsidP="00BD53F8">
            <w:pPr>
              <w:pStyle w:val="Normln-Odstavec"/>
              <w:rPr>
                <w:rFonts w:ascii="Times New Roman" w:hAnsi="Times New Roman"/>
                <w:sz w:val="20"/>
                <w:szCs w:val="20"/>
              </w:rPr>
            </w:pPr>
            <w:r w:rsidRPr="00B940EC">
              <w:rPr>
                <w:rFonts w:ascii="Times New Roman" w:hAnsi="Times New Roman"/>
                <w:sz w:val="20"/>
                <w:szCs w:val="20"/>
              </w:rPr>
              <w:t>S</w:t>
            </w:r>
            <w:r w:rsidR="00E874B3">
              <w:rPr>
                <w:rFonts w:ascii="Times New Roman" w:hAnsi="Times New Roman"/>
                <w:sz w:val="20"/>
                <w:szCs w:val="20"/>
              </w:rPr>
              <w:t>-EDU-</w:t>
            </w:r>
            <w:r w:rsidRPr="00B940EC">
              <w:rPr>
                <w:rFonts w:ascii="Times New Roman" w:hAnsi="Times New Roman"/>
                <w:sz w:val="20"/>
                <w:szCs w:val="20"/>
              </w:rPr>
              <w:t>DB</w:t>
            </w:r>
          </w:p>
        </w:tc>
        <w:tc>
          <w:tcPr>
            <w:tcW w:w="5387" w:type="dxa"/>
            <w:shd w:val="clear" w:color="auto" w:fill="auto"/>
          </w:tcPr>
          <w:p w14:paraId="6300A756" w14:textId="40623E60" w:rsidR="00C20961" w:rsidRPr="00B940EC" w:rsidRDefault="00C20961" w:rsidP="00BD53F8">
            <w:pPr>
              <w:pStyle w:val="Normln-Odstavec"/>
              <w:rPr>
                <w:rFonts w:ascii="Times New Roman" w:hAnsi="Times New Roman"/>
                <w:sz w:val="20"/>
                <w:szCs w:val="20"/>
              </w:rPr>
            </w:pPr>
            <w:r w:rsidRPr="00B940EC">
              <w:rPr>
                <w:rFonts w:ascii="Times New Roman" w:hAnsi="Times New Roman"/>
                <w:sz w:val="20"/>
                <w:szCs w:val="20"/>
              </w:rPr>
              <w:t xml:space="preserve">Podpora </w:t>
            </w:r>
            <w:r w:rsidR="00E0009C" w:rsidRPr="00B940EC">
              <w:rPr>
                <w:rFonts w:ascii="Times New Roman" w:hAnsi="Times New Roman"/>
                <w:sz w:val="20"/>
                <w:szCs w:val="20"/>
              </w:rPr>
              <w:t xml:space="preserve">provozu </w:t>
            </w:r>
            <w:r w:rsidRPr="00B940EC">
              <w:rPr>
                <w:rFonts w:ascii="Times New Roman" w:hAnsi="Times New Roman"/>
                <w:sz w:val="20"/>
                <w:szCs w:val="20"/>
              </w:rPr>
              <w:t>databázového prostředí</w:t>
            </w:r>
          </w:p>
        </w:tc>
      </w:tr>
      <w:tr w:rsidR="00C20961" w:rsidRPr="00B940EC" w14:paraId="7383B19C" w14:textId="77777777" w:rsidTr="00E0009C">
        <w:trPr>
          <w:jc w:val="center"/>
        </w:trPr>
        <w:tc>
          <w:tcPr>
            <w:tcW w:w="822" w:type="dxa"/>
            <w:shd w:val="clear" w:color="auto" w:fill="auto"/>
          </w:tcPr>
          <w:p w14:paraId="2864EB32" w14:textId="44343BAF" w:rsidR="00C20961" w:rsidRPr="00B940EC" w:rsidRDefault="00E0009C" w:rsidP="00BD53F8">
            <w:pPr>
              <w:pStyle w:val="Normln-Odstavec"/>
              <w:rPr>
                <w:rFonts w:ascii="Times New Roman" w:hAnsi="Times New Roman"/>
                <w:sz w:val="20"/>
                <w:szCs w:val="20"/>
              </w:rPr>
            </w:pPr>
            <w:r w:rsidRPr="00B940EC">
              <w:rPr>
                <w:rFonts w:ascii="Times New Roman" w:hAnsi="Times New Roman"/>
                <w:sz w:val="20"/>
                <w:szCs w:val="20"/>
              </w:rPr>
              <w:t>S1.2</w:t>
            </w:r>
          </w:p>
        </w:tc>
        <w:tc>
          <w:tcPr>
            <w:tcW w:w="2150" w:type="dxa"/>
          </w:tcPr>
          <w:p w14:paraId="429F98E2" w14:textId="5FD32B30" w:rsidR="00C20961" w:rsidRPr="00B940EC" w:rsidRDefault="00C20961" w:rsidP="009923F9">
            <w:pPr>
              <w:pStyle w:val="Normln-Odstavec"/>
              <w:rPr>
                <w:rFonts w:ascii="Times New Roman" w:hAnsi="Times New Roman"/>
                <w:sz w:val="20"/>
                <w:szCs w:val="20"/>
              </w:rPr>
            </w:pPr>
            <w:r w:rsidRPr="00B940EC">
              <w:rPr>
                <w:rFonts w:ascii="Times New Roman" w:hAnsi="Times New Roman"/>
                <w:sz w:val="20"/>
                <w:szCs w:val="20"/>
              </w:rPr>
              <w:t>S</w:t>
            </w:r>
            <w:r w:rsidR="00E874B3">
              <w:rPr>
                <w:rFonts w:ascii="Times New Roman" w:hAnsi="Times New Roman"/>
                <w:sz w:val="20"/>
                <w:szCs w:val="20"/>
              </w:rPr>
              <w:t>-EDU-</w:t>
            </w:r>
            <w:r w:rsidR="009923F9" w:rsidRPr="00B940EC">
              <w:rPr>
                <w:rFonts w:ascii="Times New Roman" w:hAnsi="Times New Roman"/>
                <w:sz w:val="20"/>
                <w:szCs w:val="20"/>
              </w:rPr>
              <w:t>WIN</w:t>
            </w:r>
          </w:p>
        </w:tc>
        <w:tc>
          <w:tcPr>
            <w:tcW w:w="5387" w:type="dxa"/>
            <w:shd w:val="clear" w:color="auto" w:fill="auto"/>
          </w:tcPr>
          <w:p w14:paraId="7FB8E705" w14:textId="2563F12E" w:rsidR="00C20961" w:rsidRPr="00B940EC" w:rsidRDefault="00F90E6C" w:rsidP="00BD53F8">
            <w:pPr>
              <w:pStyle w:val="Normln-Odstavec"/>
              <w:rPr>
                <w:rFonts w:ascii="Times New Roman" w:hAnsi="Times New Roman"/>
                <w:sz w:val="20"/>
                <w:szCs w:val="20"/>
              </w:rPr>
            </w:pPr>
            <w:r w:rsidRPr="00B940EC">
              <w:rPr>
                <w:rFonts w:ascii="Times New Roman" w:hAnsi="Times New Roman"/>
                <w:sz w:val="20"/>
                <w:szCs w:val="20"/>
              </w:rPr>
              <w:t xml:space="preserve">Podpora provozu </w:t>
            </w:r>
            <w:r w:rsidR="00BD53F8" w:rsidRPr="00B940EC">
              <w:rPr>
                <w:rFonts w:ascii="Times New Roman" w:hAnsi="Times New Roman"/>
                <w:sz w:val="20"/>
                <w:szCs w:val="20"/>
              </w:rPr>
              <w:t>MS Windows serverů</w:t>
            </w:r>
          </w:p>
        </w:tc>
      </w:tr>
      <w:tr w:rsidR="00F90E6C" w:rsidRPr="00B940EC" w14:paraId="7887B5ED" w14:textId="77777777" w:rsidTr="00E0009C">
        <w:trPr>
          <w:jc w:val="center"/>
        </w:trPr>
        <w:tc>
          <w:tcPr>
            <w:tcW w:w="822" w:type="dxa"/>
            <w:shd w:val="clear" w:color="auto" w:fill="auto"/>
          </w:tcPr>
          <w:p w14:paraId="6070BF3C" w14:textId="435CD1B3" w:rsidR="00F90E6C" w:rsidRPr="00B940EC" w:rsidRDefault="00E0009C" w:rsidP="00BD53F8">
            <w:pPr>
              <w:pStyle w:val="Normln-Odstavec"/>
              <w:rPr>
                <w:rFonts w:ascii="Times New Roman" w:hAnsi="Times New Roman"/>
                <w:sz w:val="20"/>
                <w:szCs w:val="20"/>
              </w:rPr>
            </w:pPr>
            <w:r w:rsidRPr="00B940EC">
              <w:rPr>
                <w:rFonts w:ascii="Times New Roman" w:hAnsi="Times New Roman"/>
                <w:sz w:val="20"/>
                <w:szCs w:val="20"/>
              </w:rPr>
              <w:t>S1.3</w:t>
            </w:r>
          </w:p>
        </w:tc>
        <w:tc>
          <w:tcPr>
            <w:tcW w:w="2150" w:type="dxa"/>
          </w:tcPr>
          <w:p w14:paraId="60655083" w14:textId="27A38864" w:rsidR="00F90E6C" w:rsidRPr="00B940EC" w:rsidRDefault="00F90E6C" w:rsidP="00E6305E">
            <w:pPr>
              <w:pStyle w:val="Normln-Odstavec"/>
              <w:rPr>
                <w:rFonts w:ascii="Times New Roman" w:hAnsi="Times New Roman"/>
                <w:sz w:val="20"/>
                <w:szCs w:val="20"/>
              </w:rPr>
            </w:pPr>
            <w:r w:rsidRPr="00B940EC">
              <w:rPr>
                <w:rFonts w:ascii="Times New Roman" w:hAnsi="Times New Roman"/>
                <w:sz w:val="20"/>
                <w:szCs w:val="20"/>
              </w:rPr>
              <w:t>S</w:t>
            </w:r>
            <w:r w:rsidR="00E874B3">
              <w:rPr>
                <w:rFonts w:ascii="Times New Roman" w:hAnsi="Times New Roman"/>
                <w:sz w:val="20"/>
                <w:szCs w:val="20"/>
              </w:rPr>
              <w:t>-EDU-</w:t>
            </w:r>
            <w:r w:rsidR="00E6305E">
              <w:rPr>
                <w:rFonts w:ascii="Times New Roman" w:hAnsi="Times New Roman"/>
                <w:sz w:val="20"/>
                <w:szCs w:val="20"/>
              </w:rPr>
              <w:t>IDM</w:t>
            </w:r>
          </w:p>
        </w:tc>
        <w:tc>
          <w:tcPr>
            <w:tcW w:w="5387" w:type="dxa"/>
            <w:shd w:val="clear" w:color="auto" w:fill="auto"/>
          </w:tcPr>
          <w:p w14:paraId="29CEAB20" w14:textId="4830B55B" w:rsidR="00F90E6C" w:rsidRPr="00B940EC" w:rsidRDefault="00F90E6C" w:rsidP="00BD53F8">
            <w:pPr>
              <w:pStyle w:val="Normln-Odstavec"/>
              <w:rPr>
                <w:rFonts w:ascii="Times New Roman" w:hAnsi="Times New Roman"/>
                <w:sz w:val="20"/>
                <w:szCs w:val="20"/>
              </w:rPr>
            </w:pPr>
            <w:r w:rsidRPr="00B940EC">
              <w:rPr>
                <w:rFonts w:ascii="Times New Roman" w:hAnsi="Times New Roman"/>
                <w:sz w:val="20"/>
                <w:szCs w:val="20"/>
              </w:rPr>
              <w:t>P</w:t>
            </w:r>
            <w:r w:rsidR="00E6305E">
              <w:rPr>
                <w:rFonts w:ascii="Times New Roman" w:hAnsi="Times New Roman"/>
                <w:sz w:val="20"/>
                <w:szCs w:val="20"/>
              </w:rPr>
              <w:t>odpora provozu systému pro správu identit</w:t>
            </w:r>
          </w:p>
        </w:tc>
      </w:tr>
      <w:tr w:rsidR="000E1C70" w:rsidRPr="00B940EC" w14:paraId="7981C874" w14:textId="77777777" w:rsidTr="00E0009C">
        <w:trPr>
          <w:jc w:val="center"/>
        </w:trPr>
        <w:tc>
          <w:tcPr>
            <w:tcW w:w="822" w:type="dxa"/>
            <w:shd w:val="clear" w:color="auto" w:fill="auto"/>
          </w:tcPr>
          <w:p w14:paraId="5D7736CB" w14:textId="2281F799" w:rsidR="000E1C70" w:rsidRPr="00B940EC" w:rsidRDefault="00E0009C" w:rsidP="00BD53F8">
            <w:pPr>
              <w:pStyle w:val="Normln-Odstavec"/>
              <w:rPr>
                <w:rFonts w:ascii="Times New Roman" w:hAnsi="Times New Roman"/>
                <w:sz w:val="20"/>
                <w:szCs w:val="20"/>
              </w:rPr>
            </w:pPr>
            <w:r w:rsidRPr="00B940EC">
              <w:rPr>
                <w:rFonts w:ascii="Times New Roman" w:hAnsi="Times New Roman"/>
                <w:sz w:val="20"/>
                <w:szCs w:val="20"/>
              </w:rPr>
              <w:t>S1.4</w:t>
            </w:r>
          </w:p>
        </w:tc>
        <w:tc>
          <w:tcPr>
            <w:tcW w:w="2150" w:type="dxa"/>
          </w:tcPr>
          <w:p w14:paraId="417DE04A" w14:textId="681B10CB" w:rsidR="000E1C70" w:rsidRPr="00B940EC" w:rsidRDefault="000E1C70" w:rsidP="00BD53F8">
            <w:pPr>
              <w:pStyle w:val="Normln-Odstavec"/>
              <w:rPr>
                <w:rFonts w:ascii="Times New Roman" w:hAnsi="Times New Roman"/>
                <w:sz w:val="20"/>
                <w:szCs w:val="20"/>
              </w:rPr>
            </w:pPr>
            <w:r w:rsidRPr="00B940EC">
              <w:rPr>
                <w:rFonts w:ascii="Times New Roman" w:hAnsi="Times New Roman"/>
                <w:sz w:val="20"/>
                <w:szCs w:val="20"/>
              </w:rPr>
              <w:t>S</w:t>
            </w:r>
            <w:r w:rsidR="00E874B3">
              <w:rPr>
                <w:rFonts w:ascii="Times New Roman" w:hAnsi="Times New Roman"/>
                <w:sz w:val="20"/>
                <w:szCs w:val="20"/>
              </w:rPr>
              <w:t>-EDU-</w:t>
            </w:r>
            <w:r w:rsidRPr="00B940EC">
              <w:rPr>
                <w:rFonts w:ascii="Times New Roman" w:hAnsi="Times New Roman"/>
                <w:sz w:val="20"/>
                <w:szCs w:val="20"/>
              </w:rPr>
              <w:t>AD</w:t>
            </w:r>
          </w:p>
        </w:tc>
        <w:tc>
          <w:tcPr>
            <w:tcW w:w="5387" w:type="dxa"/>
            <w:shd w:val="clear" w:color="auto" w:fill="auto"/>
          </w:tcPr>
          <w:p w14:paraId="151248DB" w14:textId="52E61497" w:rsidR="000E1C70" w:rsidRPr="00B940EC" w:rsidRDefault="000E1C70" w:rsidP="00BD53F8">
            <w:pPr>
              <w:pStyle w:val="Normln-Odstavec"/>
              <w:rPr>
                <w:rFonts w:ascii="Times New Roman" w:hAnsi="Times New Roman"/>
                <w:sz w:val="20"/>
                <w:szCs w:val="20"/>
              </w:rPr>
            </w:pPr>
            <w:r w:rsidRPr="00B940EC">
              <w:rPr>
                <w:rFonts w:ascii="Times New Roman" w:hAnsi="Times New Roman"/>
                <w:sz w:val="20"/>
                <w:szCs w:val="20"/>
              </w:rPr>
              <w:t>Podporu provozu Active Directory</w:t>
            </w:r>
          </w:p>
        </w:tc>
      </w:tr>
      <w:tr w:rsidR="000E1C70" w:rsidRPr="00B940EC" w14:paraId="2CA04E54" w14:textId="77777777" w:rsidTr="00E0009C">
        <w:trPr>
          <w:jc w:val="center"/>
        </w:trPr>
        <w:tc>
          <w:tcPr>
            <w:tcW w:w="822" w:type="dxa"/>
            <w:shd w:val="clear" w:color="auto" w:fill="auto"/>
          </w:tcPr>
          <w:p w14:paraId="0D843420" w14:textId="777A7A0E" w:rsidR="000E1C70" w:rsidRPr="00B940EC" w:rsidRDefault="00E0009C" w:rsidP="00BD53F8">
            <w:pPr>
              <w:pStyle w:val="Normln-Odstavec"/>
              <w:rPr>
                <w:rFonts w:ascii="Times New Roman" w:hAnsi="Times New Roman"/>
                <w:sz w:val="20"/>
                <w:szCs w:val="20"/>
              </w:rPr>
            </w:pPr>
            <w:r w:rsidRPr="00B940EC">
              <w:rPr>
                <w:rFonts w:ascii="Times New Roman" w:hAnsi="Times New Roman"/>
                <w:sz w:val="20"/>
                <w:szCs w:val="20"/>
              </w:rPr>
              <w:t>S1.5</w:t>
            </w:r>
          </w:p>
        </w:tc>
        <w:tc>
          <w:tcPr>
            <w:tcW w:w="2150" w:type="dxa"/>
          </w:tcPr>
          <w:p w14:paraId="23D056BD" w14:textId="0F6ADEAF" w:rsidR="000E1C70" w:rsidRPr="00B940EC" w:rsidRDefault="00E6305E" w:rsidP="00BD53F8">
            <w:pPr>
              <w:pStyle w:val="Normln-Odstavec"/>
              <w:rPr>
                <w:rFonts w:ascii="Times New Roman" w:hAnsi="Times New Roman"/>
                <w:sz w:val="20"/>
                <w:szCs w:val="20"/>
              </w:rPr>
            </w:pPr>
            <w:r>
              <w:rPr>
                <w:rFonts w:ascii="Times New Roman" w:hAnsi="Times New Roman"/>
                <w:sz w:val="20"/>
                <w:szCs w:val="20"/>
              </w:rPr>
              <w:t>S</w:t>
            </w:r>
            <w:r w:rsidR="00E874B3">
              <w:rPr>
                <w:rFonts w:ascii="Times New Roman" w:hAnsi="Times New Roman"/>
                <w:sz w:val="20"/>
                <w:szCs w:val="20"/>
              </w:rPr>
              <w:t>-EDU-</w:t>
            </w:r>
            <w:r>
              <w:rPr>
                <w:rFonts w:ascii="Times New Roman" w:hAnsi="Times New Roman"/>
                <w:sz w:val="20"/>
                <w:szCs w:val="20"/>
              </w:rPr>
              <w:t>SIEM</w:t>
            </w:r>
          </w:p>
        </w:tc>
        <w:tc>
          <w:tcPr>
            <w:tcW w:w="5387" w:type="dxa"/>
            <w:shd w:val="clear" w:color="auto" w:fill="auto"/>
          </w:tcPr>
          <w:p w14:paraId="0A9C6376" w14:textId="25F6E40E" w:rsidR="000E1C70" w:rsidRPr="00B940EC" w:rsidRDefault="000E1C70" w:rsidP="00E6305E">
            <w:pPr>
              <w:pStyle w:val="Normln-Odstavec"/>
              <w:rPr>
                <w:rFonts w:ascii="Times New Roman" w:hAnsi="Times New Roman"/>
                <w:sz w:val="20"/>
                <w:szCs w:val="20"/>
              </w:rPr>
            </w:pPr>
            <w:bookmarkStart w:id="0" w:name="OLE_LINK15"/>
            <w:bookmarkStart w:id="1" w:name="OLE_LINK16"/>
            <w:bookmarkStart w:id="2" w:name="OLE_LINK23"/>
            <w:r w:rsidRPr="00B940EC">
              <w:rPr>
                <w:rFonts w:ascii="Times New Roman" w:hAnsi="Times New Roman"/>
                <w:sz w:val="20"/>
                <w:szCs w:val="20"/>
              </w:rPr>
              <w:t xml:space="preserve">Podpora provozu </w:t>
            </w:r>
            <w:r w:rsidR="00E6305E">
              <w:rPr>
                <w:rFonts w:ascii="Times New Roman" w:hAnsi="Times New Roman"/>
                <w:sz w:val="20"/>
                <w:szCs w:val="20"/>
              </w:rPr>
              <w:t>systému SIEM a logování</w:t>
            </w:r>
            <w:bookmarkEnd w:id="0"/>
            <w:bookmarkEnd w:id="1"/>
            <w:bookmarkEnd w:id="2"/>
          </w:p>
        </w:tc>
      </w:tr>
      <w:tr w:rsidR="00BB6262" w:rsidRPr="00B940EC" w14:paraId="3BEC5A08" w14:textId="77777777" w:rsidTr="00E0009C">
        <w:trPr>
          <w:jc w:val="center"/>
        </w:trPr>
        <w:tc>
          <w:tcPr>
            <w:tcW w:w="822" w:type="dxa"/>
            <w:shd w:val="clear" w:color="auto" w:fill="auto"/>
          </w:tcPr>
          <w:p w14:paraId="6CE33F9F" w14:textId="3C035452" w:rsidR="00BB6262" w:rsidRPr="00B940EC" w:rsidRDefault="00E0009C" w:rsidP="00BD53F8">
            <w:pPr>
              <w:pStyle w:val="Normln-Odstavec"/>
              <w:rPr>
                <w:rFonts w:ascii="Times New Roman" w:hAnsi="Times New Roman"/>
                <w:sz w:val="20"/>
                <w:szCs w:val="20"/>
              </w:rPr>
            </w:pPr>
            <w:bookmarkStart w:id="3" w:name="_Hlk517811509"/>
            <w:r w:rsidRPr="00B940EC">
              <w:rPr>
                <w:rFonts w:ascii="Times New Roman" w:hAnsi="Times New Roman"/>
                <w:sz w:val="20"/>
                <w:szCs w:val="20"/>
              </w:rPr>
              <w:t>S1.6</w:t>
            </w:r>
          </w:p>
        </w:tc>
        <w:tc>
          <w:tcPr>
            <w:tcW w:w="2150" w:type="dxa"/>
          </w:tcPr>
          <w:p w14:paraId="650CB3E4" w14:textId="61F5ADFB" w:rsidR="00BB6262" w:rsidRPr="00B940EC" w:rsidRDefault="00D10BC6" w:rsidP="00BD53F8">
            <w:pPr>
              <w:pStyle w:val="Normln-Odstavec"/>
              <w:rPr>
                <w:rFonts w:ascii="Times New Roman" w:hAnsi="Times New Roman"/>
                <w:sz w:val="20"/>
                <w:szCs w:val="20"/>
              </w:rPr>
            </w:pPr>
            <w:r>
              <w:rPr>
                <w:rFonts w:ascii="Times New Roman" w:hAnsi="Times New Roman"/>
                <w:sz w:val="20"/>
                <w:szCs w:val="20"/>
              </w:rPr>
              <w:t>S</w:t>
            </w:r>
            <w:r w:rsidR="00E874B3">
              <w:rPr>
                <w:rFonts w:ascii="Times New Roman" w:hAnsi="Times New Roman"/>
                <w:sz w:val="20"/>
                <w:szCs w:val="20"/>
              </w:rPr>
              <w:t>-EDU-</w:t>
            </w:r>
            <w:r w:rsidR="00E6305E">
              <w:rPr>
                <w:rFonts w:ascii="Times New Roman" w:hAnsi="Times New Roman"/>
                <w:sz w:val="20"/>
                <w:szCs w:val="20"/>
              </w:rPr>
              <w:t>SD</w:t>
            </w:r>
            <w:r>
              <w:rPr>
                <w:rFonts w:ascii="Times New Roman" w:hAnsi="Times New Roman"/>
                <w:sz w:val="20"/>
                <w:szCs w:val="20"/>
              </w:rPr>
              <w:t>AM</w:t>
            </w:r>
          </w:p>
        </w:tc>
        <w:tc>
          <w:tcPr>
            <w:tcW w:w="5387" w:type="dxa"/>
            <w:shd w:val="clear" w:color="auto" w:fill="auto"/>
          </w:tcPr>
          <w:p w14:paraId="335E18DB" w14:textId="00C180F0" w:rsidR="00BB6262" w:rsidRPr="00B940EC" w:rsidRDefault="00E874B3" w:rsidP="00E6305E">
            <w:pPr>
              <w:pStyle w:val="Normln-Odstavec"/>
              <w:rPr>
                <w:rFonts w:ascii="Times New Roman" w:hAnsi="Times New Roman"/>
                <w:sz w:val="20"/>
                <w:szCs w:val="20"/>
              </w:rPr>
            </w:pPr>
            <w:r>
              <w:rPr>
                <w:rFonts w:ascii="Times New Roman" w:hAnsi="Times New Roman"/>
                <w:sz w:val="20"/>
                <w:szCs w:val="20"/>
              </w:rPr>
              <w:t>Podpora</w:t>
            </w:r>
            <w:r w:rsidR="000B35D1" w:rsidRPr="00B940EC">
              <w:rPr>
                <w:rFonts w:ascii="Times New Roman" w:hAnsi="Times New Roman"/>
                <w:sz w:val="20"/>
                <w:szCs w:val="20"/>
              </w:rPr>
              <w:t xml:space="preserve"> </w:t>
            </w:r>
            <w:r w:rsidR="00E0009C" w:rsidRPr="00B940EC">
              <w:rPr>
                <w:rFonts w:ascii="Times New Roman" w:hAnsi="Times New Roman"/>
                <w:sz w:val="20"/>
                <w:szCs w:val="20"/>
              </w:rPr>
              <w:t xml:space="preserve">provozu </w:t>
            </w:r>
            <w:r w:rsidR="000B35D1" w:rsidRPr="00B940EC">
              <w:rPr>
                <w:rFonts w:ascii="Times New Roman" w:hAnsi="Times New Roman"/>
                <w:sz w:val="20"/>
                <w:szCs w:val="20"/>
              </w:rPr>
              <w:t xml:space="preserve">systému </w:t>
            </w:r>
            <w:r w:rsidR="00E6305E">
              <w:rPr>
                <w:rFonts w:ascii="Times New Roman" w:hAnsi="Times New Roman"/>
                <w:sz w:val="20"/>
                <w:szCs w:val="20"/>
              </w:rPr>
              <w:t>uživatelské podpory a správy majetku</w:t>
            </w:r>
          </w:p>
        </w:tc>
      </w:tr>
      <w:bookmarkEnd w:id="3"/>
      <w:tr w:rsidR="00E874B3" w:rsidRPr="00B940EC" w14:paraId="54498340" w14:textId="77777777" w:rsidTr="00E0009C">
        <w:trPr>
          <w:jc w:val="center"/>
        </w:trPr>
        <w:tc>
          <w:tcPr>
            <w:tcW w:w="822" w:type="dxa"/>
            <w:shd w:val="clear" w:color="auto" w:fill="auto"/>
          </w:tcPr>
          <w:p w14:paraId="7F7A117B" w14:textId="0AB1F774" w:rsidR="00E874B3" w:rsidRPr="00B940EC" w:rsidRDefault="00E874B3" w:rsidP="00E874B3">
            <w:pPr>
              <w:pStyle w:val="Normln-Odstavec"/>
              <w:rPr>
                <w:rFonts w:ascii="Times New Roman" w:hAnsi="Times New Roman"/>
                <w:sz w:val="20"/>
                <w:szCs w:val="20"/>
              </w:rPr>
            </w:pPr>
            <w:r>
              <w:rPr>
                <w:rFonts w:ascii="Times New Roman" w:hAnsi="Times New Roman"/>
                <w:sz w:val="20"/>
                <w:szCs w:val="20"/>
              </w:rPr>
              <w:t>S1.7</w:t>
            </w:r>
          </w:p>
        </w:tc>
        <w:tc>
          <w:tcPr>
            <w:tcW w:w="2150" w:type="dxa"/>
          </w:tcPr>
          <w:p w14:paraId="08FDA6C1" w14:textId="062369EA" w:rsidR="00E874B3" w:rsidRDefault="00E874B3" w:rsidP="00E874B3">
            <w:pPr>
              <w:pStyle w:val="Normln-Odstavec"/>
              <w:rPr>
                <w:rFonts w:ascii="Times New Roman" w:hAnsi="Times New Roman"/>
                <w:sz w:val="20"/>
                <w:szCs w:val="20"/>
              </w:rPr>
            </w:pPr>
            <w:r>
              <w:rPr>
                <w:rFonts w:ascii="Times New Roman" w:hAnsi="Times New Roman"/>
                <w:sz w:val="20"/>
                <w:szCs w:val="20"/>
              </w:rPr>
              <w:t>S-EDU-AV</w:t>
            </w:r>
          </w:p>
        </w:tc>
        <w:tc>
          <w:tcPr>
            <w:tcW w:w="5387" w:type="dxa"/>
            <w:shd w:val="clear" w:color="auto" w:fill="auto"/>
          </w:tcPr>
          <w:p w14:paraId="05F2F263" w14:textId="55B2553E" w:rsidR="00E874B3" w:rsidRPr="00B940EC" w:rsidRDefault="00E874B3" w:rsidP="00E874B3">
            <w:pPr>
              <w:pStyle w:val="Normln-Odstavec"/>
              <w:rPr>
                <w:rFonts w:ascii="Times New Roman" w:hAnsi="Times New Roman"/>
                <w:sz w:val="20"/>
                <w:szCs w:val="20"/>
              </w:rPr>
            </w:pPr>
            <w:r>
              <w:rPr>
                <w:rFonts w:ascii="Times New Roman" w:hAnsi="Times New Roman"/>
                <w:sz w:val="20"/>
                <w:szCs w:val="20"/>
              </w:rPr>
              <w:t>Podpora</w:t>
            </w:r>
            <w:r w:rsidRPr="00B940EC">
              <w:rPr>
                <w:rFonts w:ascii="Times New Roman" w:hAnsi="Times New Roman"/>
                <w:sz w:val="20"/>
                <w:szCs w:val="20"/>
              </w:rPr>
              <w:t xml:space="preserve"> provozu </w:t>
            </w:r>
            <w:r>
              <w:rPr>
                <w:rFonts w:ascii="Times New Roman" w:hAnsi="Times New Roman"/>
                <w:sz w:val="20"/>
                <w:szCs w:val="20"/>
              </w:rPr>
              <w:t>antivirového systému</w:t>
            </w:r>
          </w:p>
        </w:tc>
      </w:tr>
      <w:tr w:rsidR="00E874B3" w:rsidRPr="00B940EC" w14:paraId="03E2E3AA" w14:textId="77777777" w:rsidTr="00B2031B">
        <w:trPr>
          <w:jc w:val="center"/>
        </w:trPr>
        <w:tc>
          <w:tcPr>
            <w:tcW w:w="8359" w:type="dxa"/>
            <w:gridSpan w:val="3"/>
            <w:shd w:val="clear" w:color="auto" w:fill="DBE5F1" w:themeFill="accent1" w:themeFillTint="33"/>
          </w:tcPr>
          <w:p w14:paraId="2751B03D" w14:textId="7462D199" w:rsidR="00E874B3" w:rsidRPr="00B940EC" w:rsidRDefault="00E874B3" w:rsidP="00E874B3">
            <w:pPr>
              <w:pStyle w:val="Normln-Odstavec"/>
              <w:rPr>
                <w:rFonts w:ascii="Times New Roman" w:hAnsi="Times New Roman"/>
                <w:sz w:val="20"/>
                <w:szCs w:val="20"/>
              </w:rPr>
            </w:pPr>
            <w:r w:rsidRPr="00B940EC">
              <w:rPr>
                <w:rFonts w:ascii="Times New Roman" w:hAnsi="Times New Roman"/>
                <w:sz w:val="20"/>
                <w:szCs w:val="20"/>
              </w:rPr>
              <w:t>Kategorie č. 2 -  Služby technického a systémového provozu</w:t>
            </w:r>
          </w:p>
        </w:tc>
      </w:tr>
      <w:tr w:rsidR="00E874B3" w:rsidRPr="00B940EC" w14:paraId="6505A011" w14:textId="77777777" w:rsidTr="00E0009C">
        <w:trPr>
          <w:jc w:val="center"/>
        </w:trPr>
        <w:tc>
          <w:tcPr>
            <w:tcW w:w="822" w:type="dxa"/>
            <w:shd w:val="clear" w:color="auto" w:fill="auto"/>
          </w:tcPr>
          <w:p w14:paraId="4A18FCB4" w14:textId="6AEDA88F" w:rsidR="00E874B3" w:rsidRPr="00B940EC" w:rsidRDefault="00E874B3" w:rsidP="00E874B3">
            <w:pPr>
              <w:pStyle w:val="Normln-Odstavec"/>
              <w:rPr>
                <w:rFonts w:ascii="Times New Roman" w:hAnsi="Times New Roman"/>
                <w:sz w:val="20"/>
                <w:szCs w:val="20"/>
              </w:rPr>
            </w:pPr>
            <w:r w:rsidRPr="00B940EC">
              <w:rPr>
                <w:rFonts w:ascii="Times New Roman" w:hAnsi="Times New Roman"/>
                <w:sz w:val="20"/>
                <w:szCs w:val="20"/>
              </w:rPr>
              <w:t>S2.1</w:t>
            </w:r>
          </w:p>
        </w:tc>
        <w:tc>
          <w:tcPr>
            <w:tcW w:w="2150" w:type="dxa"/>
          </w:tcPr>
          <w:p w14:paraId="3BA3550A" w14:textId="611A7DC0" w:rsidR="00E874B3" w:rsidRPr="00B940EC" w:rsidRDefault="00E874B3" w:rsidP="00E874B3">
            <w:pPr>
              <w:pStyle w:val="Normln-Odstavec"/>
              <w:rPr>
                <w:rFonts w:ascii="Times New Roman" w:hAnsi="Times New Roman"/>
                <w:sz w:val="20"/>
                <w:szCs w:val="20"/>
              </w:rPr>
            </w:pPr>
            <w:r w:rsidRPr="00B940EC">
              <w:rPr>
                <w:rFonts w:ascii="Times New Roman" w:hAnsi="Times New Roman"/>
                <w:sz w:val="20"/>
                <w:szCs w:val="20"/>
              </w:rPr>
              <w:t>S</w:t>
            </w:r>
            <w:r>
              <w:rPr>
                <w:rFonts w:ascii="Times New Roman" w:hAnsi="Times New Roman"/>
                <w:sz w:val="20"/>
                <w:szCs w:val="20"/>
              </w:rPr>
              <w:t>-EDU-</w:t>
            </w:r>
            <w:r w:rsidRPr="00B940EC">
              <w:rPr>
                <w:rFonts w:ascii="Times New Roman" w:hAnsi="Times New Roman"/>
                <w:sz w:val="20"/>
                <w:szCs w:val="20"/>
              </w:rPr>
              <w:t>VIRT</w:t>
            </w:r>
          </w:p>
        </w:tc>
        <w:tc>
          <w:tcPr>
            <w:tcW w:w="5387" w:type="dxa"/>
            <w:shd w:val="clear" w:color="auto" w:fill="auto"/>
          </w:tcPr>
          <w:p w14:paraId="04023DB3" w14:textId="051986FA" w:rsidR="00E874B3" w:rsidRPr="00B940EC" w:rsidRDefault="00E874B3" w:rsidP="00E874B3">
            <w:pPr>
              <w:pStyle w:val="Normln-Odstavec"/>
              <w:rPr>
                <w:rFonts w:ascii="Times New Roman" w:hAnsi="Times New Roman"/>
                <w:sz w:val="20"/>
                <w:szCs w:val="20"/>
              </w:rPr>
            </w:pPr>
            <w:r w:rsidRPr="00B940EC">
              <w:rPr>
                <w:rFonts w:ascii="Times New Roman" w:hAnsi="Times New Roman"/>
                <w:sz w:val="20"/>
                <w:szCs w:val="20"/>
              </w:rPr>
              <w:t>Podpora provozu serverové virtualizační platformy</w:t>
            </w:r>
          </w:p>
        </w:tc>
      </w:tr>
      <w:tr w:rsidR="00E874B3" w:rsidRPr="00B940EC" w14:paraId="56C83000" w14:textId="77777777" w:rsidTr="00E0009C">
        <w:trPr>
          <w:jc w:val="center"/>
        </w:trPr>
        <w:tc>
          <w:tcPr>
            <w:tcW w:w="822" w:type="dxa"/>
            <w:shd w:val="clear" w:color="auto" w:fill="auto"/>
          </w:tcPr>
          <w:p w14:paraId="23DA942E" w14:textId="703636FD" w:rsidR="00E874B3" w:rsidRPr="00B940EC" w:rsidRDefault="00E874B3" w:rsidP="00E874B3">
            <w:pPr>
              <w:pStyle w:val="Normln-Odstavec"/>
              <w:rPr>
                <w:rFonts w:ascii="Times New Roman" w:hAnsi="Times New Roman"/>
                <w:sz w:val="20"/>
                <w:szCs w:val="20"/>
              </w:rPr>
            </w:pPr>
            <w:r w:rsidRPr="00B940EC">
              <w:rPr>
                <w:rFonts w:ascii="Times New Roman" w:hAnsi="Times New Roman"/>
                <w:sz w:val="20"/>
                <w:szCs w:val="20"/>
              </w:rPr>
              <w:t>S2.2.</w:t>
            </w:r>
          </w:p>
        </w:tc>
        <w:tc>
          <w:tcPr>
            <w:tcW w:w="2150" w:type="dxa"/>
          </w:tcPr>
          <w:p w14:paraId="137360AF" w14:textId="382A80EC" w:rsidR="00E874B3" w:rsidRPr="00B940EC" w:rsidRDefault="00E874B3" w:rsidP="00E874B3">
            <w:pPr>
              <w:pStyle w:val="Normln-Odstavec"/>
              <w:rPr>
                <w:rFonts w:ascii="Times New Roman" w:hAnsi="Times New Roman"/>
                <w:sz w:val="20"/>
                <w:szCs w:val="20"/>
              </w:rPr>
            </w:pPr>
            <w:r w:rsidRPr="00B940EC">
              <w:rPr>
                <w:rFonts w:ascii="Times New Roman" w:hAnsi="Times New Roman"/>
                <w:sz w:val="20"/>
                <w:szCs w:val="20"/>
              </w:rPr>
              <w:t>S</w:t>
            </w:r>
            <w:r>
              <w:rPr>
                <w:rFonts w:ascii="Times New Roman" w:hAnsi="Times New Roman"/>
                <w:sz w:val="20"/>
                <w:szCs w:val="20"/>
              </w:rPr>
              <w:t>-EDU-</w:t>
            </w:r>
            <w:r w:rsidRPr="00B940EC">
              <w:rPr>
                <w:rFonts w:ascii="Times New Roman" w:hAnsi="Times New Roman"/>
                <w:sz w:val="20"/>
                <w:szCs w:val="20"/>
              </w:rPr>
              <w:t>BACK</w:t>
            </w:r>
          </w:p>
        </w:tc>
        <w:tc>
          <w:tcPr>
            <w:tcW w:w="5387" w:type="dxa"/>
            <w:shd w:val="clear" w:color="auto" w:fill="auto"/>
          </w:tcPr>
          <w:p w14:paraId="4C50E759" w14:textId="699DDDAE" w:rsidR="00E874B3" w:rsidRPr="00B940EC" w:rsidRDefault="00E874B3" w:rsidP="00E874B3">
            <w:pPr>
              <w:pStyle w:val="Normln-Odstavec"/>
              <w:rPr>
                <w:rFonts w:ascii="Times New Roman" w:hAnsi="Times New Roman"/>
                <w:sz w:val="20"/>
                <w:szCs w:val="20"/>
              </w:rPr>
            </w:pPr>
            <w:r w:rsidRPr="00B940EC">
              <w:rPr>
                <w:rFonts w:ascii="Times New Roman" w:hAnsi="Times New Roman"/>
                <w:sz w:val="20"/>
                <w:szCs w:val="20"/>
              </w:rPr>
              <w:t>Podpora provozu zálohování</w:t>
            </w:r>
          </w:p>
        </w:tc>
      </w:tr>
      <w:tr w:rsidR="00E874B3" w:rsidRPr="00B940EC" w14:paraId="4ACB1233" w14:textId="77777777" w:rsidTr="00E0009C">
        <w:trPr>
          <w:jc w:val="center"/>
        </w:trPr>
        <w:tc>
          <w:tcPr>
            <w:tcW w:w="822" w:type="dxa"/>
            <w:shd w:val="clear" w:color="auto" w:fill="auto"/>
          </w:tcPr>
          <w:p w14:paraId="58E654B4" w14:textId="6175F597" w:rsidR="00E874B3" w:rsidRPr="00B940EC" w:rsidRDefault="00E874B3" w:rsidP="00E874B3">
            <w:pPr>
              <w:pStyle w:val="Normln-Odstavec"/>
              <w:rPr>
                <w:rFonts w:ascii="Times New Roman" w:hAnsi="Times New Roman"/>
                <w:sz w:val="20"/>
                <w:szCs w:val="20"/>
              </w:rPr>
            </w:pPr>
            <w:r w:rsidRPr="00B940EC">
              <w:rPr>
                <w:rFonts w:ascii="Times New Roman" w:hAnsi="Times New Roman"/>
                <w:sz w:val="20"/>
                <w:szCs w:val="20"/>
              </w:rPr>
              <w:t>S2.3</w:t>
            </w:r>
          </w:p>
        </w:tc>
        <w:tc>
          <w:tcPr>
            <w:tcW w:w="2150" w:type="dxa"/>
          </w:tcPr>
          <w:p w14:paraId="174C5C07" w14:textId="1C1166B3" w:rsidR="00E874B3" w:rsidRPr="00B940EC" w:rsidRDefault="00E874B3" w:rsidP="00E874B3">
            <w:pPr>
              <w:pStyle w:val="Normln-Odstavec"/>
              <w:rPr>
                <w:rFonts w:ascii="Times New Roman" w:hAnsi="Times New Roman"/>
                <w:sz w:val="20"/>
                <w:szCs w:val="20"/>
              </w:rPr>
            </w:pPr>
            <w:r w:rsidRPr="00B940EC">
              <w:rPr>
                <w:rFonts w:ascii="Times New Roman" w:hAnsi="Times New Roman"/>
                <w:sz w:val="20"/>
                <w:szCs w:val="20"/>
              </w:rPr>
              <w:t>S</w:t>
            </w:r>
            <w:r>
              <w:rPr>
                <w:rFonts w:ascii="Times New Roman" w:hAnsi="Times New Roman"/>
                <w:sz w:val="20"/>
                <w:szCs w:val="20"/>
              </w:rPr>
              <w:t>-EDU-</w:t>
            </w:r>
            <w:r w:rsidRPr="00B940EC">
              <w:rPr>
                <w:rFonts w:ascii="Times New Roman" w:hAnsi="Times New Roman"/>
                <w:sz w:val="20"/>
                <w:szCs w:val="20"/>
              </w:rPr>
              <w:t>DISK</w:t>
            </w:r>
          </w:p>
        </w:tc>
        <w:tc>
          <w:tcPr>
            <w:tcW w:w="5387" w:type="dxa"/>
            <w:shd w:val="clear" w:color="auto" w:fill="auto"/>
          </w:tcPr>
          <w:p w14:paraId="67733BD4" w14:textId="316F8FFA" w:rsidR="00E874B3" w:rsidRPr="00B940EC" w:rsidRDefault="00E874B3" w:rsidP="00E874B3">
            <w:pPr>
              <w:pStyle w:val="Normln-Odstavec"/>
              <w:rPr>
                <w:rFonts w:ascii="Times New Roman" w:hAnsi="Times New Roman"/>
                <w:sz w:val="20"/>
                <w:szCs w:val="20"/>
              </w:rPr>
            </w:pPr>
            <w:r w:rsidRPr="00B940EC">
              <w:rPr>
                <w:rFonts w:ascii="Times New Roman" w:hAnsi="Times New Roman"/>
                <w:sz w:val="20"/>
                <w:szCs w:val="20"/>
              </w:rPr>
              <w:t>Podpora provozu diskové virtualizace</w:t>
            </w:r>
          </w:p>
        </w:tc>
      </w:tr>
      <w:tr w:rsidR="00E874B3" w:rsidRPr="00B940EC" w14:paraId="45C3A14F" w14:textId="77777777" w:rsidTr="00E0009C">
        <w:trPr>
          <w:jc w:val="center"/>
        </w:trPr>
        <w:tc>
          <w:tcPr>
            <w:tcW w:w="822" w:type="dxa"/>
            <w:shd w:val="clear" w:color="auto" w:fill="auto"/>
          </w:tcPr>
          <w:p w14:paraId="5287A692" w14:textId="05D05222" w:rsidR="00E874B3" w:rsidRPr="00B940EC" w:rsidRDefault="00E874B3" w:rsidP="00E874B3">
            <w:pPr>
              <w:pStyle w:val="Normln-Odstavec"/>
              <w:rPr>
                <w:rFonts w:ascii="Times New Roman" w:hAnsi="Times New Roman"/>
                <w:sz w:val="20"/>
                <w:szCs w:val="20"/>
              </w:rPr>
            </w:pPr>
            <w:r w:rsidRPr="00B940EC">
              <w:rPr>
                <w:rFonts w:ascii="Times New Roman" w:hAnsi="Times New Roman"/>
                <w:sz w:val="20"/>
                <w:szCs w:val="20"/>
              </w:rPr>
              <w:t>S2.4</w:t>
            </w:r>
          </w:p>
        </w:tc>
        <w:tc>
          <w:tcPr>
            <w:tcW w:w="2150" w:type="dxa"/>
          </w:tcPr>
          <w:p w14:paraId="390E1B89" w14:textId="54F78C46" w:rsidR="00E874B3" w:rsidRPr="00B940EC" w:rsidRDefault="00E874B3" w:rsidP="00E874B3">
            <w:pPr>
              <w:pStyle w:val="Normln-Odstavec"/>
              <w:rPr>
                <w:rFonts w:ascii="Times New Roman" w:hAnsi="Times New Roman"/>
                <w:sz w:val="20"/>
                <w:szCs w:val="20"/>
              </w:rPr>
            </w:pPr>
            <w:r w:rsidRPr="00B940EC">
              <w:rPr>
                <w:rFonts w:ascii="Times New Roman" w:hAnsi="Times New Roman"/>
                <w:sz w:val="20"/>
                <w:szCs w:val="20"/>
              </w:rPr>
              <w:t>S</w:t>
            </w:r>
            <w:r>
              <w:rPr>
                <w:rFonts w:ascii="Times New Roman" w:hAnsi="Times New Roman"/>
                <w:sz w:val="20"/>
                <w:szCs w:val="20"/>
              </w:rPr>
              <w:t>-EDU-</w:t>
            </w:r>
            <w:r w:rsidRPr="00B940EC">
              <w:rPr>
                <w:rFonts w:ascii="Times New Roman" w:hAnsi="Times New Roman"/>
                <w:sz w:val="20"/>
                <w:szCs w:val="20"/>
              </w:rPr>
              <w:t>LAN</w:t>
            </w:r>
          </w:p>
        </w:tc>
        <w:tc>
          <w:tcPr>
            <w:tcW w:w="5387" w:type="dxa"/>
            <w:shd w:val="clear" w:color="auto" w:fill="auto"/>
          </w:tcPr>
          <w:p w14:paraId="6D433135" w14:textId="65EDE369" w:rsidR="00E874B3" w:rsidRPr="00B940EC" w:rsidRDefault="00E874B3" w:rsidP="00E874B3">
            <w:pPr>
              <w:pStyle w:val="Normln-Odstavec"/>
              <w:rPr>
                <w:rFonts w:ascii="Times New Roman" w:hAnsi="Times New Roman"/>
                <w:sz w:val="20"/>
                <w:szCs w:val="20"/>
              </w:rPr>
            </w:pPr>
            <w:r w:rsidRPr="00B940EC">
              <w:rPr>
                <w:rFonts w:ascii="Times New Roman" w:hAnsi="Times New Roman"/>
                <w:sz w:val="20"/>
                <w:szCs w:val="20"/>
              </w:rPr>
              <w:t>Podpora provozu síťové infrastruktury</w:t>
            </w:r>
          </w:p>
        </w:tc>
      </w:tr>
      <w:tr w:rsidR="00E874B3" w:rsidRPr="00B940EC" w14:paraId="6B8A3E14" w14:textId="77777777" w:rsidTr="00E0009C">
        <w:trPr>
          <w:jc w:val="center"/>
        </w:trPr>
        <w:tc>
          <w:tcPr>
            <w:tcW w:w="822" w:type="dxa"/>
            <w:shd w:val="clear" w:color="auto" w:fill="auto"/>
          </w:tcPr>
          <w:p w14:paraId="4492779F" w14:textId="49D6D963" w:rsidR="00E874B3" w:rsidRPr="00B940EC" w:rsidRDefault="00E874B3" w:rsidP="00E874B3">
            <w:pPr>
              <w:pStyle w:val="Normln-Odstavec"/>
              <w:rPr>
                <w:rFonts w:ascii="Times New Roman" w:hAnsi="Times New Roman"/>
                <w:sz w:val="20"/>
                <w:szCs w:val="20"/>
              </w:rPr>
            </w:pPr>
            <w:r w:rsidRPr="00B940EC">
              <w:rPr>
                <w:rFonts w:ascii="Times New Roman" w:hAnsi="Times New Roman"/>
                <w:sz w:val="20"/>
                <w:szCs w:val="20"/>
              </w:rPr>
              <w:t>S2.5</w:t>
            </w:r>
          </w:p>
        </w:tc>
        <w:tc>
          <w:tcPr>
            <w:tcW w:w="2150" w:type="dxa"/>
          </w:tcPr>
          <w:p w14:paraId="4203DD70" w14:textId="555A3991" w:rsidR="00E874B3" w:rsidRPr="00B940EC" w:rsidRDefault="00E874B3" w:rsidP="00E874B3">
            <w:pPr>
              <w:pStyle w:val="Normln-Odstavec"/>
              <w:rPr>
                <w:rFonts w:ascii="Times New Roman" w:hAnsi="Times New Roman"/>
                <w:sz w:val="20"/>
                <w:szCs w:val="20"/>
              </w:rPr>
            </w:pPr>
            <w:r w:rsidRPr="00B940EC">
              <w:rPr>
                <w:rFonts w:ascii="Times New Roman" w:hAnsi="Times New Roman"/>
                <w:sz w:val="20"/>
                <w:szCs w:val="20"/>
              </w:rPr>
              <w:t>S</w:t>
            </w:r>
            <w:r>
              <w:rPr>
                <w:rFonts w:ascii="Times New Roman" w:hAnsi="Times New Roman"/>
                <w:sz w:val="20"/>
                <w:szCs w:val="20"/>
              </w:rPr>
              <w:t>-EDU-</w:t>
            </w:r>
            <w:r w:rsidRPr="00B940EC">
              <w:rPr>
                <w:rFonts w:ascii="Times New Roman" w:hAnsi="Times New Roman"/>
                <w:sz w:val="20"/>
                <w:szCs w:val="20"/>
              </w:rPr>
              <w:t>HW</w:t>
            </w:r>
          </w:p>
        </w:tc>
        <w:tc>
          <w:tcPr>
            <w:tcW w:w="5387" w:type="dxa"/>
            <w:shd w:val="clear" w:color="auto" w:fill="auto"/>
          </w:tcPr>
          <w:p w14:paraId="2952E0E3" w14:textId="59FA632D" w:rsidR="00E874B3" w:rsidRPr="00B940EC" w:rsidRDefault="00E874B3" w:rsidP="00E874B3">
            <w:pPr>
              <w:pStyle w:val="Normln-Odstavec"/>
              <w:rPr>
                <w:rFonts w:ascii="Times New Roman" w:hAnsi="Times New Roman"/>
                <w:sz w:val="20"/>
                <w:szCs w:val="20"/>
              </w:rPr>
            </w:pPr>
            <w:r w:rsidRPr="00B940EC">
              <w:rPr>
                <w:rFonts w:ascii="Times New Roman" w:hAnsi="Times New Roman"/>
                <w:sz w:val="20"/>
                <w:szCs w:val="20"/>
              </w:rPr>
              <w:t>Podpora provozu serverových technologií</w:t>
            </w:r>
          </w:p>
        </w:tc>
      </w:tr>
    </w:tbl>
    <w:p w14:paraId="3D612D10" w14:textId="46C77CFB" w:rsidR="002A56A8" w:rsidRPr="00B940EC" w:rsidRDefault="00B31BB8" w:rsidP="00A3708D">
      <w:pPr>
        <w:pStyle w:val="Normln-Odstavec"/>
        <w:numPr>
          <w:ilvl w:val="0"/>
          <w:numId w:val="54"/>
        </w:numPr>
        <w:rPr>
          <w:rFonts w:ascii="Times New Roman" w:hAnsi="Times New Roman"/>
          <w:bCs/>
          <w:sz w:val="20"/>
          <w:szCs w:val="20"/>
        </w:rPr>
      </w:pPr>
      <w:bookmarkStart w:id="4" w:name="OLE_LINK41"/>
      <w:bookmarkStart w:id="5" w:name="OLE_LINK42"/>
      <w:r w:rsidRPr="00B940EC">
        <w:rPr>
          <w:rFonts w:ascii="Times New Roman" w:hAnsi="Times New Roman"/>
          <w:bCs/>
          <w:sz w:val="20"/>
          <w:szCs w:val="20"/>
        </w:rPr>
        <w:t>Obecné ustanovení pro realizaci předmětu plnění:</w:t>
      </w:r>
    </w:p>
    <w:p w14:paraId="53DDA843" w14:textId="5A88A1DA" w:rsidR="00CB03F9" w:rsidRPr="00B940EC" w:rsidRDefault="001B0EDB" w:rsidP="001B0EDB">
      <w:pPr>
        <w:pStyle w:val="Normln-Odstavec"/>
        <w:numPr>
          <w:ilvl w:val="1"/>
          <w:numId w:val="54"/>
        </w:numPr>
        <w:rPr>
          <w:rFonts w:ascii="Times New Roman" w:hAnsi="Times New Roman"/>
          <w:bCs/>
          <w:sz w:val="20"/>
          <w:szCs w:val="20"/>
        </w:rPr>
      </w:pPr>
      <w:r w:rsidRPr="00B940EC">
        <w:rPr>
          <w:rFonts w:ascii="Times New Roman" w:hAnsi="Times New Roman"/>
          <w:bCs/>
          <w:sz w:val="20"/>
          <w:szCs w:val="20"/>
        </w:rPr>
        <w:t>Služb</w:t>
      </w:r>
      <w:r w:rsidR="009E2094">
        <w:rPr>
          <w:rFonts w:ascii="Times New Roman" w:hAnsi="Times New Roman"/>
          <w:bCs/>
          <w:sz w:val="20"/>
          <w:szCs w:val="20"/>
        </w:rPr>
        <w:t>y</w:t>
      </w:r>
      <w:r w:rsidRPr="00B940EC">
        <w:rPr>
          <w:rFonts w:ascii="Times New Roman" w:hAnsi="Times New Roman"/>
          <w:bCs/>
          <w:sz w:val="20"/>
          <w:szCs w:val="20"/>
        </w:rPr>
        <w:t xml:space="preserve"> </w:t>
      </w:r>
      <w:r w:rsidR="00E00F10" w:rsidRPr="00B940EC">
        <w:rPr>
          <w:rFonts w:ascii="Times New Roman" w:hAnsi="Times New Roman"/>
          <w:bCs/>
          <w:sz w:val="20"/>
          <w:szCs w:val="20"/>
        </w:rPr>
        <w:t xml:space="preserve">„Podpora provozu“ zahrnuje </w:t>
      </w:r>
      <w:r w:rsidR="00CB03F9" w:rsidRPr="00B940EC">
        <w:rPr>
          <w:rFonts w:ascii="Times New Roman" w:hAnsi="Times New Roman"/>
          <w:bCs/>
          <w:sz w:val="20"/>
          <w:szCs w:val="20"/>
        </w:rPr>
        <w:t xml:space="preserve">obecně </w:t>
      </w:r>
      <w:r w:rsidR="00CB03F9" w:rsidRPr="009D3183">
        <w:rPr>
          <w:rFonts w:ascii="Times New Roman" w:hAnsi="Times New Roman"/>
          <w:bCs/>
          <w:sz w:val="20"/>
          <w:szCs w:val="20"/>
        </w:rPr>
        <w:t>činnosti definované v Příloze 3</w:t>
      </w:r>
      <w:r w:rsidR="00C00BE6" w:rsidRPr="009D3183">
        <w:rPr>
          <w:rFonts w:ascii="Times New Roman" w:hAnsi="Times New Roman"/>
          <w:bCs/>
          <w:sz w:val="20"/>
          <w:szCs w:val="20"/>
        </w:rPr>
        <w:t>.</w:t>
      </w:r>
      <w:r w:rsidR="00CB03F9" w:rsidRPr="009D3183">
        <w:rPr>
          <w:rFonts w:ascii="Times New Roman" w:hAnsi="Times New Roman"/>
          <w:bCs/>
          <w:sz w:val="20"/>
          <w:szCs w:val="20"/>
        </w:rPr>
        <w:t>a – Technická specifikace a dále činnosti definované pro jednotlivé typy technologií v dále uvedených tzv. katalogových listech.</w:t>
      </w:r>
      <w:r w:rsidR="00CB03F9" w:rsidRPr="00B940EC">
        <w:rPr>
          <w:rFonts w:ascii="Times New Roman" w:hAnsi="Times New Roman"/>
          <w:bCs/>
          <w:sz w:val="20"/>
          <w:szCs w:val="20"/>
        </w:rPr>
        <w:t xml:space="preserve"> </w:t>
      </w:r>
    </w:p>
    <w:p w14:paraId="5DC674C2" w14:textId="68589680" w:rsidR="001B0EDB" w:rsidRPr="00B940EC" w:rsidRDefault="00CB03F9" w:rsidP="001B0EDB">
      <w:pPr>
        <w:pStyle w:val="Normln-Odstavec"/>
        <w:numPr>
          <w:ilvl w:val="1"/>
          <w:numId w:val="54"/>
        </w:numPr>
        <w:rPr>
          <w:rFonts w:ascii="Times New Roman" w:hAnsi="Times New Roman"/>
          <w:bCs/>
          <w:sz w:val="20"/>
          <w:szCs w:val="20"/>
        </w:rPr>
      </w:pPr>
      <w:r w:rsidRPr="00B940EC">
        <w:rPr>
          <w:rFonts w:ascii="Times New Roman" w:hAnsi="Times New Roman"/>
          <w:bCs/>
          <w:sz w:val="20"/>
          <w:szCs w:val="20"/>
        </w:rPr>
        <w:t>Uchazeč je povinen v ceně za poskytování služeb zohlednit všechny požadavky zadavatele, v</w:t>
      </w:r>
      <w:r w:rsidR="001B0EDB" w:rsidRPr="00B940EC">
        <w:rPr>
          <w:rFonts w:ascii="Times New Roman" w:hAnsi="Times New Roman"/>
          <w:bCs/>
          <w:sz w:val="20"/>
          <w:szCs w:val="20"/>
        </w:rPr>
        <w:t xml:space="preserve">četně poskytnutí požadovaných činností, </w:t>
      </w:r>
      <w:r w:rsidR="00E9605F" w:rsidRPr="00B940EC">
        <w:rPr>
          <w:rFonts w:ascii="Times New Roman" w:hAnsi="Times New Roman"/>
          <w:bCs/>
          <w:sz w:val="20"/>
          <w:szCs w:val="20"/>
        </w:rPr>
        <w:t xml:space="preserve">zajištění </w:t>
      </w:r>
      <w:r w:rsidR="001B0EDB" w:rsidRPr="00B940EC">
        <w:rPr>
          <w:rFonts w:ascii="Times New Roman" w:hAnsi="Times New Roman"/>
          <w:bCs/>
          <w:sz w:val="20"/>
          <w:szCs w:val="20"/>
        </w:rPr>
        <w:t>maintenance, záru</w:t>
      </w:r>
      <w:r w:rsidR="00E9605F" w:rsidRPr="00B940EC">
        <w:rPr>
          <w:rFonts w:ascii="Times New Roman" w:hAnsi="Times New Roman"/>
          <w:bCs/>
          <w:sz w:val="20"/>
          <w:szCs w:val="20"/>
        </w:rPr>
        <w:t>čního a pozáručního servisu atp.</w:t>
      </w:r>
    </w:p>
    <w:p w14:paraId="46FFB54A" w14:textId="22C0D3C3" w:rsidR="000E1C70" w:rsidRPr="00B940EC" w:rsidRDefault="00D367CF" w:rsidP="00A3708D">
      <w:pPr>
        <w:pStyle w:val="Normln-Odstavec"/>
        <w:numPr>
          <w:ilvl w:val="1"/>
          <w:numId w:val="54"/>
        </w:numPr>
        <w:rPr>
          <w:rFonts w:ascii="Times New Roman" w:hAnsi="Times New Roman"/>
          <w:bCs/>
          <w:sz w:val="20"/>
          <w:szCs w:val="20"/>
        </w:rPr>
      </w:pPr>
      <w:r w:rsidRPr="00B940EC">
        <w:rPr>
          <w:rFonts w:ascii="Times New Roman" w:hAnsi="Times New Roman"/>
          <w:bCs/>
          <w:sz w:val="20"/>
          <w:szCs w:val="20"/>
        </w:rPr>
        <w:t xml:space="preserve">Zadavatel při zahájení plnění poskytne uchazeči </w:t>
      </w:r>
      <w:r w:rsidR="00142FF9">
        <w:rPr>
          <w:rFonts w:ascii="Times New Roman" w:hAnsi="Times New Roman"/>
          <w:bCs/>
          <w:sz w:val="20"/>
          <w:szCs w:val="20"/>
        </w:rPr>
        <w:t xml:space="preserve">stávající </w:t>
      </w:r>
      <w:r w:rsidRPr="00B940EC">
        <w:rPr>
          <w:rFonts w:ascii="Times New Roman" w:hAnsi="Times New Roman"/>
          <w:bCs/>
          <w:sz w:val="20"/>
          <w:szCs w:val="20"/>
        </w:rPr>
        <w:t>provozní d</w:t>
      </w:r>
      <w:r w:rsidR="000E1C70" w:rsidRPr="00B940EC">
        <w:rPr>
          <w:rFonts w:ascii="Times New Roman" w:hAnsi="Times New Roman"/>
          <w:bCs/>
          <w:sz w:val="20"/>
          <w:szCs w:val="20"/>
        </w:rPr>
        <w:t>okumentac</w:t>
      </w:r>
      <w:r w:rsidRPr="00B940EC">
        <w:rPr>
          <w:rFonts w:ascii="Times New Roman" w:hAnsi="Times New Roman"/>
          <w:bCs/>
          <w:sz w:val="20"/>
          <w:szCs w:val="20"/>
        </w:rPr>
        <w:t>i</w:t>
      </w:r>
      <w:r w:rsidR="00377E09">
        <w:rPr>
          <w:rFonts w:ascii="Times New Roman" w:hAnsi="Times New Roman"/>
          <w:bCs/>
          <w:sz w:val="20"/>
          <w:szCs w:val="20"/>
        </w:rPr>
        <w:t xml:space="preserve"> </w:t>
      </w:r>
      <w:r w:rsidRPr="00B940EC">
        <w:rPr>
          <w:rFonts w:ascii="Times New Roman" w:hAnsi="Times New Roman"/>
          <w:bCs/>
          <w:sz w:val="20"/>
          <w:szCs w:val="20"/>
        </w:rPr>
        <w:t>uchazeč je povinen tuto dokumentaci uvést do aktuálního stavu a zpracovat kompletní provozní dokumentaci ke všem zařízením ve správě. Tato dokumentace se považuje za</w:t>
      </w:r>
      <w:r w:rsidR="00F263CD" w:rsidRPr="00B940EC">
        <w:rPr>
          <w:rFonts w:ascii="Times New Roman" w:hAnsi="Times New Roman"/>
          <w:bCs/>
          <w:sz w:val="20"/>
          <w:szCs w:val="20"/>
        </w:rPr>
        <w:t xml:space="preserve"> </w:t>
      </w:r>
      <w:r w:rsidRPr="00B940EC">
        <w:rPr>
          <w:rFonts w:ascii="Times New Roman" w:hAnsi="Times New Roman"/>
          <w:bCs/>
          <w:sz w:val="20"/>
          <w:szCs w:val="20"/>
        </w:rPr>
        <w:t>vlastnictví</w:t>
      </w:r>
      <w:r w:rsidR="00F263CD" w:rsidRPr="00B940EC">
        <w:rPr>
          <w:rFonts w:ascii="Times New Roman" w:hAnsi="Times New Roman"/>
          <w:bCs/>
          <w:sz w:val="20"/>
          <w:szCs w:val="20"/>
        </w:rPr>
        <w:t xml:space="preserve"> z</w:t>
      </w:r>
      <w:r w:rsidR="000E1C70" w:rsidRPr="00B940EC">
        <w:rPr>
          <w:rFonts w:ascii="Times New Roman" w:hAnsi="Times New Roman"/>
          <w:bCs/>
          <w:sz w:val="20"/>
          <w:szCs w:val="20"/>
        </w:rPr>
        <w:t>adavate</w:t>
      </w:r>
      <w:r w:rsidR="00F263CD" w:rsidRPr="00B940EC">
        <w:rPr>
          <w:rFonts w:ascii="Times New Roman" w:hAnsi="Times New Roman"/>
          <w:bCs/>
          <w:sz w:val="20"/>
          <w:szCs w:val="20"/>
        </w:rPr>
        <w:t>le</w:t>
      </w:r>
      <w:r w:rsidRPr="00B940EC">
        <w:rPr>
          <w:rFonts w:ascii="Times New Roman" w:hAnsi="Times New Roman"/>
          <w:bCs/>
          <w:sz w:val="20"/>
          <w:szCs w:val="20"/>
        </w:rPr>
        <w:t xml:space="preserve"> a uchazeč je povinen po celou dobu poskytování služeb udržovat tuto dokumentaci aktuální.</w:t>
      </w:r>
    </w:p>
    <w:bookmarkEnd w:id="4"/>
    <w:bookmarkEnd w:id="5"/>
    <w:p w14:paraId="3EF5466B" w14:textId="63EA92D5" w:rsidR="00E605D5" w:rsidRPr="00B940EC" w:rsidRDefault="00E605D5" w:rsidP="00E605D5">
      <w:pPr>
        <w:pStyle w:val="Normln-Odstavec"/>
        <w:numPr>
          <w:ilvl w:val="0"/>
          <w:numId w:val="54"/>
        </w:numPr>
        <w:rPr>
          <w:rFonts w:ascii="Times New Roman" w:hAnsi="Times New Roman"/>
          <w:bCs/>
          <w:sz w:val="20"/>
          <w:szCs w:val="20"/>
        </w:rPr>
      </w:pPr>
      <w:r w:rsidRPr="00B940EC">
        <w:rPr>
          <w:rFonts w:ascii="Times New Roman" w:hAnsi="Times New Roman"/>
          <w:bCs/>
          <w:sz w:val="20"/>
          <w:szCs w:val="20"/>
        </w:rPr>
        <w:t>Role ve specifikacích služeb:</w:t>
      </w:r>
    </w:p>
    <w:p w14:paraId="629B446C" w14:textId="06A27A4F" w:rsidR="00E605D5" w:rsidRPr="00B940EC" w:rsidRDefault="00E605D5" w:rsidP="00E605D5">
      <w:pPr>
        <w:pStyle w:val="Normln-Odstavec"/>
        <w:numPr>
          <w:ilvl w:val="1"/>
          <w:numId w:val="54"/>
        </w:numPr>
        <w:rPr>
          <w:rFonts w:ascii="Times New Roman" w:hAnsi="Times New Roman"/>
          <w:bCs/>
          <w:sz w:val="20"/>
          <w:szCs w:val="20"/>
        </w:rPr>
      </w:pPr>
      <w:r w:rsidRPr="00B940EC">
        <w:rPr>
          <w:rFonts w:ascii="Times New Roman" w:hAnsi="Times New Roman"/>
          <w:bCs/>
          <w:sz w:val="20"/>
          <w:szCs w:val="20"/>
        </w:rPr>
        <w:t>Zadavatel požaduje, aby jednotlivé role</w:t>
      </w:r>
      <w:r w:rsidR="00C00BE6" w:rsidRPr="00B940EC">
        <w:rPr>
          <w:rFonts w:ascii="Times New Roman" w:hAnsi="Times New Roman"/>
          <w:bCs/>
          <w:sz w:val="20"/>
          <w:szCs w:val="20"/>
        </w:rPr>
        <w:t xml:space="preserve"> uvedené v katalogových listech zastávaly pouze </w:t>
      </w:r>
      <w:r w:rsidRPr="00B940EC">
        <w:rPr>
          <w:rFonts w:ascii="Times New Roman" w:hAnsi="Times New Roman"/>
          <w:bCs/>
          <w:sz w:val="20"/>
          <w:szCs w:val="20"/>
        </w:rPr>
        <w:t xml:space="preserve">osoby, které </w:t>
      </w:r>
      <w:r w:rsidR="00C00BE6" w:rsidRPr="00B940EC">
        <w:rPr>
          <w:rFonts w:ascii="Times New Roman" w:hAnsi="Times New Roman"/>
          <w:bCs/>
          <w:sz w:val="20"/>
          <w:szCs w:val="20"/>
        </w:rPr>
        <w:t>splňují</w:t>
      </w:r>
      <w:r w:rsidRPr="00B940EC">
        <w:rPr>
          <w:rFonts w:ascii="Times New Roman" w:hAnsi="Times New Roman"/>
          <w:bCs/>
          <w:sz w:val="20"/>
          <w:szCs w:val="20"/>
        </w:rPr>
        <w:t xml:space="preserve"> konkrétní odborné předpoklady</w:t>
      </w:r>
      <w:r w:rsidR="00C00BE6" w:rsidRPr="00B940EC">
        <w:rPr>
          <w:rFonts w:ascii="Times New Roman" w:hAnsi="Times New Roman"/>
          <w:bCs/>
          <w:sz w:val="20"/>
          <w:szCs w:val="20"/>
        </w:rPr>
        <w:t xml:space="preserve"> </w:t>
      </w:r>
      <w:r w:rsidRPr="00B940EC">
        <w:rPr>
          <w:rFonts w:ascii="Times New Roman" w:hAnsi="Times New Roman"/>
          <w:bCs/>
          <w:sz w:val="20"/>
          <w:szCs w:val="20"/>
        </w:rPr>
        <w:t xml:space="preserve">uvedené v kvalifikačních předpokladech veřejné zakázky.  </w:t>
      </w:r>
    </w:p>
    <w:p w14:paraId="540019FB" w14:textId="4A9993A0" w:rsidR="000748F9" w:rsidRPr="00962CE9" w:rsidRDefault="00E605D5" w:rsidP="00C00BE6">
      <w:pPr>
        <w:pStyle w:val="Normln-Odstavec"/>
        <w:numPr>
          <w:ilvl w:val="1"/>
          <w:numId w:val="54"/>
        </w:numPr>
        <w:rPr>
          <w:rFonts w:ascii="Calibri" w:hAnsi="Calibri"/>
          <w:b/>
          <w:color w:val="1F497D" w:themeColor="text2"/>
          <w:sz w:val="24"/>
          <w:szCs w:val="28"/>
        </w:rPr>
      </w:pPr>
      <w:r w:rsidRPr="00B940EC">
        <w:rPr>
          <w:rFonts w:ascii="Times New Roman" w:hAnsi="Times New Roman"/>
          <w:bCs/>
          <w:sz w:val="20"/>
          <w:szCs w:val="20"/>
        </w:rPr>
        <w:t>Součástí požadavků na odbornost uvedených v kvalifikačních předpokladech je vždy seznam rolí, které osoba s danou odborností může zastávat.</w:t>
      </w:r>
      <w:r w:rsidR="000748F9">
        <w:br w:type="page"/>
      </w:r>
    </w:p>
    <w:p w14:paraId="4919466F" w14:textId="103E7799" w:rsidR="00CE32FB" w:rsidRPr="00613286" w:rsidRDefault="003707AE" w:rsidP="00CE32FB">
      <w:pPr>
        <w:pStyle w:val="Nadpis2"/>
      </w:pPr>
      <w:r>
        <w:lastRenderedPageBreak/>
        <w:t>Katalogový list S1.1</w:t>
      </w:r>
      <w:r w:rsidR="00CE32FB">
        <w:t xml:space="preserve"> -  </w:t>
      </w:r>
      <w:r w:rsidR="000E1C70">
        <w:rPr>
          <w:rFonts w:ascii="Arial" w:hAnsi="Arial" w:cs="Arial"/>
          <w:sz w:val="20"/>
          <w:szCs w:val="20"/>
        </w:rPr>
        <w:t>P</w:t>
      </w:r>
      <w:r w:rsidR="00CE32FB" w:rsidRPr="00CE32FB">
        <w:rPr>
          <w:rFonts w:ascii="Arial" w:hAnsi="Arial" w:cs="Arial"/>
          <w:sz w:val="20"/>
          <w:szCs w:val="20"/>
        </w:rPr>
        <w:t>odpora databázového prostředí</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
        <w:gridCol w:w="58"/>
        <w:gridCol w:w="1212"/>
        <w:gridCol w:w="484"/>
        <w:gridCol w:w="779"/>
        <w:gridCol w:w="117"/>
        <w:gridCol w:w="604"/>
        <w:gridCol w:w="95"/>
        <w:gridCol w:w="1323"/>
        <w:gridCol w:w="336"/>
        <w:gridCol w:w="551"/>
        <w:gridCol w:w="147"/>
        <w:gridCol w:w="1361"/>
        <w:gridCol w:w="440"/>
      </w:tblGrid>
      <w:tr w:rsidR="00390D36" w:rsidRPr="007758C8" w14:paraId="298807D7" w14:textId="77777777" w:rsidTr="00CE32F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14:paraId="3F834201" w14:textId="77777777" w:rsidR="00390D36" w:rsidRPr="007758C8" w:rsidRDefault="00390D36" w:rsidP="00561D0E">
            <w:pPr>
              <w:pStyle w:val="Nadpis1"/>
              <w:numPr>
                <w:ilvl w:val="0"/>
                <w:numId w:val="0"/>
              </w:numPr>
              <w:rPr>
                <w:rFonts w:ascii="Arial" w:hAnsi="Arial" w:cs="Arial"/>
                <w:color w:val="FFFFFF" w:themeColor="background1"/>
                <w:sz w:val="18"/>
                <w:szCs w:val="18"/>
              </w:rPr>
            </w:pPr>
            <w:r w:rsidRPr="007758C8">
              <w:rPr>
                <w:rFonts w:ascii="Arial" w:hAnsi="Arial" w:cs="Arial"/>
                <w:color w:val="FFFFFF" w:themeColor="background1"/>
                <w:sz w:val="18"/>
                <w:szCs w:val="18"/>
              </w:rPr>
              <w:t>KATALOGOVÝ LIST</w:t>
            </w:r>
          </w:p>
        </w:tc>
      </w:tr>
      <w:tr w:rsidR="00390D36" w:rsidRPr="007758C8" w14:paraId="680E17DB" w14:textId="77777777" w:rsidTr="00CE32FB">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A7CAFF"/>
            <w:vAlign w:val="bottom"/>
          </w:tcPr>
          <w:p w14:paraId="62A19706" w14:textId="77777777" w:rsidR="00390D36" w:rsidRPr="007758C8" w:rsidRDefault="00390D36" w:rsidP="00561D0E">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OZNAČENÍ SLUŽBY</w:t>
            </w:r>
          </w:p>
        </w:tc>
        <w:tc>
          <w:tcPr>
            <w:tcW w:w="3349" w:type="dxa"/>
            <w:gridSpan w:val="7"/>
            <w:tcBorders>
              <w:top w:val="double" w:sz="4" w:space="0" w:color="auto"/>
              <w:left w:val="single" w:sz="6" w:space="0" w:color="auto"/>
              <w:bottom w:val="double" w:sz="4" w:space="0" w:color="auto"/>
              <w:right w:val="single" w:sz="4" w:space="0" w:color="auto"/>
            </w:tcBorders>
            <w:shd w:val="clear" w:color="auto" w:fill="auto"/>
            <w:vAlign w:val="bottom"/>
          </w:tcPr>
          <w:p w14:paraId="6C2BABCD" w14:textId="4074548A" w:rsidR="00390D36" w:rsidRPr="007758C8" w:rsidRDefault="00390D36" w:rsidP="00561D0E">
            <w:pPr>
              <w:pStyle w:val="Nadpis1"/>
              <w:numPr>
                <w:ilvl w:val="0"/>
                <w:numId w:val="0"/>
              </w:numPr>
              <w:ind w:left="432" w:hanging="432"/>
              <w:rPr>
                <w:rFonts w:ascii="Arial" w:hAnsi="Arial" w:cs="Arial"/>
                <w:sz w:val="18"/>
                <w:szCs w:val="18"/>
              </w:rPr>
            </w:pPr>
            <w:bookmarkStart w:id="6" w:name="OLE_LINK60"/>
            <w:bookmarkStart w:id="7" w:name="OLE_LINK61"/>
            <w:bookmarkStart w:id="8" w:name="OLE_LINK62"/>
            <w:r w:rsidRPr="007758C8">
              <w:rPr>
                <w:rFonts w:ascii="Arial" w:hAnsi="Arial" w:cs="Arial"/>
                <w:sz w:val="18"/>
                <w:szCs w:val="18"/>
              </w:rPr>
              <w:t>S</w:t>
            </w:r>
            <w:r w:rsidR="00E874B3">
              <w:rPr>
                <w:rFonts w:ascii="Arial" w:hAnsi="Arial" w:cs="Arial"/>
                <w:sz w:val="18"/>
                <w:szCs w:val="18"/>
              </w:rPr>
              <w:t>-EDU-</w:t>
            </w:r>
            <w:r w:rsidRPr="007758C8">
              <w:rPr>
                <w:rFonts w:ascii="Arial" w:hAnsi="Arial" w:cs="Arial"/>
                <w:sz w:val="18"/>
                <w:szCs w:val="18"/>
              </w:rPr>
              <w:t>DB</w:t>
            </w:r>
            <w:bookmarkEnd w:id="6"/>
            <w:bookmarkEnd w:id="7"/>
            <w:bookmarkEnd w:id="8"/>
          </w:p>
        </w:tc>
        <w:tc>
          <w:tcPr>
            <w:tcW w:w="2210" w:type="dxa"/>
            <w:gridSpan w:val="3"/>
            <w:tcBorders>
              <w:top w:val="double" w:sz="4" w:space="0" w:color="auto"/>
              <w:left w:val="single" w:sz="4" w:space="0" w:color="auto"/>
              <w:bottom w:val="double" w:sz="4" w:space="0" w:color="auto"/>
              <w:right w:val="single" w:sz="4" w:space="0" w:color="auto"/>
            </w:tcBorders>
            <w:shd w:val="clear" w:color="auto" w:fill="A7CAFF"/>
            <w:vAlign w:val="bottom"/>
          </w:tcPr>
          <w:p w14:paraId="626AC384" w14:textId="77777777" w:rsidR="00390D36" w:rsidRPr="007758C8" w:rsidRDefault="00390D36" w:rsidP="00561D0E">
            <w:pPr>
              <w:pStyle w:val="Nadpis1"/>
              <w:numPr>
                <w:ilvl w:val="0"/>
                <w:numId w:val="0"/>
              </w:numPr>
              <w:rPr>
                <w:rFonts w:ascii="Arial" w:hAnsi="Arial" w:cs="Arial"/>
                <w:sz w:val="18"/>
                <w:szCs w:val="18"/>
              </w:rPr>
            </w:pPr>
            <w:r w:rsidRPr="007758C8">
              <w:rPr>
                <w:rFonts w:ascii="Arial" w:hAnsi="Arial" w:cs="Arial"/>
                <w:color w:val="auto"/>
                <w:sz w:val="18"/>
                <w:szCs w:val="18"/>
              </w:rPr>
              <w:t>KÓD</w:t>
            </w:r>
          </w:p>
        </w:tc>
        <w:tc>
          <w:tcPr>
            <w:tcW w:w="1948" w:type="dxa"/>
            <w:gridSpan w:val="3"/>
            <w:tcBorders>
              <w:top w:val="double" w:sz="4" w:space="0" w:color="auto"/>
              <w:left w:val="single" w:sz="4" w:space="0" w:color="auto"/>
              <w:bottom w:val="double" w:sz="4" w:space="0" w:color="auto"/>
              <w:right w:val="double" w:sz="4" w:space="0" w:color="auto"/>
            </w:tcBorders>
            <w:shd w:val="clear" w:color="auto" w:fill="auto"/>
            <w:vAlign w:val="bottom"/>
          </w:tcPr>
          <w:p w14:paraId="34DB9C76" w14:textId="4846BC30" w:rsidR="00390D36" w:rsidRPr="007758C8" w:rsidRDefault="005B4809" w:rsidP="00561D0E">
            <w:pPr>
              <w:pStyle w:val="Nadpis1"/>
              <w:numPr>
                <w:ilvl w:val="0"/>
                <w:numId w:val="0"/>
              </w:numPr>
              <w:rPr>
                <w:rFonts w:ascii="Arial" w:hAnsi="Arial" w:cs="Arial"/>
                <w:sz w:val="18"/>
                <w:szCs w:val="18"/>
              </w:rPr>
            </w:pPr>
            <w:r w:rsidRPr="007758C8">
              <w:rPr>
                <w:rFonts w:ascii="Arial" w:hAnsi="Arial" w:cs="Arial"/>
                <w:sz w:val="18"/>
                <w:szCs w:val="18"/>
              </w:rPr>
              <w:t>S1.1</w:t>
            </w:r>
          </w:p>
        </w:tc>
      </w:tr>
      <w:tr w:rsidR="00390D36" w:rsidRPr="007758C8" w14:paraId="6F0C0D11" w14:textId="77777777" w:rsidTr="00CE32FB">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7FB62736" w14:textId="77777777" w:rsidR="00390D36" w:rsidRPr="007758C8" w:rsidRDefault="00390D36" w:rsidP="00561D0E">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Název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0A0B5016"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Podpora databázového prostředí</w:t>
            </w:r>
          </w:p>
        </w:tc>
      </w:tr>
      <w:tr w:rsidR="00390D36" w:rsidRPr="007758C8" w14:paraId="07730DBF" w14:textId="77777777" w:rsidTr="00CE32F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3C5E4468" w14:textId="77777777" w:rsidR="00390D36" w:rsidRPr="007758C8" w:rsidRDefault="00390D36" w:rsidP="00561D0E">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VYMEZENÍ SLUŽBY</w:t>
            </w:r>
          </w:p>
        </w:tc>
      </w:tr>
      <w:tr w:rsidR="00390D36" w:rsidRPr="007758C8" w14:paraId="7C42AA7F" w14:textId="77777777" w:rsidTr="00CE32FB">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63E30232" w14:textId="77777777" w:rsidR="00390D36" w:rsidRPr="007758C8" w:rsidRDefault="00390D36" w:rsidP="00561D0E">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Prostředí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16D81FA5"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PRODUKČNÍ, TESTOVACÍ</w:t>
            </w:r>
          </w:p>
        </w:tc>
      </w:tr>
      <w:tr w:rsidR="00390D36" w:rsidRPr="007758C8" w14:paraId="44F5658B" w14:textId="77777777" w:rsidTr="00CE32FB">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14:paraId="2493B4C3" w14:textId="77777777" w:rsidR="00390D36" w:rsidRPr="007758C8" w:rsidRDefault="00390D36" w:rsidP="00561D0E">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Cílová skupina</w:t>
            </w:r>
          </w:p>
        </w:tc>
        <w:tc>
          <w:tcPr>
            <w:tcW w:w="7513" w:type="dxa"/>
            <w:gridSpan w:val="14"/>
            <w:tcBorders>
              <w:top w:val="single" w:sz="6" w:space="0" w:color="auto"/>
              <w:left w:val="single" w:sz="6" w:space="0" w:color="auto"/>
              <w:bottom w:val="single" w:sz="6" w:space="0" w:color="auto"/>
              <w:right w:val="double" w:sz="4" w:space="0" w:color="auto"/>
            </w:tcBorders>
            <w:vAlign w:val="center"/>
          </w:tcPr>
          <w:p w14:paraId="518A6299"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Centrální systémy</w:t>
            </w:r>
          </w:p>
        </w:tc>
      </w:tr>
      <w:tr w:rsidR="00390D36" w:rsidRPr="007758C8" w14:paraId="19E5A34C" w14:textId="77777777" w:rsidTr="00CE32FB">
        <w:trPr>
          <w:trHeight w:val="224"/>
          <w:jc w:val="center"/>
        </w:trPr>
        <w:tc>
          <w:tcPr>
            <w:tcW w:w="2410" w:type="dxa"/>
            <w:vMerge w:val="restart"/>
            <w:tcBorders>
              <w:top w:val="single" w:sz="6" w:space="0" w:color="auto"/>
              <w:left w:val="double" w:sz="4" w:space="0" w:color="auto"/>
              <w:right w:val="single" w:sz="6" w:space="0" w:color="auto"/>
            </w:tcBorders>
            <w:vAlign w:val="center"/>
          </w:tcPr>
          <w:p w14:paraId="16E9912B" w14:textId="316226E0" w:rsidR="00390D36" w:rsidRPr="007758C8" w:rsidRDefault="00190711" w:rsidP="00561D0E">
            <w:pPr>
              <w:pStyle w:val="Zkladntext"/>
              <w:keepLines/>
              <w:widowControl w:val="0"/>
              <w:jc w:val="left"/>
              <w:rPr>
                <w:rFonts w:ascii="Arial" w:hAnsi="Arial" w:cs="Arial"/>
                <w:b/>
                <w:sz w:val="18"/>
                <w:szCs w:val="18"/>
                <w:lang w:eastAsia="cs-CZ"/>
              </w:rPr>
            </w:pPr>
            <w:r w:rsidRPr="007758C8">
              <w:rPr>
                <w:rFonts w:ascii="Arial" w:hAnsi="Arial" w:cs="Arial"/>
                <w:b/>
                <w:sz w:val="18"/>
                <w:szCs w:val="18"/>
              </w:rPr>
              <w:t>Požadované role zajišťované uchazečem</w:t>
            </w:r>
          </w:p>
        </w:tc>
        <w:tc>
          <w:tcPr>
            <w:tcW w:w="1760" w:type="dxa"/>
            <w:gridSpan w:val="4"/>
            <w:tcBorders>
              <w:top w:val="single" w:sz="6" w:space="0" w:color="auto"/>
              <w:left w:val="single" w:sz="6" w:space="0" w:color="auto"/>
              <w:bottom w:val="single" w:sz="6" w:space="0" w:color="auto"/>
            </w:tcBorders>
            <w:shd w:val="clear" w:color="auto" w:fill="DBE5F1"/>
            <w:vAlign w:val="center"/>
          </w:tcPr>
          <w:p w14:paraId="1972D5FF" w14:textId="77777777" w:rsidR="00390D36" w:rsidRPr="007758C8" w:rsidRDefault="00390D36" w:rsidP="00561D0E">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Název role</w:t>
            </w:r>
          </w:p>
        </w:tc>
        <w:tc>
          <w:tcPr>
            <w:tcW w:w="896" w:type="dxa"/>
            <w:gridSpan w:val="2"/>
            <w:tcBorders>
              <w:top w:val="single" w:sz="6" w:space="0" w:color="auto"/>
              <w:bottom w:val="single" w:sz="6" w:space="0" w:color="auto"/>
            </w:tcBorders>
            <w:shd w:val="clear" w:color="auto" w:fill="DBE5F1"/>
            <w:vAlign w:val="center"/>
          </w:tcPr>
          <w:p w14:paraId="65885407" w14:textId="77777777" w:rsidR="00390D36" w:rsidRPr="007758C8" w:rsidRDefault="00390D36" w:rsidP="00561D0E">
            <w:pPr>
              <w:pStyle w:val="Zkladntext"/>
              <w:keepLines/>
              <w:widowControl w:val="0"/>
              <w:jc w:val="center"/>
              <w:rPr>
                <w:rFonts w:ascii="Arial" w:hAnsi="Arial" w:cs="Arial"/>
                <w:b/>
                <w:sz w:val="18"/>
                <w:szCs w:val="18"/>
                <w:lang w:eastAsia="cs-CZ"/>
              </w:rPr>
            </w:pPr>
            <w:r w:rsidRPr="007758C8">
              <w:rPr>
                <w:rFonts w:ascii="Arial" w:hAnsi="Arial" w:cs="Arial"/>
                <w:b/>
                <w:sz w:val="18"/>
                <w:szCs w:val="18"/>
                <w:lang w:eastAsia="cs-CZ"/>
              </w:rPr>
              <w:t>ID role</w:t>
            </w:r>
          </w:p>
        </w:tc>
        <w:tc>
          <w:tcPr>
            <w:tcW w:w="3056" w:type="dxa"/>
            <w:gridSpan w:val="6"/>
            <w:tcBorders>
              <w:top w:val="single" w:sz="6" w:space="0" w:color="auto"/>
              <w:bottom w:val="single" w:sz="6" w:space="0" w:color="auto"/>
            </w:tcBorders>
            <w:shd w:val="clear" w:color="auto" w:fill="DBE5F1"/>
            <w:vAlign w:val="center"/>
          </w:tcPr>
          <w:p w14:paraId="3A0C79D1" w14:textId="77777777" w:rsidR="00390D36" w:rsidRPr="007758C8" w:rsidRDefault="00390D36" w:rsidP="00561D0E">
            <w:pPr>
              <w:pStyle w:val="Zkladntext"/>
              <w:keepLines/>
              <w:widowControl w:val="0"/>
              <w:jc w:val="center"/>
              <w:rPr>
                <w:rFonts w:ascii="Arial" w:hAnsi="Arial" w:cs="Arial"/>
                <w:b/>
                <w:sz w:val="18"/>
                <w:szCs w:val="18"/>
                <w:lang w:eastAsia="cs-CZ"/>
              </w:rPr>
            </w:pPr>
            <w:r w:rsidRPr="007758C8">
              <w:rPr>
                <w:rFonts w:ascii="Arial" w:hAnsi="Arial" w:cs="Arial"/>
                <w:b/>
                <w:sz w:val="18"/>
                <w:szCs w:val="18"/>
                <w:lang w:eastAsia="cs-CZ"/>
              </w:rPr>
              <w:t>Předpokládaný rozsah alokace (z provozní doby)</w:t>
            </w:r>
          </w:p>
        </w:tc>
        <w:tc>
          <w:tcPr>
            <w:tcW w:w="1801" w:type="dxa"/>
            <w:gridSpan w:val="2"/>
            <w:tcBorders>
              <w:top w:val="single" w:sz="6" w:space="0" w:color="auto"/>
              <w:bottom w:val="single" w:sz="6" w:space="0" w:color="auto"/>
              <w:right w:val="double" w:sz="4" w:space="0" w:color="auto"/>
            </w:tcBorders>
            <w:shd w:val="clear" w:color="auto" w:fill="DBE5F1"/>
            <w:vAlign w:val="center"/>
          </w:tcPr>
          <w:p w14:paraId="0BAA28A3" w14:textId="77777777" w:rsidR="00390D36" w:rsidRPr="007758C8" w:rsidRDefault="00390D36" w:rsidP="00561D0E">
            <w:pPr>
              <w:pStyle w:val="Zkladntext"/>
              <w:keepLines/>
              <w:widowControl w:val="0"/>
              <w:jc w:val="center"/>
              <w:rPr>
                <w:rFonts w:ascii="Arial" w:hAnsi="Arial" w:cs="Arial"/>
                <w:b/>
                <w:sz w:val="18"/>
                <w:szCs w:val="18"/>
                <w:lang w:eastAsia="cs-CZ"/>
              </w:rPr>
            </w:pPr>
            <w:r w:rsidRPr="007758C8">
              <w:rPr>
                <w:rFonts w:ascii="Arial" w:hAnsi="Arial" w:cs="Arial"/>
                <w:b/>
                <w:sz w:val="18"/>
                <w:szCs w:val="18"/>
                <w:lang w:eastAsia="cs-CZ"/>
              </w:rPr>
              <w:t>Dostupnost</w:t>
            </w:r>
          </w:p>
        </w:tc>
      </w:tr>
      <w:tr w:rsidR="00190711" w:rsidRPr="007758C8" w14:paraId="5E6F4669" w14:textId="77777777" w:rsidTr="00CE32FB">
        <w:trPr>
          <w:trHeight w:val="224"/>
          <w:jc w:val="center"/>
        </w:trPr>
        <w:tc>
          <w:tcPr>
            <w:tcW w:w="2410" w:type="dxa"/>
            <w:vMerge/>
            <w:tcBorders>
              <w:top w:val="single" w:sz="6" w:space="0" w:color="auto"/>
              <w:left w:val="double" w:sz="4" w:space="0" w:color="auto"/>
              <w:right w:val="single" w:sz="6" w:space="0" w:color="auto"/>
            </w:tcBorders>
            <w:vAlign w:val="center"/>
          </w:tcPr>
          <w:p w14:paraId="19B66949" w14:textId="77777777" w:rsidR="00190711" w:rsidRPr="007758C8" w:rsidRDefault="00190711" w:rsidP="00190711">
            <w:pPr>
              <w:pStyle w:val="Zkladntext"/>
              <w:keepLines/>
              <w:widowControl w:val="0"/>
              <w:jc w:val="left"/>
              <w:rPr>
                <w:rFonts w:ascii="Arial" w:hAnsi="Arial" w:cs="Arial"/>
                <w:b/>
                <w:sz w:val="18"/>
                <w:szCs w:val="18"/>
                <w:lang w:eastAsia="cs-CZ"/>
              </w:rPr>
            </w:pPr>
          </w:p>
        </w:tc>
        <w:tc>
          <w:tcPr>
            <w:tcW w:w="1760" w:type="dxa"/>
            <w:gridSpan w:val="4"/>
            <w:tcBorders>
              <w:top w:val="single" w:sz="6" w:space="0" w:color="auto"/>
              <w:left w:val="single" w:sz="6" w:space="0" w:color="auto"/>
            </w:tcBorders>
            <w:vAlign w:val="center"/>
          </w:tcPr>
          <w:p w14:paraId="05F1E4B9" w14:textId="2FCDDB59" w:rsidR="00190711" w:rsidRPr="007758C8" w:rsidRDefault="00190711" w:rsidP="00190711">
            <w:pPr>
              <w:pStyle w:val="Zkladntext"/>
              <w:keepLines/>
              <w:widowControl w:val="0"/>
              <w:jc w:val="left"/>
              <w:rPr>
                <w:rFonts w:ascii="Arial" w:hAnsi="Arial" w:cs="Arial"/>
                <w:sz w:val="18"/>
                <w:szCs w:val="18"/>
                <w:lang w:eastAsia="cs-CZ"/>
              </w:rPr>
            </w:pPr>
            <w:r w:rsidRPr="007758C8">
              <w:rPr>
                <w:rFonts w:ascii="Arial" w:hAnsi="Arial" w:cs="Arial"/>
                <w:sz w:val="18"/>
                <w:szCs w:val="18"/>
              </w:rPr>
              <w:t>Architekt</w:t>
            </w:r>
          </w:p>
        </w:tc>
        <w:tc>
          <w:tcPr>
            <w:tcW w:w="896" w:type="dxa"/>
            <w:gridSpan w:val="2"/>
            <w:tcBorders>
              <w:top w:val="single" w:sz="6" w:space="0" w:color="auto"/>
            </w:tcBorders>
            <w:vAlign w:val="center"/>
          </w:tcPr>
          <w:p w14:paraId="2BE04076" w14:textId="77777777" w:rsidR="00190711" w:rsidRPr="007758C8" w:rsidRDefault="00190711" w:rsidP="00190711">
            <w:pPr>
              <w:pStyle w:val="Zkladntext"/>
              <w:keepLines/>
              <w:widowControl w:val="0"/>
              <w:jc w:val="center"/>
              <w:rPr>
                <w:rFonts w:ascii="Arial" w:hAnsi="Arial" w:cs="Arial"/>
                <w:sz w:val="18"/>
                <w:szCs w:val="18"/>
                <w:lang w:eastAsia="cs-CZ"/>
              </w:rPr>
            </w:pPr>
            <w:r w:rsidRPr="007758C8">
              <w:rPr>
                <w:rFonts w:ascii="Arial" w:hAnsi="Arial" w:cs="Arial"/>
                <w:sz w:val="18"/>
                <w:szCs w:val="18"/>
                <w:lang w:eastAsia="cs-CZ"/>
              </w:rPr>
              <w:t>DB-AR</w:t>
            </w:r>
          </w:p>
        </w:tc>
        <w:tc>
          <w:tcPr>
            <w:tcW w:w="3056" w:type="dxa"/>
            <w:gridSpan w:val="6"/>
            <w:tcBorders>
              <w:top w:val="single" w:sz="6" w:space="0" w:color="auto"/>
            </w:tcBorders>
            <w:vAlign w:val="center"/>
          </w:tcPr>
          <w:p w14:paraId="5515ABA2" w14:textId="115E5D1B" w:rsidR="00190711" w:rsidRPr="007758C8" w:rsidRDefault="00E6305E" w:rsidP="00190711">
            <w:pPr>
              <w:pStyle w:val="Zkladntext"/>
              <w:keepLines/>
              <w:widowControl w:val="0"/>
              <w:jc w:val="center"/>
              <w:rPr>
                <w:rFonts w:ascii="Arial" w:hAnsi="Arial" w:cs="Arial"/>
                <w:sz w:val="18"/>
                <w:szCs w:val="18"/>
                <w:lang w:eastAsia="cs-CZ"/>
              </w:rPr>
            </w:pPr>
            <w:r>
              <w:rPr>
                <w:rFonts w:ascii="Arial" w:hAnsi="Arial" w:cs="Arial"/>
                <w:sz w:val="18"/>
                <w:szCs w:val="18"/>
              </w:rPr>
              <w:t>5</w:t>
            </w:r>
            <w:r w:rsidR="00190711" w:rsidRPr="007758C8">
              <w:rPr>
                <w:rFonts w:ascii="Arial" w:hAnsi="Arial" w:cs="Arial"/>
                <w:sz w:val="18"/>
                <w:szCs w:val="18"/>
              </w:rPr>
              <w:t>%</w:t>
            </w:r>
          </w:p>
        </w:tc>
        <w:tc>
          <w:tcPr>
            <w:tcW w:w="1801" w:type="dxa"/>
            <w:gridSpan w:val="2"/>
            <w:tcBorders>
              <w:top w:val="single" w:sz="6" w:space="0" w:color="auto"/>
              <w:right w:val="double" w:sz="4" w:space="0" w:color="auto"/>
            </w:tcBorders>
            <w:vAlign w:val="center"/>
          </w:tcPr>
          <w:p w14:paraId="3B664B9B" w14:textId="3452A322" w:rsidR="00190711" w:rsidRPr="007758C8" w:rsidRDefault="00D06E41" w:rsidP="00190711">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8-17</w:t>
            </w:r>
            <w:r w:rsidR="00190711" w:rsidRPr="007758C8">
              <w:rPr>
                <w:rFonts w:ascii="Arial" w:hAnsi="Arial" w:cs="Arial"/>
                <w:sz w:val="18"/>
                <w:szCs w:val="18"/>
              </w:rPr>
              <w:t xml:space="preserve"> </w:t>
            </w:r>
          </w:p>
        </w:tc>
      </w:tr>
      <w:tr w:rsidR="00190711" w:rsidRPr="007758C8" w14:paraId="1A83BCE7" w14:textId="77777777" w:rsidTr="00CE32FB">
        <w:trPr>
          <w:trHeight w:val="400"/>
          <w:jc w:val="center"/>
        </w:trPr>
        <w:tc>
          <w:tcPr>
            <w:tcW w:w="2410" w:type="dxa"/>
            <w:vMerge/>
            <w:tcBorders>
              <w:left w:val="double" w:sz="4" w:space="0" w:color="auto"/>
              <w:right w:val="single" w:sz="6" w:space="0" w:color="auto"/>
            </w:tcBorders>
            <w:vAlign w:val="center"/>
          </w:tcPr>
          <w:p w14:paraId="6DED0076" w14:textId="77777777" w:rsidR="00190711" w:rsidRPr="007758C8" w:rsidRDefault="00190711" w:rsidP="00190711">
            <w:pPr>
              <w:pStyle w:val="Zkladntext"/>
              <w:keepLines/>
              <w:widowControl w:val="0"/>
              <w:jc w:val="left"/>
              <w:rPr>
                <w:rFonts w:ascii="Arial" w:hAnsi="Arial" w:cs="Arial"/>
                <w:b/>
                <w:sz w:val="18"/>
                <w:szCs w:val="18"/>
                <w:lang w:eastAsia="cs-CZ"/>
              </w:rPr>
            </w:pPr>
          </w:p>
        </w:tc>
        <w:tc>
          <w:tcPr>
            <w:tcW w:w="1760" w:type="dxa"/>
            <w:gridSpan w:val="4"/>
            <w:tcBorders>
              <w:left w:val="single" w:sz="6" w:space="0" w:color="auto"/>
            </w:tcBorders>
            <w:vAlign w:val="center"/>
          </w:tcPr>
          <w:p w14:paraId="3837924C" w14:textId="3EB09089" w:rsidR="00190711" w:rsidRPr="007758C8" w:rsidRDefault="00190711" w:rsidP="00190711">
            <w:pPr>
              <w:pStyle w:val="Zkladntext"/>
              <w:keepLines/>
              <w:widowControl w:val="0"/>
              <w:jc w:val="left"/>
              <w:rPr>
                <w:rFonts w:ascii="Arial" w:hAnsi="Arial" w:cs="Arial"/>
                <w:sz w:val="18"/>
                <w:szCs w:val="18"/>
                <w:lang w:eastAsia="cs-CZ"/>
              </w:rPr>
            </w:pPr>
            <w:r w:rsidRPr="007758C8">
              <w:rPr>
                <w:rFonts w:ascii="Arial" w:hAnsi="Arial" w:cs="Arial"/>
                <w:sz w:val="18"/>
                <w:szCs w:val="18"/>
              </w:rPr>
              <w:t>Administrátor</w:t>
            </w:r>
          </w:p>
        </w:tc>
        <w:tc>
          <w:tcPr>
            <w:tcW w:w="896" w:type="dxa"/>
            <w:gridSpan w:val="2"/>
            <w:vAlign w:val="center"/>
          </w:tcPr>
          <w:p w14:paraId="46F448F2" w14:textId="77777777" w:rsidR="00190711" w:rsidRPr="007758C8" w:rsidRDefault="00190711" w:rsidP="00190711">
            <w:pPr>
              <w:pStyle w:val="Zkladntext"/>
              <w:keepLines/>
              <w:widowControl w:val="0"/>
              <w:jc w:val="center"/>
              <w:rPr>
                <w:rFonts w:ascii="Arial" w:hAnsi="Arial" w:cs="Arial"/>
                <w:sz w:val="18"/>
                <w:szCs w:val="18"/>
                <w:lang w:eastAsia="cs-CZ"/>
              </w:rPr>
            </w:pPr>
            <w:r w:rsidRPr="007758C8">
              <w:rPr>
                <w:rFonts w:ascii="Arial" w:hAnsi="Arial" w:cs="Arial"/>
                <w:sz w:val="18"/>
                <w:szCs w:val="18"/>
                <w:lang w:eastAsia="cs-CZ"/>
              </w:rPr>
              <w:t>DB-AD</w:t>
            </w:r>
          </w:p>
        </w:tc>
        <w:tc>
          <w:tcPr>
            <w:tcW w:w="3056" w:type="dxa"/>
            <w:gridSpan w:val="6"/>
            <w:vAlign w:val="center"/>
          </w:tcPr>
          <w:p w14:paraId="249F55DD" w14:textId="3739D78A" w:rsidR="00190711" w:rsidRPr="007758C8" w:rsidRDefault="00E6305E" w:rsidP="00190711">
            <w:pPr>
              <w:pStyle w:val="Zkladntext"/>
              <w:keepLines/>
              <w:widowControl w:val="0"/>
              <w:jc w:val="center"/>
              <w:rPr>
                <w:rFonts w:ascii="Arial" w:hAnsi="Arial" w:cs="Arial"/>
                <w:sz w:val="18"/>
                <w:szCs w:val="18"/>
                <w:lang w:eastAsia="cs-CZ"/>
              </w:rPr>
            </w:pPr>
            <w:r>
              <w:rPr>
                <w:rFonts w:ascii="Arial" w:hAnsi="Arial" w:cs="Arial"/>
                <w:sz w:val="18"/>
                <w:szCs w:val="18"/>
              </w:rPr>
              <w:t>20</w:t>
            </w:r>
            <w:r w:rsidR="00190711" w:rsidRPr="007758C8">
              <w:rPr>
                <w:rFonts w:ascii="Arial" w:hAnsi="Arial" w:cs="Arial"/>
                <w:sz w:val="18"/>
                <w:szCs w:val="18"/>
              </w:rPr>
              <w:t>%</w:t>
            </w:r>
          </w:p>
        </w:tc>
        <w:tc>
          <w:tcPr>
            <w:tcW w:w="1801" w:type="dxa"/>
            <w:gridSpan w:val="2"/>
            <w:tcBorders>
              <w:right w:val="double" w:sz="4" w:space="0" w:color="auto"/>
            </w:tcBorders>
            <w:vAlign w:val="center"/>
          </w:tcPr>
          <w:p w14:paraId="0FADD2FC" w14:textId="79536F92" w:rsidR="00190711" w:rsidRPr="007758C8" w:rsidRDefault="00D06E41" w:rsidP="00190711">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8-17</w:t>
            </w:r>
          </w:p>
        </w:tc>
      </w:tr>
      <w:tr w:rsidR="00190711" w:rsidRPr="007758C8" w14:paraId="6E2E7955" w14:textId="77777777" w:rsidTr="00CE32FB">
        <w:trPr>
          <w:trHeight w:val="352"/>
          <w:jc w:val="center"/>
        </w:trPr>
        <w:tc>
          <w:tcPr>
            <w:tcW w:w="2410" w:type="dxa"/>
            <w:vMerge/>
            <w:tcBorders>
              <w:left w:val="double" w:sz="4" w:space="0" w:color="auto"/>
              <w:bottom w:val="double" w:sz="4" w:space="0" w:color="auto"/>
              <w:right w:val="single" w:sz="6" w:space="0" w:color="auto"/>
            </w:tcBorders>
            <w:vAlign w:val="center"/>
          </w:tcPr>
          <w:p w14:paraId="4AF2BBF7" w14:textId="77777777" w:rsidR="00190711" w:rsidRPr="007758C8" w:rsidRDefault="00190711" w:rsidP="00190711">
            <w:pPr>
              <w:pStyle w:val="Zkladntext"/>
              <w:keepLines/>
              <w:widowControl w:val="0"/>
              <w:jc w:val="left"/>
              <w:rPr>
                <w:rFonts w:ascii="Arial" w:hAnsi="Arial" w:cs="Arial"/>
                <w:b/>
                <w:sz w:val="18"/>
                <w:szCs w:val="18"/>
                <w:lang w:eastAsia="cs-CZ"/>
              </w:rPr>
            </w:pPr>
          </w:p>
        </w:tc>
        <w:tc>
          <w:tcPr>
            <w:tcW w:w="1760" w:type="dxa"/>
            <w:gridSpan w:val="4"/>
            <w:tcBorders>
              <w:left w:val="single" w:sz="6" w:space="0" w:color="auto"/>
              <w:bottom w:val="double" w:sz="4" w:space="0" w:color="auto"/>
            </w:tcBorders>
            <w:vAlign w:val="center"/>
          </w:tcPr>
          <w:p w14:paraId="5D21C899" w14:textId="00E312EF" w:rsidR="00190711" w:rsidRPr="007758C8" w:rsidRDefault="00190711" w:rsidP="00190711">
            <w:pPr>
              <w:pStyle w:val="Zkladntext"/>
              <w:keepLines/>
              <w:widowControl w:val="0"/>
              <w:jc w:val="left"/>
              <w:rPr>
                <w:rFonts w:ascii="Arial" w:hAnsi="Arial" w:cs="Arial"/>
                <w:sz w:val="18"/>
                <w:szCs w:val="18"/>
                <w:lang w:eastAsia="cs-CZ"/>
              </w:rPr>
            </w:pPr>
            <w:r w:rsidRPr="007758C8">
              <w:rPr>
                <w:rFonts w:ascii="Arial" w:hAnsi="Arial" w:cs="Arial"/>
                <w:sz w:val="18"/>
                <w:szCs w:val="18"/>
              </w:rPr>
              <w:t>Man</w:t>
            </w:r>
            <w:r w:rsidR="00FC0E76" w:rsidRPr="007758C8">
              <w:rPr>
                <w:rFonts w:ascii="Arial" w:hAnsi="Arial" w:cs="Arial"/>
                <w:sz w:val="18"/>
                <w:szCs w:val="18"/>
              </w:rPr>
              <w:t>ažer</w:t>
            </w:r>
            <w:r w:rsidRPr="007758C8">
              <w:rPr>
                <w:rFonts w:ascii="Arial" w:hAnsi="Arial" w:cs="Arial"/>
                <w:sz w:val="18"/>
                <w:szCs w:val="18"/>
              </w:rPr>
              <w:t xml:space="preserve"> bezpečnosti</w:t>
            </w:r>
          </w:p>
        </w:tc>
        <w:tc>
          <w:tcPr>
            <w:tcW w:w="896" w:type="dxa"/>
            <w:gridSpan w:val="2"/>
            <w:tcBorders>
              <w:bottom w:val="double" w:sz="4" w:space="0" w:color="auto"/>
            </w:tcBorders>
            <w:vAlign w:val="center"/>
          </w:tcPr>
          <w:p w14:paraId="74197590" w14:textId="774B84EC" w:rsidR="00190711" w:rsidRPr="007758C8" w:rsidRDefault="00C9251D" w:rsidP="00190711">
            <w:pPr>
              <w:pStyle w:val="Zkladntext"/>
              <w:keepLines/>
              <w:widowControl w:val="0"/>
              <w:jc w:val="center"/>
              <w:rPr>
                <w:rFonts w:ascii="Arial" w:hAnsi="Arial" w:cs="Arial"/>
                <w:sz w:val="18"/>
                <w:szCs w:val="18"/>
                <w:lang w:eastAsia="cs-CZ"/>
              </w:rPr>
            </w:pPr>
            <w:r w:rsidRPr="007758C8">
              <w:rPr>
                <w:rFonts w:ascii="Arial" w:hAnsi="Arial" w:cs="Arial"/>
                <w:sz w:val="18"/>
                <w:szCs w:val="18"/>
                <w:lang w:eastAsia="cs-CZ"/>
              </w:rPr>
              <w:t>DB-BZ</w:t>
            </w:r>
          </w:p>
        </w:tc>
        <w:tc>
          <w:tcPr>
            <w:tcW w:w="3056" w:type="dxa"/>
            <w:gridSpan w:val="6"/>
            <w:tcBorders>
              <w:bottom w:val="double" w:sz="4" w:space="0" w:color="auto"/>
            </w:tcBorders>
            <w:vAlign w:val="center"/>
          </w:tcPr>
          <w:p w14:paraId="0FC0094E" w14:textId="15699599" w:rsidR="00190711" w:rsidRPr="007758C8" w:rsidRDefault="00E6305E" w:rsidP="00190711">
            <w:pPr>
              <w:pStyle w:val="Zkladntext"/>
              <w:keepLines/>
              <w:widowControl w:val="0"/>
              <w:jc w:val="center"/>
              <w:rPr>
                <w:rFonts w:ascii="Arial" w:hAnsi="Arial" w:cs="Arial"/>
                <w:sz w:val="18"/>
                <w:szCs w:val="18"/>
                <w:lang w:eastAsia="cs-CZ"/>
              </w:rPr>
            </w:pPr>
            <w:r>
              <w:rPr>
                <w:rFonts w:ascii="Arial" w:hAnsi="Arial" w:cs="Arial"/>
                <w:sz w:val="18"/>
                <w:szCs w:val="18"/>
              </w:rPr>
              <w:t>5</w:t>
            </w:r>
            <w:r w:rsidR="00190711" w:rsidRPr="007758C8">
              <w:rPr>
                <w:rFonts w:ascii="Arial" w:hAnsi="Arial" w:cs="Arial"/>
                <w:sz w:val="18"/>
                <w:szCs w:val="18"/>
              </w:rPr>
              <w:t>%</w:t>
            </w:r>
          </w:p>
        </w:tc>
        <w:tc>
          <w:tcPr>
            <w:tcW w:w="1801" w:type="dxa"/>
            <w:gridSpan w:val="2"/>
            <w:tcBorders>
              <w:bottom w:val="double" w:sz="4" w:space="0" w:color="auto"/>
              <w:right w:val="double" w:sz="4" w:space="0" w:color="auto"/>
            </w:tcBorders>
            <w:vAlign w:val="center"/>
          </w:tcPr>
          <w:p w14:paraId="5531AFB4" w14:textId="7661A462" w:rsidR="00190711" w:rsidRPr="007758C8" w:rsidRDefault="00D06E41" w:rsidP="00190711">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8-17</w:t>
            </w:r>
          </w:p>
        </w:tc>
      </w:tr>
      <w:tr w:rsidR="00390D36" w:rsidRPr="007758C8" w14:paraId="5EE4DA64" w14:textId="77777777" w:rsidTr="00CE32F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07F1B622" w14:textId="77777777" w:rsidR="00390D36" w:rsidRPr="007758C8" w:rsidRDefault="00390D36" w:rsidP="00561D0E">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CENY</w:t>
            </w:r>
          </w:p>
        </w:tc>
      </w:tr>
      <w:tr w:rsidR="00390D36" w:rsidRPr="007758C8" w14:paraId="52CE478B" w14:textId="77777777" w:rsidTr="00CE32FB">
        <w:trPr>
          <w:trHeight w:val="380"/>
          <w:jc w:val="center"/>
        </w:trPr>
        <w:tc>
          <w:tcPr>
            <w:tcW w:w="2474" w:type="dxa"/>
            <w:gridSpan w:val="3"/>
            <w:tcBorders>
              <w:top w:val="double" w:sz="4" w:space="0" w:color="auto"/>
              <w:left w:val="double" w:sz="4" w:space="0" w:color="auto"/>
              <w:right w:val="double" w:sz="4" w:space="0" w:color="auto"/>
            </w:tcBorders>
            <w:shd w:val="clear" w:color="auto" w:fill="A7CAFF"/>
            <w:vAlign w:val="center"/>
          </w:tcPr>
          <w:p w14:paraId="0C9B1655" w14:textId="77777777" w:rsidR="00390D36" w:rsidRPr="007758C8" w:rsidRDefault="00390D36" w:rsidP="00561D0E">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Položka</w:t>
            </w:r>
          </w:p>
        </w:tc>
        <w:tc>
          <w:tcPr>
            <w:tcW w:w="2475" w:type="dxa"/>
            <w:gridSpan w:val="3"/>
            <w:tcBorders>
              <w:top w:val="double" w:sz="4" w:space="0" w:color="auto"/>
              <w:left w:val="double" w:sz="4" w:space="0" w:color="auto"/>
              <w:right w:val="double" w:sz="4" w:space="0" w:color="auto"/>
            </w:tcBorders>
            <w:shd w:val="clear" w:color="auto" w:fill="A7CAFF"/>
            <w:vAlign w:val="center"/>
          </w:tcPr>
          <w:p w14:paraId="34B472DA" w14:textId="77777777" w:rsidR="00390D36" w:rsidRPr="007758C8" w:rsidRDefault="00390D36" w:rsidP="00561D0E">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Cena bez DPH</w:t>
            </w:r>
          </w:p>
        </w:tc>
        <w:tc>
          <w:tcPr>
            <w:tcW w:w="2475" w:type="dxa"/>
            <w:gridSpan w:val="5"/>
            <w:tcBorders>
              <w:top w:val="double" w:sz="4" w:space="0" w:color="auto"/>
              <w:left w:val="double" w:sz="4" w:space="0" w:color="auto"/>
              <w:right w:val="double" w:sz="4" w:space="0" w:color="auto"/>
            </w:tcBorders>
            <w:shd w:val="clear" w:color="auto" w:fill="A7CAFF"/>
            <w:vAlign w:val="center"/>
          </w:tcPr>
          <w:p w14:paraId="09A6E2F9" w14:textId="77777777" w:rsidR="00390D36" w:rsidRPr="007758C8" w:rsidRDefault="004C6EEF" w:rsidP="004C6EEF">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Částka DPH</w:t>
            </w:r>
          </w:p>
        </w:tc>
        <w:tc>
          <w:tcPr>
            <w:tcW w:w="2499" w:type="dxa"/>
            <w:gridSpan w:val="4"/>
            <w:tcBorders>
              <w:top w:val="double" w:sz="4" w:space="0" w:color="auto"/>
              <w:left w:val="double" w:sz="4" w:space="0" w:color="auto"/>
              <w:right w:val="double" w:sz="4" w:space="0" w:color="auto"/>
            </w:tcBorders>
            <w:shd w:val="clear" w:color="auto" w:fill="A7CAFF"/>
            <w:vAlign w:val="center"/>
          </w:tcPr>
          <w:p w14:paraId="625E32C3" w14:textId="77777777" w:rsidR="00390D36" w:rsidRPr="007758C8" w:rsidRDefault="00390D36" w:rsidP="00561D0E">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Cena s DPH</w:t>
            </w:r>
          </w:p>
        </w:tc>
      </w:tr>
      <w:tr w:rsidR="00390D36" w:rsidRPr="007758C8" w14:paraId="3438D919" w14:textId="77777777" w:rsidTr="00CE32FB">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14:paraId="386B2BA3" w14:textId="427DC253" w:rsidR="00390D36" w:rsidRPr="007758C8" w:rsidRDefault="00451973" w:rsidP="00561D0E">
            <w:pPr>
              <w:keepLines/>
              <w:widowControl w:val="0"/>
              <w:spacing w:before="20" w:after="20" w:line="288" w:lineRule="auto"/>
              <w:jc w:val="left"/>
              <w:rPr>
                <w:rFonts w:ascii="Arial" w:hAnsi="Arial" w:cs="Arial"/>
                <w:b/>
                <w:sz w:val="18"/>
                <w:szCs w:val="18"/>
              </w:rPr>
            </w:pPr>
            <w:r w:rsidRPr="007758C8">
              <w:rPr>
                <w:rFonts w:ascii="Arial" w:hAnsi="Arial" w:cs="Arial"/>
                <w:sz w:val="18"/>
                <w:szCs w:val="18"/>
              </w:rPr>
              <w:t xml:space="preserve">Cena za </w:t>
            </w:r>
            <w:r w:rsidR="001B0EDB" w:rsidRPr="007758C8">
              <w:rPr>
                <w:rFonts w:ascii="Arial" w:hAnsi="Arial" w:cs="Arial"/>
                <w:sz w:val="18"/>
                <w:szCs w:val="18"/>
              </w:rPr>
              <w:t>podporu provozu</w:t>
            </w:r>
          </w:p>
        </w:tc>
        <w:tc>
          <w:tcPr>
            <w:tcW w:w="2475" w:type="dxa"/>
            <w:gridSpan w:val="3"/>
            <w:tcBorders>
              <w:top w:val="double" w:sz="4" w:space="0" w:color="auto"/>
              <w:left w:val="double" w:sz="4" w:space="0" w:color="auto"/>
              <w:right w:val="double" w:sz="4" w:space="0" w:color="auto"/>
            </w:tcBorders>
            <w:shd w:val="clear" w:color="auto" w:fill="FFFFFF"/>
            <w:vAlign w:val="center"/>
          </w:tcPr>
          <w:p w14:paraId="0275CB89" w14:textId="77777777" w:rsidR="00390D36" w:rsidRPr="007758C8" w:rsidRDefault="00390D36" w:rsidP="00561D0E">
            <w:pPr>
              <w:jc w:val="center"/>
              <w:rPr>
                <w:sz w:val="18"/>
                <w:szCs w:val="18"/>
                <w:highlight w:val="yellow"/>
              </w:rPr>
            </w:pPr>
            <w:r w:rsidRPr="007758C8">
              <w:rPr>
                <w:rFonts w:ascii="Arial" w:hAnsi="Arial" w:cs="Arial"/>
                <w:sz w:val="18"/>
                <w:szCs w:val="18"/>
                <w:highlight w:val="yellow"/>
              </w:rPr>
              <w:t>[●]</w:t>
            </w:r>
          </w:p>
        </w:tc>
        <w:tc>
          <w:tcPr>
            <w:tcW w:w="2475" w:type="dxa"/>
            <w:gridSpan w:val="5"/>
            <w:tcBorders>
              <w:top w:val="double" w:sz="4" w:space="0" w:color="auto"/>
              <w:left w:val="double" w:sz="4" w:space="0" w:color="auto"/>
              <w:right w:val="double" w:sz="4" w:space="0" w:color="auto"/>
            </w:tcBorders>
            <w:shd w:val="clear" w:color="auto" w:fill="FFFFFF"/>
            <w:vAlign w:val="center"/>
          </w:tcPr>
          <w:p w14:paraId="7C0DE689" w14:textId="77777777" w:rsidR="00390D36" w:rsidRPr="007758C8" w:rsidRDefault="00390D36" w:rsidP="00561D0E">
            <w:pPr>
              <w:jc w:val="center"/>
              <w:rPr>
                <w:sz w:val="18"/>
                <w:szCs w:val="18"/>
                <w:highlight w:val="yellow"/>
              </w:rPr>
            </w:pPr>
            <w:r w:rsidRPr="007758C8">
              <w:rPr>
                <w:rFonts w:ascii="Arial" w:hAnsi="Arial" w:cs="Arial"/>
                <w:sz w:val="18"/>
                <w:szCs w:val="18"/>
                <w:highlight w:val="yellow"/>
              </w:rPr>
              <w:t>[●]</w:t>
            </w:r>
          </w:p>
        </w:tc>
        <w:tc>
          <w:tcPr>
            <w:tcW w:w="2499" w:type="dxa"/>
            <w:gridSpan w:val="4"/>
            <w:tcBorders>
              <w:top w:val="double" w:sz="4" w:space="0" w:color="auto"/>
              <w:left w:val="double" w:sz="4" w:space="0" w:color="auto"/>
              <w:right w:val="double" w:sz="4" w:space="0" w:color="auto"/>
            </w:tcBorders>
            <w:shd w:val="clear" w:color="auto" w:fill="FFFFFF"/>
            <w:vAlign w:val="center"/>
          </w:tcPr>
          <w:p w14:paraId="3C521693" w14:textId="77777777" w:rsidR="00390D36" w:rsidRPr="007758C8" w:rsidRDefault="00390D36" w:rsidP="00561D0E">
            <w:pPr>
              <w:jc w:val="center"/>
              <w:rPr>
                <w:sz w:val="18"/>
                <w:szCs w:val="18"/>
                <w:highlight w:val="yellow"/>
              </w:rPr>
            </w:pPr>
            <w:r w:rsidRPr="007758C8">
              <w:rPr>
                <w:rFonts w:ascii="Arial" w:hAnsi="Arial" w:cs="Arial"/>
                <w:sz w:val="18"/>
                <w:szCs w:val="18"/>
                <w:highlight w:val="yellow"/>
              </w:rPr>
              <w:t>[●]</w:t>
            </w:r>
          </w:p>
        </w:tc>
      </w:tr>
      <w:tr w:rsidR="00390D36" w:rsidRPr="007758C8" w14:paraId="4600AF85" w14:textId="77777777" w:rsidTr="00CE32F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03ED69CE" w14:textId="77777777" w:rsidR="00390D36" w:rsidRPr="007758C8" w:rsidRDefault="00390D36" w:rsidP="00561D0E">
            <w:pPr>
              <w:keepLines/>
              <w:widowControl w:val="0"/>
              <w:spacing w:before="20" w:after="20" w:line="288" w:lineRule="auto"/>
              <w:jc w:val="left"/>
              <w:rPr>
                <w:rFonts w:ascii="Arial" w:hAnsi="Arial" w:cs="Arial"/>
                <w:sz w:val="18"/>
                <w:szCs w:val="18"/>
              </w:rPr>
            </w:pPr>
            <w:r w:rsidRPr="007758C8">
              <w:rPr>
                <w:rFonts w:ascii="Arial" w:hAnsi="Arial" w:cs="Arial"/>
                <w:b/>
                <w:sz w:val="18"/>
                <w:szCs w:val="18"/>
              </w:rPr>
              <w:t xml:space="preserve">ROZSAH POŽADOVANÝCH ČINNOSTÍ </w:t>
            </w:r>
          </w:p>
        </w:tc>
      </w:tr>
      <w:tr w:rsidR="00390D36" w:rsidRPr="007758C8" w14:paraId="03D48FA2" w14:textId="77777777" w:rsidTr="00CE32FB">
        <w:trPr>
          <w:trHeight w:val="983"/>
          <w:jc w:val="center"/>
        </w:trPr>
        <w:tc>
          <w:tcPr>
            <w:tcW w:w="9923" w:type="dxa"/>
            <w:gridSpan w:val="15"/>
            <w:tcBorders>
              <w:top w:val="double" w:sz="4" w:space="0" w:color="auto"/>
              <w:left w:val="double" w:sz="4" w:space="0" w:color="auto"/>
              <w:bottom w:val="single" w:sz="6" w:space="0" w:color="auto"/>
              <w:right w:val="double" w:sz="4" w:space="0" w:color="auto"/>
            </w:tcBorders>
            <w:vAlign w:val="center"/>
          </w:tcPr>
          <w:p w14:paraId="235A5730" w14:textId="77B08CEF" w:rsidR="00390D36" w:rsidRPr="007758C8" w:rsidRDefault="00390D36" w:rsidP="00084123">
            <w:pPr>
              <w:pStyle w:val="Odstavecseseznamem"/>
              <w:keepLines/>
              <w:widowControl w:val="0"/>
              <w:numPr>
                <w:ilvl w:val="0"/>
                <w:numId w:val="14"/>
              </w:numPr>
              <w:spacing w:before="20" w:after="20" w:line="288" w:lineRule="auto"/>
              <w:jc w:val="left"/>
              <w:rPr>
                <w:rFonts w:ascii="Arial" w:hAnsi="Arial" w:cs="Arial"/>
                <w:sz w:val="18"/>
                <w:szCs w:val="18"/>
              </w:rPr>
            </w:pPr>
            <w:r w:rsidRPr="007758C8">
              <w:rPr>
                <w:rFonts w:ascii="Arial" w:hAnsi="Arial" w:cs="Arial"/>
                <w:sz w:val="18"/>
                <w:szCs w:val="18"/>
              </w:rPr>
              <w:t>Provoz databázové platformy MS SQL včetně</w:t>
            </w:r>
            <w:r w:rsidR="009C2A17" w:rsidRPr="007758C8">
              <w:rPr>
                <w:rFonts w:ascii="Arial" w:hAnsi="Arial" w:cs="Arial"/>
                <w:sz w:val="18"/>
                <w:szCs w:val="18"/>
              </w:rPr>
              <w:t>:</w:t>
            </w:r>
          </w:p>
          <w:p w14:paraId="5BCF860E" w14:textId="4B1B92F3" w:rsidR="00390D36" w:rsidRPr="007758C8" w:rsidRDefault="00390D36" w:rsidP="00084123">
            <w:pPr>
              <w:pStyle w:val="Odstavecseseznamem"/>
              <w:keepLines/>
              <w:widowControl w:val="0"/>
              <w:numPr>
                <w:ilvl w:val="1"/>
                <w:numId w:val="14"/>
              </w:numPr>
              <w:spacing w:before="20" w:after="20" w:line="288" w:lineRule="auto"/>
              <w:jc w:val="left"/>
              <w:rPr>
                <w:rFonts w:ascii="Arial" w:hAnsi="Arial" w:cs="Arial"/>
                <w:sz w:val="18"/>
                <w:szCs w:val="18"/>
              </w:rPr>
            </w:pPr>
            <w:r w:rsidRPr="007758C8">
              <w:rPr>
                <w:rFonts w:ascii="Arial" w:hAnsi="Arial" w:cs="Arial"/>
                <w:sz w:val="18"/>
                <w:szCs w:val="18"/>
              </w:rPr>
              <w:t>Kontrola logů (na denní bázi)</w:t>
            </w:r>
            <w:r w:rsidR="009C2A17" w:rsidRPr="007758C8">
              <w:rPr>
                <w:rFonts w:ascii="Arial" w:hAnsi="Arial" w:cs="Arial"/>
                <w:sz w:val="18"/>
                <w:szCs w:val="18"/>
              </w:rPr>
              <w:t>,</w:t>
            </w:r>
          </w:p>
          <w:p w14:paraId="4356BB13" w14:textId="7BE1644B" w:rsidR="00390D36" w:rsidRPr="007758C8" w:rsidRDefault="00390D36" w:rsidP="00084123">
            <w:pPr>
              <w:pStyle w:val="Odstavecseseznamem"/>
              <w:keepLines/>
              <w:widowControl w:val="0"/>
              <w:numPr>
                <w:ilvl w:val="1"/>
                <w:numId w:val="14"/>
              </w:numPr>
              <w:spacing w:before="20" w:after="20" w:line="288" w:lineRule="auto"/>
              <w:jc w:val="left"/>
              <w:rPr>
                <w:rFonts w:ascii="Arial" w:hAnsi="Arial" w:cs="Arial"/>
                <w:sz w:val="18"/>
                <w:szCs w:val="18"/>
              </w:rPr>
            </w:pPr>
            <w:r w:rsidRPr="007758C8">
              <w:rPr>
                <w:rFonts w:ascii="Arial" w:hAnsi="Arial" w:cs="Arial"/>
                <w:sz w:val="18"/>
                <w:szCs w:val="18"/>
              </w:rPr>
              <w:t>Kontrola integrity systémových db (na denní bázi)</w:t>
            </w:r>
            <w:r w:rsidR="009C2A17" w:rsidRPr="007758C8">
              <w:rPr>
                <w:rFonts w:ascii="Arial" w:hAnsi="Arial" w:cs="Arial"/>
                <w:sz w:val="18"/>
                <w:szCs w:val="18"/>
              </w:rPr>
              <w:t>,</w:t>
            </w:r>
          </w:p>
          <w:p w14:paraId="7153A8A2" w14:textId="50337837" w:rsidR="00390D36" w:rsidRPr="007758C8" w:rsidRDefault="00390D36" w:rsidP="00084123">
            <w:pPr>
              <w:pStyle w:val="Odstavecseseznamem"/>
              <w:keepLines/>
              <w:widowControl w:val="0"/>
              <w:numPr>
                <w:ilvl w:val="1"/>
                <w:numId w:val="14"/>
              </w:numPr>
              <w:spacing w:before="20" w:after="20" w:line="288" w:lineRule="auto"/>
              <w:jc w:val="left"/>
              <w:rPr>
                <w:rFonts w:ascii="Arial" w:hAnsi="Arial" w:cs="Arial"/>
                <w:sz w:val="18"/>
                <w:szCs w:val="18"/>
              </w:rPr>
            </w:pPr>
            <w:r w:rsidRPr="007758C8">
              <w:rPr>
                <w:rFonts w:ascii="Arial" w:hAnsi="Arial" w:cs="Arial"/>
                <w:sz w:val="18"/>
                <w:szCs w:val="18"/>
              </w:rPr>
              <w:t>Profylakti</w:t>
            </w:r>
            <w:r w:rsidR="009C2A17" w:rsidRPr="007758C8">
              <w:rPr>
                <w:rFonts w:ascii="Arial" w:hAnsi="Arial" w:cs="Arial"/>
                <w:sz w:val="18"/>
                <w:szCs w:val="18"/>
              </w:rPr>
              <w:t>cké činnosti (na týdenní bázi),</w:t>
            </w:r>
          </w:p>
          <w:p w14:paraId="31793BCC" w14:textId="6197ADF2" w:rsidR="00390D36" w:rsidRPr="007758C8" w:rsidRDefault="00390D36" w:rsidP="00084123">
            <w:pPr>
              <w:pStyle w:val="Odstavecseseznamem"/>
              <w:keepLines/>
              <w:widowControl w:val="0"/>
              <w:numPr>
                <w:ilvl w:val="1"/>
                <w:numId w:val="14"/>
              </w:numPr>
              <w:spacing w:before="20" w:after="20" w:line="288" w:lineRule="auto"/>
              <w:jc w:val="left"/>
              <w:rPr>
                <w:rFonts w:ascii="Arial" w:hAnsi="Arial" w:cs="Arial"/>
                <w:sz w:val="18"/>
                <w:szCs w:val="18"/>
              </w:rPr>
            </w:pPr>
            <w:r w:rsidRPr="007758C8">
              <w:rPr>
                <w:rFonts w:ascii="Arial" w:hAnsi="Arial" w:cs="Arial"/>
                <w:sz w:val="18"/>
                <w:szCs w:val="18"/>
              </w:rPr>
              <w:t>Kontrola dostupnosti patchů, hotfixů, service packů a dalších opravných balíků výrobců (na měsíční bázi)</w:t>
            </w:r>
            <w:r w:rsidR="009C2A17" w:rsidRPr="007758C8">
              <w:rPr>
                <w:rFonts w:ascii="Arial" w:hAnsi="Arial" w:cs="Arial"/>
                <w:sz w:val="18"/>
                <w:szCs w:val="18"/>
              </w:rPr>
              <w:t>,</w:t>
            </w:r>
          </w:p>
          <w:p w14:paraId="12F7DF26" w14:textId="75894B7D" w:rsidR="00390D36" w:rsidRPr="007758C8" w:rsidRDefault="00390D36" w:rsidP="00084123">
            <w:pPr>
              <w:pStyle w:val="Odstavecseseznamem"/>
              <w:keepLines/>
              <w:widowControl w:val="0"/>
              <w:numPr>
                <w:ilvl w:val="1"/>
                <w:numId w:val="14"/>
              </w:numPr>
              <w:spacing w:before="20" w:after="20" w:line="288" w:lineRule="auto"/>
              <w:jc w:val="left"/>
              <w:rPr>
                <w:rFonts w:ascii="Arial" w:hAnsi="Arial" w:cs="Arial"/>
                <w:sz w:val="18"/>
                <w:szCs w:val="18"/>
              </w:rPr>
            </w:pPr>
            <w:r w:rsidRPr="007758C8">
              <w:rPr>
                <w:rFonts w:ascii="Arial" w:hAnsi="Arial" w:cs="Arial"/>
                <w:sz w:val="18"/>
                <w:szCs w:val="18"/>
              </w:rPr>
              <w:t>Kontrola výkonnosti a performan</w:t>
            </w:r>
            <w:r w:rsidR="009C2A17" w:rsidRPr="007758C8">
              <w:rPr>
                <w:rFonts w:ascii="Arial" w:hAnsi="Arial" w:cs="Arial"/>
                <w:sz w:val="18"/>
                <w:szCs w:val="18"/>
              </w:rPr>
              <w:t>ce monitoring (na týdenní bázi),</w:t>
            </w:r>
          </w:p>
          <w:p w14:paraId="4A3866B5" w14:textId="42734EFE" w:rsidR="00390D36" w:rsidRPr="007758C8" w:rsidRDefault="00390D36" w:rsidP="00084123">
            <w:pPr>
              <w:pStyle w:val="Odstavecseseznamem"/>
              <w:keepLines/>
              <w:widowControl w:val="0"/>
              <w:numPr>
                <w:ilvl w:val="1"/>
                <w:numId w:val="14"/>
              </w:numPr>
              <w:spacing w:before="20" w:after="20" w:line="288" w:lineRule="auto"/>
              <w:jc w:val="left"/>
              <w:rPr>
                <w:rFonts w:ascii="Arial" w:hAnsi="Arial" w:cs="Arial"/>
                <w:sz w:val="18"/>
                <w:szCs w:val="18"/>
              </w:rPr>
            </w:pPr>
            <w:r w:rsidRPr="007758C8">
              <w:rPr>
                <w:rFonts w:ascii="Arial" w:hAnsi="Arial" w:cs="Arial"/>
                <w:sz w:val="18"/>
                <w:szCs w:val="18"/>
              </w:rPr>
              <w:t>Návrh preventivních opatření s cílem předejít možným výpadkům, snížení výkonu v infrastruktuře (minimálně kvart</w:t>
            </w:r>
            <w:r w:rsidR="009C2A17" w:rsidRPr="007758C8">
              <w:rPr>
                <w:rFonts w:ascii="Arial" w:hAnsi="Arial" w:cs="Arial"/>
                <w:sz w:val="18"/>
                <w:szCs w:val="18"/>
              </w:rPr>
              <w:t>álně nebo dle aktuální situace),</w:t>
            </w:r>
          </w:p>
          <w:p w14:paraId="70C9068B" w14:textId="0BD779C9" w:rsidR="00390D36" w:rsidRPr="007758C8" w:rsidRDefault="00390D36" w:rsidP="00084123">
            <w:pPr>
              <w:pStyle w:val="Odstavecseseznamem"/>
              <w:keepLines/>
              <w:widowControl w:val="0"/>
              <w:numPr>
                <w:ilvl w:val="1"/>
                <w:numId w:val="14"/>
              </w:numPr>
              <w:spacing w:before="20" w:after="20" w:line="288" w:lineRule="auto"/>
              <w:jc w:val="left"/>
              <w:rPr>
                <w:rFonts w:ascii="Arial" w:hAnsi="Arial" w:cs="Arial"/>
                <w:sz w:val="18"/>
                <w:szCs w:val="18"/>
              </w:rPr>
            </w:pPr>
            <w:r w:rsidRPr="007758C8">
              <w:rPr>
                <w:rFonts w:ascii="Arial" w:hAnsi="Arial" w:cs="Arial"/>
                <w:sz w:val="18"/>
                <w:szCs w:val="18"/>
              </w:rPr>
              <w:t>Odborná technická podpora a odstraňování závad v předmětné oblasti – 2n</w:t>
            </w:r>
            <w:r w:rsidR="009C2A17" w:rsidRPr="007758C8">
              <w:rPr>
                <w:rFonts w:ascii="Arial" w:hAnsi="Arial" w:cs="Arial"/>
                <w:sz w:val="18"/>
                <w:szCs w:val="18"/>
              </w:rPr>
              <w:t>d level support (na denní bázi),</w:t>
            </w:r>
          </w:p>
          <w:p w14:paraId="6B0CE5B3" w14:textId="64F7C9C2" w:rsidR="00390D36" w:rsidRPr="007758C8" w:rsidRDefault="00390D36" w:rsidP="00084123">
            <w:pPr>
              <w:pStyle w:val="Odstavecseseznamem"/>
              <w:keepLines/>
              <w:widowControl w:val="0"/>
              <w:numPr>
                <w:ilvl w:val="1"/>
                <w:numId w:val="14"/>
              </w:numPr>
              <w:spacing w:before="20" w:after="20" w:line="288" w:lineRule="auto"/>
              <w:jc w:val="left"/>
              <w:rPr>
                <w:rFonts w:ascii="Arial" w:hAnsi="Arial" w:cs="Arial"/>
                <w:sz w:val="18"/>
                <w:szCs w:val="18"/>
              </w:rPr>
            </w:pPr>
            <w:r w:rsidRPr="007758C8">
              <w:rPr>
                <w:rFonts w:ascii="Arial" w:hAnsi="Arial" w:cs="Arial"/>
                <w:sz w:val="18"/>
                <w:szCs w:val="18"/>
              </w:rPr>
              <w:t xml:space="preserve">Provádění </w:t>
            </w:r>
            <w:r w:rsidR="00D51C44" w:rsidRPr="007758C8">
              <w:rPr>
                <w:rFonts w:ascii="Arial" w:hAnsi="Arial" w:cs="Arial"/>
                <w:sz w:val="18"/>
                <w:szCs w:val="18"/>
              </w:rPr>
              <w:t>bezpečnostních</w:t>
            </w:r>
            <w:r w:rsidRPr="007758C8">
              <w:rPr>
                <w:rFonts w:ascii="Arial" w:hAnsi="Arial" w:cs="Arial"/>
                <w:sz w:val="18"/>
                <w:szCs w:val="18"/>
              </w:rPr>
              <w:t xml:space="preserve"> záloh </w:t>
            </w:r>
            <w:r w:rsidR="003202A2" w:rsidRPr="007758C8">
              <w:rPr>
                <w:rFonts w:ascii="Arial" w:hAnsi="Arial" w:cs="Arial"/>
                <w:sz w:val="18"/>
                <w:szCs w:val="18"/>
              </w:rPr>
              <w:t>před každou změnou</w:t>
            </w:r>
            <w:r w:rsidRPr="007758C8">
              <w:rPr>
                <w:rFonts w:ascii="Arial" w:hAnsi="Arial" w:cs="Arial"/>
                <w:sz w:val="18"/>
                <w:szCs w:val="18"/>
              </w:rPr>
              <w:t>. Zálohování bude prováděno n</w:t>
            </w:r>
            <w:r w:rsidR="009C2A17" w:rsidRPr="007758C8">
              <w:rPr>
                <w:rFonts w:ascii="Arial" w:hAnsi="Arial" w:cs="Arial"/>
                <w:sz w:val="18"/>
                <w:szCs w:val="18"/>
              </w:rPr>
              <w:t>a centrální úložiště Zadavatele,</w:t>
            </w:r>
          </w:p>
          <w:p w14:paraId="68D4F0BF" w14:textId="5B09293C" w:rsidR="00390D36" w:rsidRPr="007758C8" w:rsidRDefault="00390D36" w:rsidP="00084123">
            <w:pPr>
              <w:pStyle w:val="Odstavecseseznamem"/>
              <w:keepLines/>
              <w:widowControl w:val="0"/>
              <w:numPr>
                <w:ilvl w:val="1"/>
                <w:numId w:val="14"/>
              </w:numPr>
              <w:spacing w:before="20" w:after="20" w:line="288" w:lineRule="auto"/>
              <w:jc w:val="left"/>
              <w:rPr>
                <w:rFonts w:ascii="Arial" w:hAnsi="Arial" w:cs="Arial"/>
                <w:sz w:val="18"/>
                <w:szCs w:val="18"/>
              </w:rPr>
            </w:pPr>
            <w:r w:rsidRPr="007758C8">
              <w:rPr>
                <w:rFonts w:ascii="Arial" w:hAnsi="Arial" w:cs="Arial"/>
                <w:sz w:val="18"/>
                <w:szCs w:val="18"/>
              </w:rPr>
              <w:t>Instalace a provedení změn dle schválených návrhů opatření (implementace i více opatření bude souhrnně prováděna 1x měsíčně)</w:t>
            </w:r>
            <w:r w:rsidR="009C2A17" w:rsidRPr="007758C8">
              <w:rPr>
                <w:rFonts w:ascii="Arial" w:hAnsi="Arial" w:cs="Arial"/>
                <w:sz w:val="18"/>
                <w:szCs w:val="18"/>
              </w:rPr>
              <w:t>,</w:t>
            </w:r>
          </w:p>
          <w:p w14:paraId="1FD0648E" w14:textId="77777777" w:rsidR="009C2A17" w:rsidRPr="007758C8" w:rsidRDefault="009C2A17" w:rsidP="00084123">
            <w:pPr>
              <w:pStyle w:val="Odstavecseseznamem"/>
              <w:numPr>
                <w:ilvl w:val="0"/>
                <w:numId w:val="14"/>
              </w:numPr>
              <w:rPr>
                <w:rFonts w:ascii="Arial" w:hAnsi="Arial" w:cs="Arial"/>
                <w:sz w:val="18"/>
                <w:szCs w:val="18"/>
              </w:rPr>
            </w:pPr>
            <w:r w:rsidRPr="007758C8">
              <w:rPr>
                <w:rFonts w:ascii="Arial" w:hAnsi="Arial" w:cs="Arial"/>
                <w:sz w:val="18"/>
                <w:szCs w:val="18"/>
              </w:rPr>
              <w:t>Součinnost s ostatními dodavateli související s návrhem změn v infrastruktuře.</w:t>
            </w:r>
          </w:p>
          <w:p w14:paraId="384799AE" w14:textId="02FD6522" w:rsidR="00390D36" w:rsidRPr="007758C8" w:rsidRDefault="00390D36" w:rsidP="00084123">
            <w:pPr>
              <w:pStyle w:val="Odstavecseseznamem"/>
              <w:keepLines/>
              <w:widowControl w:val="0"/>
              <w:numPr>
                <w:ilvl w:val="0"/>
                <w:numId w:val="14"/>
              </w:numPr>
              <w:tabs>
                <w:tab w:val="left" w:pos="851"/>
              </w:tabs>
              <w:spacing w:before="20" w:after="20" w:line="288" w:lineRule="auto"/>
              <w:jc w:val="left"/>
              <w:rPr>
                <w:rFonts w:ascii="Arial" w:hAnsi="Arial" w:cs="Arial"/>
                <w:sz w:val="18"/>
                <w:szCs w:val="18"/>
              </w:rPr>
            </w:pPr>
            <w:r w:rsidRPr="007758C8">
              <w:rPr>
                <w:rFonts w:ascii="Arial" w:hAnsi="Arial" w:cs="Arial"/>
                <w:sz w:val="18"/>
                <w:szCs w:val="18"/>
              </w:rPr>
              <w:t>Správa a aktualizace provozní dokumentace v rozsahu:</w:t>
            </w:r>
          </w:p>
          <w:p w14:paraId="2DDF8247" w14:textId="1DA7FA76" w:rsidR="00390D36" w:rsidRPr="007758C8" w:rsidRDefault="00390D36" w:rsidP="00084123">
            <w:pPr>
              <w:pStyle w:val="Odstavecseseznamem"/>
              <w:keepLines/>
              <w:widowControl w:val="0"/>
              <w:numPr>
                <w:ilvl w:val="1"/>
                <w:numId w:val="14"/>
              </w:numPr>
              <w:tabs>
                <w:tab w:val="left" w:pos="851"/>
              </w:tabs>
              <w:spacing w:before="20" w:after="20" w:line="288" w:lineRule="auto"/>
              <w:jc w:val="left"/>
              <w:rPr>
                <w:rFonts w:ascii="Arial" w:hAnsi="Arial" w:cs="Arial"/>
                <w:sz w:val="18"/>
                <w:szCs w:val="18"/>
              </w:rPr>
            </w:pPr>
            <w:r w:rsidRPr="007758C8">
              <w:rPr>
                <w:rFonts w:ascii="Arial" w:hAnsi="Arial" w:cs="Arial"/>
                <w:sz w:val="18"/>
                <w:szCs w:val="18"/>
              </w:rPr>
              <w:t>Postupy pro provoz a správu</w:t>
            </w:r>
            <w:r w:rsidR="009C2A17" w:rsidRPr="007758C8">
              <w:rPr>
                <w:rFonts w:ascii="Arial" w:hAnsi="Arial" w:cs="Arial"/>
                <w:sz w:val="18"/>
                <w:szCs w:val="18"/>
              </w:rPr>
              <w:t>,</w:t>
            </w:r>
          </w:p>
          <w:p w14:paraId="72959E01" w14:textId="36D1A9D7" w:rsidR="00390D36" w:rsidRPr="007758C8" w:rsidRDefault="00390D36" w:rsidP="00084123">
            <w:pPr>
              <w:pStyle w:val="Odstavecseseznamem"/>
              <w:keepLines/>
              <w:widowControl w:val="0"/>
              <w:numPr>
                <w:ilvl w:val="1"/>
                <w:numId w:val="14"/>
              </w:numPr>
              <w:tabs>
                <w:tab w:val="left" w:pos="851"/>
              </w:tabs>
              <w:spacing w:before="20" w:after="20" w:line="288" w:lineRule="auto"/>
              <w:jc w:val="left"/>
              <w:rPr>
                <w:rFonts w:ascii="Arial" w:hAnsi="Arial" w:cs="Arial"/>
                <w:sz w:val="18"/>
                <w:szCs w:val="18"/>
              </w:rPr>
            </w:pPr>
            <w:r w:rsidRPr="007758C8">
              <w:rPr>
                <w:rFonts w:ascii="Arial" w:hAnsi="Arial" w:cs="Arial"/>
                <w:sz w:val="18"/>
                <w:szCs w:val="18"/>
              </w:rPr>
              <w:t>Postupy pro obnovu zařízení ze záloh</w:t>
            </w:r>
            <w:r w:rsidR="009C2A17" w:rsidRPr="007758C8">
              <w:rPr>
                <w:rFonts w:ascii="Arial" w:hAnsi="Arial" w:cs="Arial"/>
                <w:sz w:val="18"/>
                <w:szCs w:val="18"/>
              </w:rPr>
              <w:t>,</w:t>
            </w:r>
          </w:p>
          <w:p w14:paraId="62429B29" w14:textId="4CEBE56F" w:rsidR="000240DF" w:rsidRPr="007758C8" w:rsidRDefault="00390D36" w:rsidP="00084123">
            <w:pPr>
              <w:pStyle w:val="Odstavecseseznamem"/>
              <w:keepLines/>
              <w:widowControl w:val="0"/>
              <w:numPr>
                <w:ilvl w:val="1"/>
                <w:numId w:val="14"/>
              </w:numPr>
              <w:tabs>
                <w:tab w:val="left" w:pos="851"/>
              </w:tabs>
              <w:spacing w:before="20" w:after="20" w:line="288" w:lineRule="auto"/>
              <w:jc w:val="left"/>
              <w:rPr>
                <w:rFonts w:ascii="Arial" w:hAnsi="Arial" w:cs="Arial"/>
                <w:sz w:val="18"/>
                <w:szCs w:val="18"/>
              </w:rPr>
            </w:pPr>
            <w:r w:rsidRPr="007758C8">
              <w:rPr>
                <w:rFonts w:ascii="Arial" w:hAnsi="Arial" w:cs="Arial"/>
                <w:sz w:val="18"/>
                <w:szCs w:val="18"/>
              </w:rPr>
              <w:t>Provozní deník pro v minimálním rozsahu datum, osoba, číslo požadavku z SD systému, popis prováděné činnosti, výsledek činnosti (úspěch/selhání), doba trvání</w:t>
            </w:r>
          </w:p>
          <w:p w14:paraId="44F1C43C" w14:textId="2CECC252" w:rsidR="000240DF" w:rsidRPr="007758C8" w:rsidRDefault="003202A2" w:rsidP="00CE0B94">
            <w:pPr>
              <w:pStyle w:val="Odstavecseseznamem"/>
              <w:keepLines/>
              <w:widowControl w:val="0"/>
              <w:numPr>
                <w:ilvl w:val="1"/>
                <w:numId w:val="14"/>
              </w:numPr>
              <w:tabs>
                <w:tab w:val="left" w:pos="851"/>
              </w:tabs>
              <w:spacing w:before="20" w:after="20" w:line="288" w:lineRule="auto"/>
              <w:jc w:val="left"/>
              <w:rPr>
                <w:rFonts w:ascii="Arial" w:hAnsi="Arial" w:cs="Arial"/>
                <w:sz w:val="18"/>
                <w:szCs w:val="18"/>
              </w:rPr>
            </w:pPr>
            <w:r w:rsidRPr="007758C8">
              <w:rPr>
                <w:rFonts w:ascii="Arial" w:hAnsi="Arial" w:cs="Arial"/>
                <w:sz w:val="18"/>
                <w:szCs w:val="18"/>
              </w:rPr>
              <w:t>Aktuální přehled parametrů SQL</w:t>
            </w:r>
            <w:r w:rsidRPr="007758C8" w:rsidDel="003202A2">
              <w:rPr>
                <w:rFonts w:ascii="Arial" w:hAnsi="Arial" w:cs="Arial"/>
                <w:sz w:val="18"/>
                <w:szCs w:val="18"/>
              </w:rPr>
              <w:t xml:space="preserve"> </w:t>
            </w:r>
          </w:p>
          <w:p w14:paraId="15233C7F" w14:textId="7B460D6B" w:rsidR="00390D36" w:rsidRPr="007758C8" w:rsidRDefault="00842E0C" w:rsidP="00084123">
            <w:pPr>
              <w:pStyle w:val="Odstavecseseznamem"/>
              <w:keepLines/>
              <w:widowControl w:val="0"/>
              <w:numPr>
                <w:ilvl w:val="0"/>
                <w:numId w:val="14"/>
              </w:numPr>
              <w:spacing w:before="20" w:after="20" w:line="288" w:lineRule="auto"/>
              <w:ind w:left="459"/>
              <w:jc w:val="left"/>
              <w:rPr>
                <w:rFonts w:ascii="Arial" w:hAnsi="Arial" w:cs="Arial"/>
                <w:sz w:val="18"/>
                <w:szCs w:val="18"/>
              </w:rPr>
            </w:pPr>
            <w:r w:rsidRPr="007758C8">
              <w:rPr>
                <w:rFonts w:ascii="Arial" w:hAnsi="Arial" w:cs="Arial"/>
                <w:sz w:val="18"/>
                <w:szCs w:val="18"/>
              </w:rPr>
              <w:t>Účast na jednání provozních a pracovních týmů Zadavatele (1x měsíčně, na výzvu Zadavatele)</w:t>
            </w:r>
          </w:p>
        </w:tc>
      </w:tr>
      <w:tr w:rsidR="00390D36" w:rsidRPr="007758C8" w14:paraId="16633272" w14:textId="77777777" w:rsidTr="00CE32F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0C96F5DF" w14:textId="77777777" w:rsidR="00390D36" w:rsidRPr="007758C8" w:rsidRDefault="00390D36" w:rsidP="00561D0E">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SERVICE LEVEL AGREEMENT (SLA)</w:t>
            </w:r>
          </w:p>
        </w:tc>
      </w:tr>
      <w:tr w:rsidR="00390D36" w:rsidRPr="007758C8" w14:paraId="4928C47E" w14:textId="77777777" w:rsidTr="00CE32FB">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76930F5C" w14:textId="77777777" w:rsidR="00390D36" w:rsidRPr="007758C8" w:rsidRDefault="00390D36" w:rsidP="00561D0E">
            <w:pPr>
              <w:pStyle w:val="Zkladntext"/>
              <w:keepLines/>
              <w:widowControl w:val="0"/>
              <w:jc w:val="left"/>
              <w:rPr>
                <w:rFonts w:ascii="Arial" w:hAnsi="Arial" w:cs="Arial"/>
                <w:b/>
                <w:sz w:val="18"/>
                <w:szCs w:val="18"/>
              </w:rPr>
            </w:pPr>
            <w:r w:rsidRPr="007758C8">
              <w:rPr>
                <w:rFonts w:ascii="Arial" w:hAnsi="Arial" w:cs="Arial"/>
                <w:b/>
                <w:sz w:val="18"/>
                <w:szCs w:val="18"/>
              </w:rPr>
              <w:t xml:space="preserve">Vyhodnocovací období </w:t>
            </w:r>
          </w:p>
        </w:tc>
        <w:tc>
          <w:tcPr>
            <w:tcW w:w="7513" w:type="dxa"/>
            <w:gridSpan w:val="14"/>
            <w:tcBorders>
              <w:top w:val="double" w:sz="4" w:space="0" w:color="auto"/>
              <w:left w:val="single" w:sz="6" w:space="0" w:color="auto"/>
              <w:bottom w:val="single" w:sz="6" w:space="0" w:color="auto"/>
              <w:right w:val="double" w:sz="4" w:space="0" w:color="auto"/>
            </w:tcBorders>
          </w:tcPr>
          <w:p w14:paraId="02C1355C" w14:textId="77777777" w:rsidR="00390D36" w:rsidRPr="007758C8" w:rsidRDefault="00390D36" w:rsidP="00561D0E">
            <w:pPr>
              <w:pStyle w:val="Zkladntext"/>
              <w:keepLines/>
              <w:widowControl w:val="0"/>
              <w:jc w:val="center"/>
              <w:rPr>
                <w:rFonts w:ascii="Arial" w:hAnsi="Arial" w:cs="Arial"/>
                <w:sz w:val="18"/>
                <w:szCs w:val="18"/>
              </w:rPr>
            </w:pPr>
            <w:r w:rsidRPr="007758C8">
              <w:rPr>
                <w:rFonts w:ascii="Arial" w:hAnsi="Arial" w:cs="Arial"/>
                <w:sz w:val="18"/>
                <w:szCs w:val="18"/>
              </w:rPr>
              <w:t>1 kalendářní měsíc</w:t>
            </w:r>
          </w:p>
        </w:tc>
      </w:tr>
      <w:tr w:rsidR="00390D36" w:rsidRPr="007758C8" w14:paraId="0BE13179" w14:textId="77777777" w:rsidTr="00194EAD">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shd w:val="clear" w:color="auto" w:fill="DBE5F1"/>
            <w:vAlign w:val="center"/>
          </w:tcPr>
          <w:p w14:paraId="3C06E6D9" w14:textId="77777777" w:rsidR="00390D36" w:rsidRPr="007758C8" w:rsidRDefault="00390D36" w:rsidP="00561D0E">
            <w:pPr>
              <w:pStyle w:val="Zkladntext"/>
              <w:keepLines/>
              <w:widowControl w:val="0"/>
              <w:jc w:val="left"/>
              <w:rPr>
                <w:rFonts w:ascii="Arial" w:hAnsi="Arial" w:cs="Arial"/>
                <w:b/>
                <w:sz w:val="18"/>
                <w:szCs w:val="18"/>
              </w:rPr>
            </w:pPr>
            <w:r w:rsidRPr="007758C8">
              <w:rPr>
                <w:rFonts w:ascii="Arial" w:hAnsi="Arial" w:cs="Arial"/>
                <w:b/>
                <w:sz w:val="18"/>
                <w:szCs w:val="18"/>
              </w:rPr>
              <w:t>SLA PARAMETRY</w:t>
            </w:r>
          </w:p>
        </w:tc>
        <w:tc>
          <w:tcPr>
            <w:tcW w:w="1984" w:type="dxa"/>
            <w:gridSpan w:val="4"/>
            <w:tcBorders>
              <w:top w:val="single" w:sz="6" w:space="0" w:color="auto"/>
              <w:left w:val="single" w:sz="6" w:space="0" w:color="auto"/>
              <w:bottom w:val="single" w:sz="6" w:space="0" w:color="auto"/>
              <w:right w:val="single" w:sz="6" w:space="0" w:color="auto"/>
            </w:tcBorders>
            <w:shd w:val="clear" w:color="auto" w:fill="DBE5F1"/>
            <w:vAlign w:val="center"/>
          </w:tcPr>
          <w:p w14:paraId="6FD2F1D7" w14:textId="77777777" w:rsidR="00390D36" w:rsidRPr="007758C8" w:rsidRDefault="00390D36" w:rsidP="00561D0E">
            <w:pPr>
              <w:pStyle w:val="Zkladntext"/>
              <w:keepLines/>
              <w:widowControl w:val="0"/>
              <w:jc w:val="left"/>
              <w:rPr>
                <w:rFonts w:ascii="Arial" w:hAnsi="Arial" w:cs="Arial"/>
                <w:b/>
                <w:sz w:val="18"/>
                <w:szCs w:val="18"/>
              </w:rPr>
            </w:pPr>
            <w:r w:rsidRPr="007758C8">
              <w:rPr>
                <w:rFonts w:ascii="Arial" w:hAnsi="Arial" w:cs="Arial"/>
                <w:b/>
                <w:sz w:val="18"/>
                <w:szCs w:val="18"/>
              </w:rPr>
              <w:t>Jednotka</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14:paraId="0A94AB3C" w14:textId="77777777" w:rsidR="00390D36" w:rsidRPr="007758C8" w:rsidRDefault="00390D36" w:rsidP="00561D0E">
            <w:pPr>
              <w:pStyle w:val="Zkladntext"/>
              <w:keepLines/>
              <w:widowControl w:val="0"/>
              <w:jc w:val="left"/>
              <w:rPr>
                <w:rFonts w:ascii="Arial" w:hAnsi="Arial" w:cs="Arial"/>
                <w:b/>
                <w:sz w:val="18"/>
                <w:szCs w:val="18"/>
              </w:rPr>
            </w:pPr>
            <w:r w:rsidRPr="007758C8">
              <w:rPr>
                <w:rFonts w:ascii="Arial" w:hAnsi="Arial" w:cs="Arial"/>
                <w:b/>
                <w:sz w:val="18"/>
                <w:szCs w:val="18"/>
              </w:rPr>
              <w:t>Hodnota</w:t>
            </w:r>
          </w:p>
        </w:tc>
        <w:tc>
          <w:tcPr>
            <w:tcW w:w="2395" w:type="dxa"/>
            <w:gridSpan w:val="4"/>
            <w:tcBorders>
              <w:top w:val="single" w:sz="6" w:space="0" w:color="auto"/>
              <w:left w:val="single" w:sz="6" w:space="0" w:color="auto"/>
              <w:bottom w:val="single" w:sz="6" w:space="0" w:color="auto"/>
            </w:tcBorders>
            <w:shd w:val="clear" w:color="auto" w:fill="DBE5F1"/>
            <w:vAlign w:val="center"/>
          </w:tcPr>
          <w:p w14:paraId="0479E675" w14:textId="77777777" w:rsidR="00390D36" w:rsidRPr="007758C8" w:rsidRDefault="00390D36" w:rsidP="00561D0E">
            <w:pPr>
              <w:pStyle w:val="Zkladntext"/>
              <w:keepLines/>
              <w:widowControl w:val="0"/>
              <w:jc w:val="left"/>
              <w:rPr>
                <w:rFonts w:ascii="Arial" w:hAnsi="Arial" w:cs="Arial"/>
                <w:b/>
                <w:sz w:val="18"/>
                <w:szCs w:val="18"/>
              </w:rPr>
            </w:pPr>
            <w:r w:rsidRPr="007758C8">
              <w:rPr>
                <w:rFonts w:ascii="Arial" w:hAnsi="Arial" w:cs="Arial"/>
                <w:b/>
                <w:sz w:val="18"/>
                <w:szCs w:val="18"/>
              </w:rPr>
              <w:t>Max počet za období</w:t>
            </w:r>
          </w:p>
        </w:tc>
        <w:tc>
          <w:tcPr>
            <w:tcW w:w="440" w:type="dxa"/>
            <w:tcBorders>
              <w:top w:val="single" w:sz="6" w:space="0" w:color="auto"/>
              <w:bottom w:val="single" w:sz="6" w:space="0" w:color="auto"/>
              <w:right w:val="double" w:sz="4" w:space="0" w:color="auto"/>
            </w:tcBorders>
            <w:shd w:val="clear" w:color="auto" w:fill="DBE5F1"/>
            <w:vAlign w:val="center"/>
          </w:tcPr>
          <w:p w14:paraId="538AB8D2" w14:textId="15AD489F" w:rsidR="00390D36" w:rsidRPr="007758C8" w:rsidRDefault="00390D36" w:rsidP="00561D0E">
            <w:pPr>
              <w:pStyle w:val="Zkladntext"/>
              <w:keepLines/>
              <w:widowControl w:val="0"/>
              <w:jc w:val="left"/>
              <w:rPr>
                <w:rFonts w:ascii="Arial" w:hAnsi="Arial" w:cs="Arial"/>
                <w:b/>
                <w:sz w:val="18"/>
                <w:szCs w:val="18"/>
              </w:rPr>
            </w:pPr>
          </w:p>
        </w:tc>
      </w:tr>
      <w:tr w:rsidR="00390D36" w:rsidRPr="007758C8" w14:paraId="14219B9C" w14:textId="77777777" w:rsidTr="00194EAD">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5933B8FC" w14:textId="77777777" w:rsidR="00390D36" w:rsidRPr="007758C8" w:rsidRDefault="00390D36" w:rsidP="00561D0E">
            <w:pPr>
              <w:pStyle w:val="Zkladntext"/>
              <w:keepLines/>
              <w:widowControl w:val="0"/>
              <w:jc w:val="left"/>
              <w:rPr>
                <w:rFonts w:ascii="Arial" w:hAnsi="Arial" w:cs="Arial"/>
                <w:b/>
                <w:sz w:val="18"/>
                <w:szCs w:val="18"/>
                <w:lang w:eastAsia="cs-CZ"/>
              </w:rPr>
            </w:pPr>
            <w:r w:rsidRPr="007758C8">
              <w:rPr>
                <w:rFonts w:ascii="Arial" w:hAnsi="Arial" w:cs="Arial"/>
                <w:sz w:val="18"/>
                <w:szCs w:val="18"/>
              </w:rPr>
              <w:t>Dostupnost</w:t>
            </w:r>
          </w:p>
        </w:tc>
        <w:tc>
          <w:tcPr>
            <w:tcW w:w="1984" w:type="dxa"/>
            <w:gridSpan w:val="4"/>
            <w:tcBorders>
              <w:top w:val="single" w:sz="6" w:space="0" w:color="auto"/>
              <w:left w:val="single" w:sz="6" w:space="0" w:color="auto"/>
              <w:bottom w:val="single" w:sz="6" w:space="0" w:color="auto"/>
              <w:right w:val="single" w:sz="6" w:space="0" w:color="auto"/>
            </w:tcBorders>
          </w:tcPr>
          <w:p w14:paraId="304C8712"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[%/měs]</w:t>
            </w:r>
          </w:p>
        </w:tc>
        <w:tc>
          <w:tcPr>
            <w:tcW w:w="1418" w:type="dxa"/>
            <w:gridSpan w:val="2"/>
            <w:tcBorders>
              <w:top w:val="single" w:sz="6" w:space="0" w:color="auto"/>
              <w:left w:val="single" w:sz="6" w:space="0" w:color="auto"/>
              <w:bottom w:val="single" w:sz="6" w:space="0" w:color="auto"/>
              <w:right w:val="single" w:sz="6" w:space="0" w:color="auto"/>
            </w:tcBorders>
          </w:tcPr>
          <w:p w14:paraId="02E68A1F" w14:textId="6810A6C1" w:rsidR="00390D36" w:rsidRPr="007758C8" w:rsidRDefault="00190711"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95</w:t>
            </w:r>
          </w:p>
        </w:tc>
        <w:tc>
          <w:tcPr>
            <w:tcW w:w="2395" w:type="dxa"/>
            <w:gridSpan w:val="4"/>
            <w:tcBorders>
              <w:top w:val="single" w:sz="6" w:space="0" w:color="auto"/>
              <w:left w:val="single" w:sz="6" w:space="0" w:color="auto"/>
              <w:bottom w:val="single" w:sz="6" w:space="0" w:color="auto"/>
            </w:tcBorders>
          </w:tcPr>
          <w:p w14:paraId="614D6CCD"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440" w:type="dxa"/>
            <w:tcBorders>
              <w:top w:val="single" w:sz="6" w:space="0" w:color="auto"/>
              <w:bottom w:val="single" w:sz="6" w:space="0" w:color="auto"/>
              <w:right w:val="double" w:sz="4" w:space="0" w:color="auto"/>
            </w:tcBorders>
          </w:tcPr>
          <w:p w14:paraId="7253CE63" w14:textId="77777777" w:rsidR="00390D36" w:rsidRPr="007758C8" w:rsidRDefault="00390D36" w:rsidP="00561D0E">
            <w:pPr>
              <w:pStyle w:val="Zkladntext"/>
              <w:keepLines/>
              <w:widowControl w:val="0"/>
              <w:jc w:val="left"/>
              <w:rPr>
                <w:rFonts w:ascii="Arial" w:hAnsi="Arial" w:cs="Arial"/>
                <w:sz w:val="18"/>
                <w:szCs w:val="18"/>
                <w:lang w:eastAsia="cs-CZ"/>
              </w:rPr>
            </w:pPr>
          </w:p>
        </w:tc>
      </w:tr>
      <w:tr w:rsidR="00390D36" w:rsidRPr="007758C8" w14:paraId="05396C20" w14:textId="77777777" w:rsidTr="00194EAD">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685B7C06" w14:textId="77777777" w:rsidR="00390D36" w:rsidRPr="007758C8" w:rsidRDefault="00390D36" w:rsidP="00561D0E">
            <w:pPr>
              <w:pStyle w:val="Zkladntext"/>
              <w:keepLines/>
              <w:widowControl w:val="0"/>
              <w:jc w:val="left"/>
              <w:rPr>
                <w:rFonts w:ascii="Arial" w:hAnsi="Arial" w:cs="Arial"/>
                <w:b/>
                <w:sz w:val="18"/>
                <w:szCs w:val="18"/>
                <w:lang w:eastAsia="cs-CZ"/>
              </w:rPr>
            </w:pPr>
            <w:r w:rsidRPr="007758C8">
              <w:rPr>
                <w:rFonts w:ascii="Arial" w:hAnsi="Arial" w:cs="Arial"/>
                <w:sz w:val="18"/>
                <w:szCs w:val="18"/>
              </w:rPr>
              <w:t>Provozní doba zaručená</w:t>
            </w:r>
          </w:p>
        </w:tc>
        <w:tc>
          <w:tcPr>
            <w:tcW w:w="1984" w:type="dxa"/>
            <w:gridSpan w:val="4"/>
            <w:tcBorders>
              <w:top w:val="single" w:sz="6" w:space="0" w:color="auto"/>
              <w:left w:val="single" w:sz="6" w:space="0" w:color="auto"/>
              <w:bottom w:val="single" w:sz="6" w:space="0" w:color="auto"/>
              <w:right w:val="single" w:sz="6" w:space="0" w:color="auto"/>
            </w:tcBorders>
          </w:tcPr>
          <w:p w14:paraId="18B1CF8B" w14:textId="77777777" w:rsidR="00390D36" w:rsidRPr="007758C8" w:rsidRDefault="00390D36" w:rsidP="00561D0E">
            <w:pPr>
              <w:pStyle w:val="Zkladntext"/>
              <w:keepLines/>
              <w:widowControl w:val="0"/>
              <w:jc w:val="left"/>
              <w:rPr>
                <w:rFonts w:ascii="Arial" w:hAnsi="Arial" w:cs="Arial"/>
                <w:sz w:val="18"/>
                <w:szCs w:val="18"/>
                <w:highlight w:val="yellow"/>
                <w:lang w:eastAsia="cs-CZ"/>
              </w:rPr>
            </w:pPr>
            <w:r w:rsidRPr="007758C8">
              <w:rPr>
                <w:rFonts w:ascii="Arial" w:hAnsi="Arial" w:cs="Arial"/>
                <w:sz w:val="18"/>
                <w:szCs w:val="18"/>
              </w:rPr>
              <w:t>[hod-hod]</w:t>
            </w:r>
          </w:p>
        </w:tc>
        <w:tc>
          <w:tcPr>
            <w:tcW w:w="1418" w:type="dxa"/>
            <w:gridSpan w:val="2"/>
            <w:tcBorders>
              <w:top w:val="single" w:sz="6" w:space="0" w:color="auto"/>
              <w:left w:val="single" w:sz="6" w:space="0" w:color="auto"/>
              <w:bottom w:val="single" w:sz="6" w:space="0" w:color="auto"/>
              <w:right w:val="single" w:sz="6" w:space="0" w:color="auto"/>
            </w:tcBorders>
          </w:tcPr>
          <w:p w14:paraId="7873C768" w14:textId="3ACCF114" w:rsidR="00390D36" w:rsidRPr="007758C8" w:rsidRDefault="00712BB6" w:rsidP="003202A2">
            <w:pPr>
              <w:pStyle w:val="Zkladntext"/>
              <w:keepLines/>
              <w:widowControl w:val="0"/>
              <w:jc w:val="left"/>
              <w:rPr>
                <w:rFonts w:ascii="Arial" w:hAnsi="Arial" w:cs="Arial"/>
                <w:sz w:val="18"/>
                <w:szCs w:val="18"/>
                <w:highlight w:val="yellow"/>
                <w:lang w:eastAsia="cs-CZ"/>
              </w:rPr>
            </w:pPr>
            <w:r w:rsidRPr="007758C8">
              <w:rPr>
                <w:rFonts w:ascii="Arial" w:hAnsi="Arial" w:cs="Arial"/>
                <w:sz w:val="18"/>
                <w:szCs w:val="18"/>
              </w:rPr>
              <w:t>8–17</w:t>
            </w:r>
            <w:r w:rsidR="00390D36" w:rsidRPr="007758C8">
              <w:rPr>
                <w:rFonts w:ascii="Arial" w:hAnsi="Arial" w:cs="Arial"/>
                <w:sz w:val="18"/>
                <w:szCs w:val="18"/>
              </w:rPr>
              <w:t xml:space="preserve"> (</w:t>
            </w:r>
            <w:r w:rsidR="003202A2" w:rsidRPr="007758C8">
              <w:rPr>
                <w:rFonts w:ascii="Arial" w:hAnsi="Arial" w:cs="Arial"/>
                <w:sz w:val="18"/>
                <w:szCs w:val="18"/>
              </w:rPr>
              <w:t>9x5</w:t>
            </w:r>
            <w:r w:rsidR="00390D36" w:rsidRPr="007758C8">
              <w:rPr>
                <w:rFonts w:ascii="Arial" w:hAnsi="Arial" w:cs="Arial"/>
                <w:sz w:val="18"/>
                <w:szCs w:val="18"/>
              </w:rPr>
              <w:t>)</w:t>
            </w:r>
          </w:p>
        </w:tc>
        <w:tc>
          <w:tcPr>
            <w:tcW w:w="2395" w:type="dxa"/>
            <w:gridSpan w:val="4"/>
            <w:tcBorders>
              <w:top w:val="single" w:sz="6" w:space="0" w:color="auto"/>
              <w:left w:val="single" w:sz="6" w:space="0" w:color="auto"/>
              <w:bottom w:val="single" w:sz="6" w:space="0" w:color="auto"/>
            </w:tcBorders>
          </w:tcPr>
          <w:p w14:paraId="0CB5DEAA"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440" w:type="dxa"/>
            <w:tcBorders>
              <w:top w:val="single" w:sz="6" w:space="0" w:color="auto"/>
              <w:bottom w:val="single" w:sz="6" w:space="0" w:color="auto"/>
              <w:right w:val="double" w:sz="4" w:space="0" w:color="auto"/>
            </w:tcBorders>
          </w:tcPr>
          <w:p w14:paraId="382BD93B" w14:textId="77777777" w:rsidR="00390D36" w:rsidRPr="007758C8" w:rsidRDefault="00390D36" w:rsidP="00561D0E">
            <w:pPr>
              <w:pStyle w:val="Zkladntext"/>
              <w:keepLines/>
              <w:widowControl w:val="0"/>
              <w:jc w:val="left"/>
              <w:rPr>
                <w:rFonts w:ascii="Arial" w:hAnsi="Arial" w:cs="Arial"/>
                <w:sz w:val="18"/>
                <w:szCs w:val="18"/>
                <w:lang w:eastAsia="cs-CZ"/>
              </w:rPr>
            </w:pPr>
          </w:p>
        </w:tc>
      </w:tr>
      <w:tr w:rsidR="00390D36" w:rsidRPr="007758C8" w14:paraId="2A9E0F41" w14:textId="77777777" w:rsidTr="00194EAD">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06F5CA3D" w14:textId="77777777" w:rsidR="00390D36" w:rsidRPr="007758C8" w:rsidRDefault="00390D36" w:rsidP="00561D0E">
            <w:pPr>
              <w:pStyle w:val="Zkladntext"/>
              <w:keepLines/>
              <w:widowControl w:val="0"/>
              <w:jc w:val="left"/>
              <w:rPr>
                <w:rFonts w:ascii="Arial" w:hAnsi="Arial" w:cs="Arial"/>
                <w:b/>
                <w:sz w:val="18"/>
                <w:szCs w:val="18"/>
                <w:lang w:eastAsia="cs-CZ"/>
              </w:rPr>
            </w:pPr>
            <w:r w:rsidRPr="007758C8">
              <w:rPr>
                <w:rFonts w:ascii="Arial" w:hAnsi="Arial" w:cs="Arial"/>
                <w:sz w:val="18"/>
                <w:szCs w:val="18"/>
              </w:rPr>
              <w:lastRenderedPageBreak/>
              <w:t>Max. doba výpadku</w:t>
            </w:r>
          </w:p>
        </w:tc>
        <w:tc>
          <w:tcPr>
            <w:tcW w:w="1984" w:type="dxa"/>
            <w:gridSpan w:val="4"/>
            <w:tcBorders>
              <w:top w:val="single" w:sz="6" w:space="0" w:color="auto"/>
              <w:left w:val="single" w:sz="6" w:space="0" w:color="auto"/>
              <w:bottom w:val="single" w:sz="6" w:space="0" w:color="auto"/>
              <w:right w:val="single" w:sz="6" w:space="0" w:color="auto"/>
            </w:tcBorders>
          </w:tcPr>
          <w:p w14:paraId="1E5C4BFF"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55DC3433" w14:textId="12D6BCCD" w:rsidR="00390D36" w:rsidRPr="007758C8" w:rsidRDefault="003202A2"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4</w:t>
            </w:r>
          </w:p>
        </w:tc>
        <w:tc>
          <w:tcPr>
            <w:tcW w:w="2395" w:type="dxa"/>
            <w:gridSpan w:val="4"/>
            <w:tcBorders>
              <w:top w:val="single" w:sz="6" w:space="0" w:color="auto"/>
              <w:left w:val="single" w:sz="6" w:space="0" w:color="auto"/>
              <w:bottom w:val="single" w:sz="6" w:space="0" w:color="auto"/>
            </w:tcBorders>
          </w:tcPr>
          <w:p w14:paraId="7BCB7C10"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440" w:type="dxa"/>
            <w:tcBorders>
              <w:top w:val="single" w:sz="6" w:space="0" w:color="auto"/>
              <w:bottom w:val="single" w:sz="6" w:space="0" w:color="auto"/>
              <w:right w:val="double" w:sz="4" w:space="0" w:color="auto"/>
            </w:tcBorders>
          </w:tcPr>
          <w:p w14:paraId="48637576" w14:textId="77777777" w:rsidR="00390D36" w:rsidRPr="007758C8" w:rsidRDefault="00390D36" w:rsidP="00561D0E">
            <w:pPr>
              <w:pStyle w:val="Zkladntext"/>
              <w:keepLines/>
              <w:widowControl w:val="0"/>
              <w:jc w:val="left"/>
              <w:rPr>
                <w:rFonts w:ascii="Arial" w:hAnsi="Arial" w:cs="Arial"/>
                <w:sz w:val="18"/>
                <w:szCs w:val="18"/>
                <w:lang w:eastAsia="cs-CZ"/>
              </w:rPr>
            </w:pPr>
          </w:p>
        </w:tc>
      </w:tr>
      <w:tr w:rsidR="00390D36" w:rsidRPr="007758C8" w14:paraId="182D965B" w14:textId="77777777" w:rsidTr="00194EAD">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0CBBECDC" w14:textId="77777777" w:rsidR="00390D36" w:rsidRPr="007758C8" w:rsidRDefault="00390D36" w:rsidP="00561D0E">
            <w:pPr>
              <w:pStyle w:val="Zkladntext"/>
              <w:keepLines/>
              <w:widowControl w:val="0"/>
              <w:jc w:val="left"/>
              <w:rPr>
                <w:rFonts w:ascii="Arial" w:hAnsi="Arial" w:cs="Arial"/>
                <w:b/>
                <w:sz w:val="18"/>
                <w:szCs w:val="18"/>
                <w:lang w:eastAsia="cs-CZ"/>
              </w:rPr>
            </w:pPr>
            <w:r w:rsidRPr="007758C8">
              <w:rPr>
                <w:rFonts w:ascii="Arial" w:hAnsi="Arial" w:cs="Arial"/>
                <w:sz w:val="18"/>
                <w:szCs w:val="18"/>
              </w:rPr>
              <w:t>Max. doba nedostupnosti dat</w:t>
            </w:r>
          </w:p>
        </w:tc>
        <w:tc>
          <w:tcPr>
            <w:tcW w:w="1984" w:type="dxa"/>
            <w:gridSpan w:val="4"/>
            <w:tcBorders>
              <w:top w:val="single" w:sz="6" w:space="0" w:color="auto"/>
              <w:left w:val="single" w:sz="6" w:space="0" w:color="auto"/>
              <w:bottom w:val="single" w:sz="6" w:space="0" w:color="auto"/>
              <w:right w:val="single" w:sz="6" w:space="0" w:color="auto"/>
            </w:tcBorders>
          </w:tcPr>
          <w:p w14:paraId="207A68E6"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13170325" w14:textId="349176B0" w:rsidR="00390D36" w:rsidRPr="007758C8" w:rsidRDefault="003202A2"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4</w:t>
            </w:r>
          </w:p>
        </w:tc>
        <w:tc>
          <w:tcPr>
            <w:tcW w:w="2395" w:type="dxa"/>
            <w:gridSpan w:val="4"/>
            <w:tcBorders>
              <w:top w:val="single" w:sz="6" w:space="0" w:color="auto"/>
              <w:left w:val="single" w:sz="6" w:space="0" w:color="auto"/>
              <w:bottom w:val="single" w:sz="6" w:space="0" w:color="auto"/>
            </w:tcBorders>
          </w:tcPr>
          <w:p w14:paraId="74E04FC5"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440" w:type="dxa"/>
            <w:tcBorders>
              <w:top w:val="single" w:sz="6" w:space="0" w:color="auto"/>
              <w:bottom w:val="single" w:sz="6" w:space="0" w:color="auto"/>
              <w:right w:val="double" w:sz="4" w:space="0" w:color="auto"/>
            </w:tcBorders>
          </w:tcPr>
          <w:p w14:paraId="5C6134A5" w14:textId="77777777" w:rsidR="00390D36" w:rsidRPr="007758C8" w:rsidRDefault="00390D36" w:rsidP="00561D0E">
            <w:pPr>
              <w:pStyle w:val="Zkladntext"/>
              <w:keepLines/>
              <w:widowControl w:val="0"/>
              <w:jc w:val="left"/>
              <w:rPr>
                <w:rFonts w:ascii="Arial" w:hAnsi="Arial" w:cs="Arial"/>
                <w:sz w:val="18"/>
                <w:szCs w:val="18"/>
                <w:lang w:eastAsia="cs-CZ"/>
              </w:rPr>
            </w:pPr>
          </w:p>
        </w:tc>
      </w:tr>
      <w:tr w:rsidR="00390D36" w:rsidRPr="007758C8" w14:paraId="3D9079CC" w14:textId="77777777" w:rsidTr="00194EAD">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27EDD091" w14:textId="77777777" w:rsidR="00390D36" w:rsidRPr="007758C8" w:rsidRDefault="00390D36" w:rsidP="00561D0E">
            <w:pPr>
              <w:pStyle w:val="Zkladntext"/>
              <w:keepLines/>
              <w:widowControl w:val="0"/>
              <w:jc w:val="left"/>
              <w:rPr>
                <w:rFonts w:ascii="Arial" w:hAnsi="Arial" w:cs="Arial"/>
                <w:b/>
                <w:sz w:val="18"/>
                <w:szCs w:val="18"/>
                <w:lang w:eastAsia="cs-CZ"/>
              </w:rPr>
            </w:pPr>
            <w:r w:rsidRPr="007758C8">
              <w:rPr>
                <w:rFonts w:ascii="Arial" w:hAnsi="Arial" w:cs="Arial"/>
                <w:sz w:val="18"/>
                <w:szCs w:val="18"/>
              </w:rPr>
              <w:t>Max. doba servisní odezvy</w:t>
            </w:r>
          </w:p>
        </w:tc>
        <w:tc>
          <w:tcPr>
            <w:tcW w:w="1984" w:type="dxa"/>
            <w:gridSpan w:val="4"/>
            <w:tcBorders>
              <w:top w:val="single" w:sz="6" w:space="0" w:color="auto"/>
              <w:left w:val="single" w:sz="6" w:space="0" w:color="auto"/>
              <w:bottom w:val="single" w:sz="6" w:space="0" w:color="auto"/>
              <w:right w:val="single" w:sz="6" w:space="0" w:color="auto"/>
            </w:tcBorders>
          </w:tcPr>
          <w:p w14:paraId="6967044B"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[min]</w:t>
            </w:r>
          </w:p>
        </w:tc>
        <w:tc>
          <w:tcPr>
            <w:tcW w:w="1418" w:type="dxa"/>
            <w:gridSpan w:val="2"/>
            <w:tcBorders>
              <w:top w:val="single" w:sz="6" w:space="0" w:color="auto"/>
              <w:left w:val="single" w:sz="6" w:space="0" w:color="auto"/>
              <w:bottom w:val="single" w:sz="6" w:space="0" w:color="auto"/>
              <w:right w:val="single" w:sz="6" w:space="0" w:color="auto"/>
            </w:tcBorders>
          </w:tcPr>
          <w:p w14:paraId="301CA53D"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30</w:t>
            </w:r>
          </w:p>
        </w:tc>
        <w:tc>
          <w:tcPr>
            <w:tcW w:w="2395" w:type="dxa"/>
            <w:gridSpan w:val="4"/>
            <w:tcBorders>
              <w:top w:val="single" w:sz="6" w:space="0" w:color="auto"/>
              <w:left w:val="single" w:sz="6" w:space="0" w:color="auto"/>
              <w:bottom w:val="single" w:sz="6" w:space="0" w:color="auto"/>
            </w:tcBorders>
          </w:tcPr>
          <w:p w14:paraId="55FBCF87"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440" w:type="dxa"/>
            <w:tcBorders>
              <w:top w:val="single" w:sz="6" w:space="0" w:color="auto"/>
              <w:bottom w:val="single" w:sz="6" w:space="0" w:color="auto"/>
              <w:right w:val="double" w:sz="4" w:space="0" w:color="auto"/>
            </w:tcBorders>
          </w:tcPr>
          <w:p w14:paraId="38555AFD" w14:textId="77777777" w:rsidR="00390D36" w:rsidRPr="007758C8" w:rsidRDefault="00390D36" w:rsidP="00561D0E">
            <w:pPr>
              <w:pStyle w:val="Zkladntext"/>
              <w:keepLines/>
              <w:widowControl w:val="0"/>
              <w:jc w:val="left"/>
              <w:rPr>
                <w:rFonts w:ascii="Arial" w:hAnsi="Arial" w:cs="Arial"/>
                <w:sz w:val="18"/>
                <w:szCs w:val="18"/>
                <w:lang w:eastAsia="cs-CZ"/>
              </w:rPr>
            </w:pPr>
          </w:p>
        </w:tc>
      </w:tr>
      <w:tr w:rsidR="00390D36" w:rsidRPr="007758C8" w14:paraId="31BB1057" w14:textId="77777777" w:rsidTr="00194EAD">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6A9D5170" w14:textId="77777777" w:rsidR="00390D36" w:rsidRPr="007758C8" w:rsidRDefault="00390D36" w:rsidP="00561D0E">
            <w:pPr>
              <w:pStyle w:val="Zkladntext"/>
              <w:keepLines/>
              <w:widowControl w:val="0"/>
              <w:jc w:val="left"/>
              <w:rPr>
                <w:rFonts w:ascii="Arial" w:hAnsi="Arial" w:cs="Arial"/>
                <w:b/>
                <w:sz w:val="18"/>
                <w:szCs w:val="18"/>
                <w:lang w:eastAsia="cs-CZ"/>
              </w:rPr>
            </w:pPr>
            <w:r w:rsidRPr="007758C8">
              <w:rPr>
                <w:rFonts w:ascii="Arial" w:hAnsi="Arial" w:cs="Arial"/>
                <w:sz w:val="18"/>
                <w:szCs w:val="18"/>
              </w:rPr>
              <w:t>Odstranění výpadku – A</w:t>
            </w:r>
          </w:p>
        </w:tc>
        <w:tc>
          <w:tcPr>
            <w:tcW w:w="1984" w:type="dxa"/>
            <w:gridSpan w:val="4"/>
            <w:tcBorders>
              <w:top w:val="single" w:sz="6" w:space="0" w:color="auto"/>
              <w:left w:val="single" w:sz="6" w:space="0" w:color="auto"/>
              <w:bottom w:val="single" w:sz="6" w:space="0" w:color="auto"/>
              <w:right w:val="single" w:sz="6" w:space="0" w:color="auto"/>
            </w:tcBorders>
          </w:tcPr>
          <w:p w14:paraId="304A16B9"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2556734D" w14:textId="663AC510" w:rsidR="00390D36" w:rsidRPr="007758C8" w:rsidRDefault="003202A2"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4</w:t>
            </w:r>
          </w:p>
        </w:tc>
        <w:tc>
          <w:tcPr>
            <w:tcW w:w="2395" w:type="dxa"/>
            <w:gridSpan w:val="4"/>
            <w:tcBorders>
              <w:top w:val="single" w:sz="6" w:space="0" w:color="auto"/>
              <w:left w:val="single" w:sz="6" w:space="0" w:color="auto"/>
              <w:bottom w:val="single" w:sz="6" w:space="0" w:color="auto"/>
            </w:tcBorders>
          </w:tcPr>
          <w:p w14:paraId="00921E61"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1</w:t>
            </w:r>
          </w:p>
        </w:tc>
        <w:tc>
          <w:tcPr>
            <w:tcW w:w="440" w:type="dxa"/>
            <w:tcBorders>
              <w:top w:val="single" w:sz="6" w:space="0" w:color="auto"/>
              <w:bottom w:val="single" w:sz="6" w:space="0" w:color="auto"/>
              <w:right w:val="double" w:sz="4" w:space="0" w:color="auto"/>
            </w:tcBorders>
          </w:tcPr>
          <w:p w14:paraId="00A414B5" w14:textId="77777777" w:rsidR="00390D36" w:rsidRPr="007758C8" w:rsidRDefault="00390D36" w:rsidP="00561D0E">
            <w:pPr>
              <w:pStyle w:val="Zkladntext"/>
              <w:keepLines/>
              <w:widowControl w:val="0"/>
              <w:jc w:val="left"/>
              <w:rPr>
                <w:rFonts w:ascii="Arial" w:hAnsi="Arial" w:cs="Arial"/>
                <w:sz w:val="18"/>
                <w:szCs w:val="18"/>
                <w:lang w:eastAsia="cs-CZ"/>
              </w:rPr>
            </w:pPr>
          </w:p>
        </w:tc>
      </w:tr>
      <w:tr w:rsidR="00390D36" w:rsidRPr="007758C8" w14:paraId="1C3F2EC2" w14:textId="77777777" w:rsidTr="00194EAD">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706E9B80" w14:textId="77777777" w:rsidR="00390D36" w:rsidRPr="007758C8" w:rsidRDefault="00390D36" w:rsidP="00561D0E">
            <w:pPr>
              <w:pStyle w:val="Zkladntext"/>
              <w:keepLines/>
              <w:widowControl w:val="0"/>
              <w:jc w:val="left"/>
              <w:rPr>
                <w:rFonts w:ascii="Arial" w:hAnsi="Arial" w:cs="Arial"/>
                <w:b/>
                <w:sz w:val="18"/>
                <w:szCs w:val="18"/>
                <w:lang w:eastAsia="cs-CZ"/>
              </w:rPr>
            </w:pPr>
            <w:r w:rsidRPr="007758C8">
              <w:rPr>
                <w:rFonts w:ascii="Arial" w:hAnsi="Arial" w:cs="Arial"/>
                <w:sz w:val="18"/>
                <w:szCs w:val="18"/>
              </w:rPr>
              <w:t>Odstranění výpadku – B</w:t>
            </w:r>
          </w:p>
        </w:tc>
        <w:tc>
          <w:tcPr>
            <w:tcW w:w="1984" w:type="dxa"/>
            <w:gridSpan w:val="4"/>
            <w:tcBorders>
              <w:top w:val="single" w:sz="6" w:space="0" w:color="auto"/>
              <w:left w:val="single" w:sz="6" w:space="0" w:color="auto"/>
              <w:bottom w:val="single" w:sz="6" w:space="0" w:color="auto"/>
              <w:right w:val="single" w:sz="6" w:space="0" w:color="auto"/>
            </w:tcBorders>
          </w:tcPr>
          <w:p w14:paraId="5E507067"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4EF4FB0E"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1</w:t>
            </w:r>
          </w:p>
        </w:tc>
        <w:tc>
          <w:tcPr>
            <w:tcW w:w="2395" w:type="dxa"/>
            <w:gridSpan w:val="4"/>
            <w:tcBorders>
              <w:top w:val="single" w:sz="6" w:space="0" w:color="auto"/>
              <w:left w:val="single" w:sz="6" w:space="0" w:color="auto"/>
              <w:bottom w:val="single" w:sz="6" w:space="0" w:color="auto"/>
            </w:tcBorders>
          </w:tcPr>
          <w:p w14:paraId="2750278C"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5</w:t>
            </w:r>
          </w:p>
        </w:tc>
        <w:tc>
          <w:tcPr>
            <w:tcW w:w="440" w:type="dxa"/>
            <w:tcBorders>
              <w:top w:val="single" w:sz="6" w:space="0" w:color="auto"/>
              <w:bottom w:val="single" w:sz="6" w:space="0" w:color="auto"/>
              <w:right w:val="double" w:sz="4" w:space="0" w:color="auto"/>
            </w:tcBorders>
          </w:tcPr>
          <w:p w14:paraId="4909E912" w14:textId="77777777" w:rsidR="00390D36" w:rsidRPr="007758C8" w:rsidRDefault="00390D36" w:rsidP="00561D0E">
            <w:pPr>
              <w:pStyle w:val="Zkladntext"/>
              <w:keepLines/>
              <w:widowControl w:val="0"/>
              <w:jc w:val="left"/>
              <w:rPr>
                <w:rFonts w:ascii="Arial" w:hAnsi="Arial" w:cs="Arial"/>
                <w:sz w:val="18"/>
                <w:szCs w:val="18"/>
                <w:lang w:eastAsia="cs-CZ"/>
              </w:rPr>
            </w:pPr>
          </w:p>
        </w:tc>
      </w:tr>
      <w:tr w:rsidR="00390D36" w:rsidRPr="007758C8" w14:paraId="65AC654F" w14:textId="77777777" w:rsidTr="00194EAD">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3EF18C70" w14:textId="77777777" w:rsidR="00390D36" w:rsidRPr="007758C8" w:rsidRDefault="00390D36" w:rsidP="00561D0E">
            <w:pPr>
              <w:pStyle w:val="Zkladntext"/>
              <w:keepLines/>
              <w:widowControl w:val="0"/>
              <w:jc w:val="left"/>
              <w:rPr>
                <w:rFonts w:ascii="Arial" w:hAnsi="Arial" w:cs="Arial"/>
                <w:b/>
                <w:sz w:val="18"/>
                <w:szCs w:val="18"/>
                <w:lang w:eastAsia="cs-CZ"/>
              </w:rPr>
            </w:pPr>
            <w:r w:rsidRPr="007758C8">
              <w:rPr>
                <w:rFonts w:ascii="Arial" w:hAnsi="Arial" w:cs="Arial"/>
                <w:sz w:val="18"/>
                <w:szCs w:val="18"/>
              </w:rPr>
              <w:t>Odstranění výpadku – C</w:t>
            </w:r>
          </w:p>
        </w:tc>
        <w:tc>
          <w:tcPr>
            <w:tcW w:w="1984" w:type="dxa"/>
            <w:gridSpan w:val="4"/>
            <w:tcBorders>
              <w:top w:val="single" w:sz="6" w:space="0" w:color="auto"/>
              <w:left w:val="single" w:sz="6" w:space="0" w:color="auto"/>
              <w:bottom w:val="single" w:sz="6" w:space="0" w:color="auto"/>
              <w:right w:val="single" w:sz="6" w:space="0" w:color="auto"/>
            </w:tcBorders>
          </w:tcPr>
          <w:p w14:paraId="53A574DC"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0D810367"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5</w:t>
            </w:r>
          </w:p>
        </w:tc>
        <w:tc>
          <w:tcPr>
            <w:tcW w:w="2395" w:type="dxa"/>
            <w:gridSpan w:val="4"/>
            <w:tcBorders>
              <w:top w:val="single" w:sz="6" w:space="0" w:color="auto"/>
              <w:left w:val="single" w:sz="6" w:space="0" w:color="auto"/>
              <w:bottom w:val="single" w:sz="6" w:space="0" w:color="auto"/>
            </w:tcBorders>
          </w:tcPr>
          <w:p w14:paraId="296C33FA" w14:textId="77777777" w:rsidR="00390D36" w:rsidRPr="007758C8" w:rsidRDefault="00390D36"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10</w:t>
            </w:r>
          </w:p>
        </w:tc>
        <w:tc>
          <w:tcPr>
            <w:tcW w:w="440" w:type="dxa"/>
            <w:tcBorders>
              <w:top w:val="single" w:sz="6" w:space="0" w:color="auto"/>
              <w:bottom w:val="single" w:sz="6" w:space="0" w:color="auto"/>
              <w:right w:val="double" w:sz="4" w:space="0" w:color="auto"/>
            </w:tcBorders>
          </w:tcPr>
          <w:p w14:paraId="3712C215" w14:textId="77777777" w:rsidR="00390D36" w:rsidRPr="007758C8" w:rsidRDefault="00390D36" w:rsidP="00561D0E">
            <w:pPr>
              <w:pStyle w:val="Zkladntext"/>
              <w:keepLines/>
              <w:widowControl w:val="0"/>
              <w:jc w:val="left"/>
              <w:rPr>
                <w:rFonts w:ascii="Arial" w:hAnsi="Arial" w:cs="Arial"/>
                <w:sz w:val="18"/>
                <w:szCs w:val="18"/>
                <w:lang w:eastAsia="cs-CZ"/>
              </w:rPr>
            </w:pPr>
          </w:p>
        </w:tc>
      </w:tr>
      <w:tr w:rsidR="00390D36" w:rsidRPr="007758C8" w14:paraId="18783F82" w14:textId="77777777" w:rsidTr="00CE32FB">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21B7850E" w14:textId="77777777" w:rsidR="00390D36" w:rsidRPr="007758C8" w:rsidRDefault="00390D36" w:rsidP="00561D0E">
            <w:pPr>
              <w:pStyle w:val="Zkladntext"/>
              <w:keepLines/>
              <w:widowControl w:val="0"/>
              <w:jc w:val="left"/>
              <w:rPr>
                <w:rFonts w:ascii="Arial" w:hAnsi="Arial" w:cs="Arial"/>
                <w:sz w:val="18"/>
                <w:szCs w:val="18"/>
              </w:rPr>
            </w:pPr>
            <w:r w:rsidRPr="007758C8">
              <w:rPr>
                <w:rFonts w:ascii="Arial" w:hAnsi="Arial" w:cs="Arial"/>
                <w:b/>
                <w:sz w:val="18"/>
                <w:szCs w:val="18"/>
              </w:rPr>
              <w:t xml:space="preserve">Upřesnění kategorií incidentů a závad </w:t>
            </w:r>
            <w:r w:rsidRPr="007758C8">
              <w:rPr>
                <w:rFonts w:ascii="Arial" w:hAnsi="Arial" w:cs="Arial"/>
                <w:sz w:val="18"/>
                <w:szCs w:val="18"/>
              </w:rPr>
              <w:t>(zpřesnění globálních definic daných servisní smlouvou)</w:t>
            </w:r>
          </w:p>
        </w:tc>
      </w:tr>
      <w:tr w:rsidR="00390D36" w:rsidRPr="007758C8" w14:paraId="1B583B45" w14:textId="77777777" w:rsidTr="00CE32FB">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58291466" w14:textId="77777777" w:rsidR="00390D36" w:rsidRPr="007758C8" w:rsidRDefault="00390D36" w:rsidP="00561D0E">
            <w:pPr>
              <w:pStyle w:val="Zkladntext"/>
              <w:keepLines/>
              <w:widowControl w:val="0"/>
              <w:jc w:val="left"/>
              <w:rPr>
                <w:rFonts w:ascii="Arial" w:hAnsi="Arial" w:cs="Arial"/>
                <w:b/>
                <w:sz w:val="18"/>
                <w:szCs w:val="18"/>
              </w:rPr>
            </w:pPr>
            <w:r w:rsidRPr="007758C8">
              <w:rPr>
                <w:rFonts w:ascii="Arial" w:hAnsi="Arial" w:cs="Arial"/>
                <w:b/>
                <w:sz w:val="18"/>
                <w:szCs w:val="18"/>
              </w:rPr>
              <w:t>Kategorie A</w:t>
            </w:r>
          </w:p>
        </w:tc>
        <w:tc>
          <w:tcPr>
            <w:tcW w:w="7513" w:type="dxa"/>
            <w:gridSpan w:val="14"/>
            <w:tcBorders>
              <w:top w:val="single" w:sz="6" w:space="0" w:color="auto"/>
              <w:left w:val="single" w:sz="6" w:space="0" w:color="auto"/>
              <w:bottom w:val="single" w:sz="6" w:space="0" w:color="auto"/>
              <w:right w:val="double" w:sz="4" w:space="0" w:color="auto"/>
            </w:tcBorders>
          </w:tcPr>
          <w:p w14:paraId="3B007368" w14:textId="77777777" w:rsidR="00390D36" w:rsidRPr="007758C8" w:rsidRDefault="00390D36" w:rsidP="00561D0E">
            <w:pPr>
              <w:pStyle w:val="Zkladntext"/>
              <w:keepLines/>
              <w:widowControl w:val="0"/>
              <w:jc w:val="left"/>
              <w:rPr>
                <w:rFonts w:ascii="Arial" w:hAnsi="Arial" w:cs="Arial"/>
                <w:sz w:val="18"/>
                <w:szCs w:val="18"/>
              </w:rPr>
            </w:pPr>
            <w:r w:rsidRPr="007758C8">
              <w:rPr>
                <w:rFonts w:ascii="Arial" w:hAnsi="Arial" w:cs="Arial"/>
                <w:sz w:val="18"/>
                <w:szCs w:val="18"/>
              </w:rPr>
              <w:t xml:space="preserve">Nedostupnost databázového serveru. </w:t>
            </w:r>
          </w:p>
        </w:tc>
      </w:tr>
      <w:tr w:rsidR="00390D36" w:rsidRPr="007758C8" w14:paraId="0F1AF148" w14:textId="77777777" w:rsidTr="00CE32FB">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22E67B6B" w14:textId="77777777" w:rsidR="00390D36" w:rsidRPr="007758C8" w:rsidRDefault="00390D36" w:rsidP="00561D0E">
            <w:pPr>
              <w:pStyle w:val="Zkladntext"/>
              <w:keepLines/>
              <w:widowControl w:val="0"/>
              <w:jc w:val="left"/>
              <w:rPr>
                <w:rFonts w:ascii="Arial" w:hAnsi="Arial" w:cs="Arial"/>
                <w:b/>
                <w:sz w:val="18"/>
                <w:szCs w:val="18"/>
              </w:rPr>
            </w:pPr>
            <w:r w:rsidRPr="007758C8">
              <w:rPr>
                <w:rFonts w:ascii="Arial" w:hAnsi="Arial" w:cs="Arial"/>
                <w:b/>
                <w:sz w:val="18"/>
                <w:szCs w:val="18"/>
              </w:rPr>
              <w:t>Kategorie B</w:t>
            </w:r>
          </w:p>
        </w:tc>
        <w:tc>
          <w:tcPr>
            <w:tcW w:w="7513" w:type="dxa"/>
            <w:gridSpan w:val="14"/>
            <w:tcBorders>
              <w:top w:val="single" w:sz="6" w:space="0" w:color="auto"/>
              <w:left w:val="single" w:sz="6" w:space="0" w:color="auto"/>
              <w:bottom w:val="single" w:sz="6" w:space="0" w:color="auto"/>
              <w:right w:val="double" w:sz="4" w:space="0" w:color="auto"/>
            </w:tcBorders>
          </w:tcPr>
          <w:p w14:paraId="7F1977EE" w14:textId="77777777" w:rsidR="00390D36" w:rsidRPr="007758C8" w:rsidRDefault="00390D36" w:rsidP="00561D0E">
            <w:pPr>
              <w:pStyle w:val="Zkladntext"/>
              <w:keepLines/>
              <w:widowControl w:val="0"/>
              <w:jc w:val="left"/>
              <w:rPr>
                <w:rFonts w:ascii="Arial" w:hAnsi="Arial" w:cs="Arial"/>
                <w:sz w:val="18"/>
                <w:szCs w:val="18"/>
              </w:rPr>
            </w:pPr>
            <w:r w:rsidRPr="007758C8">
              <w:rPr>
                <w:rFonts w:ascii="Arial" w:hAnsi="Arial" w:cs="Arial"/>
                <w:sz w:val="18"/>
                <w:szCs w:val="18"/>
              </w:rPr>
              <w:t>Snížená nebo omezená dostupnost databázového serveru</w:t>
            </w:r>
          </w:p>
        </w:tc>
      </w:tr>
      <w:tr w:rsidR="00390D36" w:rsidRPr="007758C8" w14:paraId="43FFEB21" w14:textId="77777777" w:rsidTr="00CE32FB">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17A70889" w14:textId="77777777" w:rsidR="00390D36" w:rsidRPr="007758C8" w:rsidRDefault="00390D36" w:rsidP="00561D0E">
            <w:pPr>
              <w:pStyle w:val="Zkladntext"/>
              <w:keepLines/>
              <w:widowControl w:val="0"/>
              <w:jc w:val="left"/>
              <w:rPr>
                <w:rFonts w:ascii="Arial" w:hAnsi="Arial" w:cs="Arial"/>
                <w:b/>
                <w:sz w:val="18"/>
                <w:szCs w:val="18"/>
              </w:rPr>
            </w:pPr>
            <w:r w:rsidRPr="007758C8">
              <w:rPr>
                <w:rFonts w:ascii="Arial" w:hAnsi="Arial" w:cs="Arial"/>
                <w:b/>
                <w:sz w:val="18"/>
                <w:szCs w:val="18"/>
              </w:rPr>
              <w:t>Kategorie C</w:t>
            </w:r>
          </w:p>
        </w:tc>
        <w:tc>
          <w:tcPr>
            <w:tcW w:w="7513" w:type="dxa"/>
            <w:gridSpan w:val="14"/>
            <w:tcBorders>
              <w:top w:val="single" w:sz="6" w:space="0" w:color="auto"/>
              <w:left w:val="single" w:sz="6" w:space="0" w:color="auto"/>
              <w:bottom w:val="single" w:sz="6" w:space="0" w:color="auto"/>
              <w:right w:val="double" w:sz="4" w:space="0" w:color="auto"/>
            </w:tcBorders>
          </w:tcPr>
          <w:p w14:paraId="7DFF3E24" w14:textId="77777777" w:rsidR="00390D36" w:rsidRPr="007758C8" w:rsidRDefault="00390D36" w:rsidP="00561D0E">
            <w:pPr>
              <w:pStyle w:val="Zkladntext"/>
              <w:keepLines/>
              <w:widowControl w:val="0"/>
              <w:jc w:val="left"/>
              <w:rPr>
                <w:rFonts w:ascii="Arial" w:hAnsi="Arial" w:cs="Arial"/>
                <w:sz w:val="18"/>
                <w:szCs w:val="18"/>
              </w:rPr>
            </w:pPr>
            <w:r w:rsidRPr="007758C8">
              <w:rPr>
                <w:rFonts w:ascii="Arial" w:hAnsi="Arial" w:cs="Arial"/>
                <w:sz w:val="18"/>
                <w:szCs w:val="18"/>
              </w:rPr>
              <w:t>Ostatní závady nespadající do kategorie A nebo B</w:t>
            </w:r>
          </w:p>
        </w:tc>
      </w:tr>
      <w:tr w:rsidR="002000FE" w:rsidRPr="007758C8" w14:paraId="65F6301D" w14:textId="77777777" w:rsidTr="007E2FA7">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409D19DE" w14:textId="77777777" w:rsidR="002000FE" w:rsidRPr="007758C8" w:rsidRDefault="002000FE" w:rsidP="007E2FA7">
            <w:pPr>
              <w:pStyle w:val="Zkladntext"/>
              <w:keepLines/>
              <w:widowControl w:val="0"/>
              <w:jc w:val="left"/>
              <w:rPr>
                <w:rFonts w:ascii="Arial" w:hAnsi="Arial" w:cs="Arial"/>
                <w:sz w:val="18"/>
                <w:szCs w:val="18"/>
              </w:rPr>
            </w:pPr>
            <w:r w:rsidRPr="007758C8">
              <w:rPr>
                <w:rFonts w:ascii="Arial" w:hAnsi="Arial" w:cs="Arial"/>
                <w:b/>
                <w:sz w:val="18"/>
                <w:szCs w:val="18"/>
                <w:lang w:eastAsia="cs-CZ"/>
              </w:rPr>
              <w:t xml:space="preserve">Způsob kontroly </w:t>
            </w:r>
          </w:p>
        </w:tc>
      </w:tr>
      <w:tr w:rsidR="002000FE" w:rsidRPr="007758C8" w14:paraId="42C4941F" w14:textId="77777777" w:rsidTr="007E2FA7">
        <w:trPr>
          <w:trHeight w:val="347"/>
          <w:jc w:val="center"/>
        </w:trPr>
        <w:tc>
          <w:tcPr>
            <w:tcW w:w="9923" w:type="dxa"/>
            <w:gridSpan w:val="15"/>
            <w:tcBorders>
              <w:top w:val="single" w:sz="6" w:space="0" w:color="auto"/>
              <w:left w:val="double" w:sz="4" w:space="0" w:color="auto"/>
              <w:bottom w:val="double" w:sz="4" w:space="0" w:color="auto"/>
              <w:right w:val="double" w:sz="4" w:space="0" w:color="auto"/>
            </w:tcBorders>
            <w:vAlign w:val="center"/>
          </w:tcPr>
          <w:p w14:paraId="63FED880" w14:textId="03EC43EE" w:rsidR="002000FE" w:rsidRPr="007758C8" w:rsidRDefault="002000FE" w:rsidP="00844479">
            <w:pPr>
              <w:pStyle w:val="Default"/>
              <w:keepLines/>
              <w:widowControl w:val="0"/>
              <w:tabs>
                <w:tab w:val="left" w:pos="851"/>
              </w:tabs>
              <w:spacing w:before="20" w:after="20" w:line="288" w:lineRule="auto"/>
              <w:jc w:val="both"/>
              <w:rPr>
                <w:rFonts w:ascii="Arial" w:hAnsi="Arial" w:cs="Arial"/>
                <w:color w:val="auto"/>
                <w:sz w:val="18"/>
                <w:szCs w:val="18"/>
                <w:lang w:eastAsia="en-US"/>
              </w:rPr>
            </w:pPr>
            <w:r w:rsidRPr="007758C8">
              <w:rPr>
                <w:rFonts w:ascii="Arial" w:hAnsi="Arial" w:cs="Arial"/>
                <w:color w:val="auto"/>
                <w:sz w:val="18"/>
                <w:szCs w:val="18"/>
                <w:lang w:eastAsia="en-US"/>
              </w:rPr>
              <w:t>Do dostupnosti jsou počítány pouze incidenty typu A, incidenty kategorie B a C se do vyhodnocení celkové dostupnosti nezahrnují.</w:t>
            </w:r>
            <w:r w:rsidR="001D1BAC" w:rsidRPr="007758C8">
              <w:rPr>
                <w:rFonts w:ascii="Arial" w:hAnsi="Arial" w:cs="Arial"/>
                <w:color w:val="auto"/>
                <w:sz w:val="18"/>
                <w:szCs w:val="18"/>
                <w:lang w:eastAsia="en-US"/>
              </w:rPr>
              <w:t xml:space="preserve"> </w:t>
            </w:r>
            <w:r w:rsidR="006256EB" w:rsidRPr="007758C8">
              <w:rPr>
                <w:rFonts w:ascii="Arial" w:hAnsi="Arial" w:cs="Arial"/>
                <w:sz w:val="18"/>
                <w:szCs w:val="18"/>
              </w:rPr>
              <w:t>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služeb MS SQL serverů. Měření bude prováděno jako součást monitoringu.</w:t>
            </w:r>
          </w:p>
        </w:tc>
      </w:tr>
      <w:tr w:rsidR="00390D36" w:rsidRPr="007758C8" w14:paraId="40A67C7F" w14:textId="77777777" w:rsidTr="00CE32F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4BEC3B29" w14:textId="77777777" w:rsidR="00390D36" w:rsidRPr="007758C8" w:rsidRDefault="00390D36" w:rsidP="00561D0E">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PODMÍNKY A OMEZENÍ SLUŽBY</w:t>
            </w:r>
          </w:p>
        </w:tc>
      </w:tr>
      <w:tr w:rsidR="00390D36" w:rsidRPr="007758C8" w14:paraId="6AD5F837" w14:textId="77777777" w:rsidTr="00CE32FB">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4E02DD7E" w14:textId="77777777" w:rsidR="00390D36" w:rsidRPr="007758C8" w:rsidRDefault="00390D36" w:rsidP="00561D0E">
            <w:pPr>
              <w:pStyle w:val="Zkladntext"/>
              <w:keepLines/>
              <w:widowControl w:val="0"/>
              <w:jc w:val="left"/>
              <w:rPr>
                <w:rFonts w:ascii="Arial" w:hAnsi="Arial" w:cs="Arial"/>
                <w:b/>
                <w:sz w:val="18"/>
                <w:szCs w:val="18"/>
              </w:rPr>
            </w:pPr>
            <w:r w:rsidRPr="007758C8">
              <w:rPr>
                <w:rFonts w:ascii="Arial" w:hAnsi="Arial" w:cs="Arial"/>
                <w:b/>
                <w:sz w:val="18"/>
                <w:szCs w:val="18"/>
              </w:rPr>
              <w:t>Měrná jednotka provozu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5EF7FDF1" w14:textId="77777777" w:rsidR="00390D36" w:rsidRPr="007758C8" w:rsidRDefault="00390D36" w:rsidP="00561D0E">
            <w:pPr>
              <w:keepLines/>
              <w:widowControl w:val="0"/>
              <w:spacing w:before="20" w:after="20" w:line="288" w:lineRule="auto"/>
              <w:jc w:val="left"/>
              <w:rPr>
                <w:rFonts w:ascii="Arial" w:hAnsi="Arial" w:cs="Arial"/>
                <w:sz w:val="18"/>
                <w:szCs w:val="18"/>
              </w:rPr>
            </w:pPr>
            <w:r w:rsidRPr="007758C8">
              <w:rPr>
                <w:rFonts w:ascii="Arial" w:hAnsi="Arial" w:cs="Arial"/>
                <w:sz w:val="18"/>
                <w:szCs w:val="18"/>
              </w:rPr>
              <w:t>Počet provozovaných databázových serverů MS SQL</w:t>
            </w:r>
          </w:p>
        </w:tc>
      </w:tr>
      <w:tr w:rsidR="00390D36" w:rsidRPr="007758C8" w14:paraId="3EE05E09" w14:textId="77777777" w:rsidTr="00CE32FB">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2DA044E0" w14:textId="77777777" w:rsidR="00390D36" w:rsidRPr="007758C8" w:rsidRDefault="00390D36" w:rsidP="00561D0E">
            <w:pPr>
              <w:pStyle w:val="Zkladntext"/>
              <w:keepLines/>
              <w:widowControl w:val="0"/>
              <w:jc w:val="left"/>
              <w:rPr>
                <w:rFonts w:ascii="Arial" w:hAnsi="Arial" w:cs="Arial"/>
                <w:b/>
                <w:sz w:val="18"/>
                <w:szCs w:val="18"/>
              </w:rPr>
            </w:pPr>
            <w:r w:rsidRPr="007758C8">
              <w:rPr>
                <w:rFonts w:ascii="Arial" w:hAnsi="Arial" w:cs="Arial"/>
                <w:b/>
                <w:sz w:val="18"/>
                <w:szCs w:val="18"/>
              </w:rPr>
              <w:t>Limit objemu služby</w:t>
            </w:r>
          </w:p>
        </w:tc>
        <w:tc>
          <w:tcPr>
            <w:tcW w:w="7513" w:type="dxa"/>
            <w:gridSpan w:val="14"/>
            <w:tcBorders>
              <w:top w:val="double" w:sz="4" w:space="0" w:color="auto"/>
              <w:left w:val="single" w:sz="6" w:space="0" w:color="auto"/>
              <w:bottom w:val="single" w:sz="6" w:space="0" w:color="auto"/>
              <w:right w:val="double" w:sz="4" w:space="0" w:color="auto"/>
            </w:tcBorders>
          </w:tcPr>
          <w:p w14:paraId="787F189E" w14:textId="77777777" w:rsidR="00390D36" w:rsidRPr="007758C8" w:rsidRDefault="00390D36" w:rsidP="00561D0E">
            <w:pPr>
              <w:keepLines/>
              <w:widowControl w:val="0"/>
              <w:spacing w:before="20" w:after="20" w:line="288" w:lineRule="auto"/>
              <w:jc w:val="left"/>
              <w:rPr>
                <w:rFonts w:ascii="Arial" w:hAnsi="Arial" w:cs="Arial"/>
                <w:sz w:val="18"/>
                <w:szCs w:val="18"/>
              </w:rPr>
            </w:pPr>
            <w:r w:rsidRPr="007758C8">
              <w:rPr>
                <w:rFonts w:ascii="Arial" w:hAnsi="Arial" w:cs="Arial"/>
                <w:sz w:val="18"/>
                <w:szCs w:val="18"/>
              </w:rPr>
              <w:t xml:space="preserve"> </w:t>
            </w:r>
          </w:p>
        </w:tc>
      </w:tr>
      <w:tr w:rsidR="00390D36" w:rsidRPr="007758C8" w14:paraId="654EB6E8" w14:textId="77777777" w:rsidTr="00CE32FB">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408443D4" w14:textId="77777777" w:rsidR="00390D36" w:rsidRPr="007758C8" w:rsidRDefault="00390D36" w:rsidP="00561D0E">
            <w:pPr>
              <w:pStyle w:val="Zkladntext"/>
              <w:keepLines/>
              <w:widowControl w:val="0"/>
              <w:jc w:val="left"/>
              <w:rPr>
                <w:rFonts w:ascii="Arial" w:hAnsi="Arial" w:cs="Arial"/>
                <w:b/>
                <w:sz w:val="18"/>
                <w:szCs w:val="18"/>
              </w:rPr>
            </w:pPr>
            <w:r w:rsidRPr="007758C8">
              <w:rPr>
                <w:rFonts w:ascii="Arial" w:hAnsi="Arial" w:cs="Arial"/>
                <w:b/>
                <w:sz w:val="18"/>
                <w:szCs w:val="18"/>
              </w:rPr>
              <w:t>Omezení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2D2AFD93" w14:textId="761B4A21" w:rsidR="00390D36" w:rsidRPr="007758C8" w:rsidRDefault="002000FE" w:rsidP="00561D0E">
            <w:pPr>
              <w:keepLines/>
              <w:widowControl w:val="0"/>
              <w:spacing w:before="20" w:after="20" w:line="288" w:lineRule="auto"/>
              <w:jc w:val="left"/>
              <w:rPr>
                <w:rFonts w:ascii="Arial" w:hAnsi="Arial" w:cs="Arial"/>
                <w:sz w:val="18"/>
                <w:szCs w:val="18"/>
              </w:rPr>
            </w:pPr>
            <w:r w:rsidRPr="007758C8">
              <w:rPr>
                <w:rFonts w:ascii="Arial" w:hAnsi="Arial" w:cs="Arial"/>
                <w:sz w:val="18"/>
                <w:szCs w:val="18"/>
              </w:rPr>
              <w:t>Součástí služby není zálohování, které je řešeno centrálně jinou konkrétní službou.</w:t>
            </w:r>
          </w:p>
        </w:tc>
      </w:tr>
      <w:tr w:rsidR="00390D36" w:rsidRPr="007758C8" w14:paraId="1F749CC4" w14:textId="77777777" w:rsidTr="00CE32FB">
        <w:trPr>
          <w:trHeight w:val="347"/>
          <w:jc w:val="center"/>
        </w:trPr>
        <w:tc>
          <w:tcPr>
            <w:tcW w:w="2410" w:type="dxa"/>
            <w:tcBorders>
              <w:top w:val="single" w:sz="6" w:space="0" w:color="auto"/>
              <w:left w:val="double" w:sz="4" w:space="0" w:color="auto"/>
              <w:bottom w:val="double" w:sz="4" w:space="0" w:color="auto"/>
              <w:right w:val="single" w:sz="6" w:space="0" w:color="auto"/>
            </w:tcBorders>
            <w:vAlign w:val="center"/>
          </w:tcPr>
          <w:p w14:paraId="17CBDF90" w14:textId="77777777" w:rsidR="00390D36" w:rsidRPr="007758C8" w:rsidRDefault="00390D36" w:rsidP="00561D0E">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Další podmínky</w:t>
            </w:r>
          </w:p>
        </w:tc>
        <w:tc>
          <w:tcPr>
            <w:tcW w:w="7513" w:type="dxa"/>
            <w:gridSpan w:val="14"/>
            <w:tcBorders>
              <w:top w:val="single" w:sz="6" w:space="0" w:color="auto"/>
              <w:left w:val="single" w:sz="6" w:space="0" w:color="auto"/>
              <w:bottom w:val="double" w:sz="4" w:space="0" w:color="auto"/>
              <w:right w:val="double" w:sz="4" w:space="0" w:color="auto"/>
            </w:tcBorders>
            <w:vAlign w:val="center"/>
          </w:tcPr>
          <w:p w14:paraId="24E8CA80" w14:textId="4EB9C946" w:rsidR="00390D36" w:rsidRPr="007758C8" w:rsidRDefault="00390D36" w:rsidP="00190711">
            <w:pPr>
              <w:keepLines/>
              <w:widowControl w:val="0"/>
              <w:spacing w:before="20" w:after="20" w:line="288" w:lineRule="auto"/>
              <w:jc w:val="left"/>
              <w:rPr>
                <w:rFonts w:ascii="Arial" w:hAnsi="Arial" w:cs="Arial"/>
                <w:sz w:val="18"/>
                <w:szCs w:val="18"/>
              </w:rPr>
            </w:pPr>
            <w:r w:rsidRPr="007758C8">
              <w:rPr>
                <w:rFonts w:ascii="Arial" w:hAnsi="Arial" w:cs="Arial"/>
                <w:sz w:val="18"/>
                <w:szCs w:val="18"/>
              </w:rPr>
              <w:t>Povinnost zpřístupnit technologie pro definici a implement</w:t>
            </w:r>
            <w:r w:rsidR="00190711" w:rsidRPr="007758C8">
              <w:rPr>
                <w:rFonts w:ascii="Arial" w:hAnsi="Arial" w:cs="Arial"/>
                <w:sz w:val="18"/>
                <w:szCs w:val="18"/>
              </w:rPr>
              <w:t>aci monitorovacích agentů/sond.</w:t>
            </w:r>
          </w:p>
          <w:p w14:paraId="0795F8C0" w14:textId="25F757E3" w:rsidR="00390D36" w:rsidRPr="007758C8" w:rsidRDefault="00390D36" w:rsidP="00561D0E">
            <w:pPr>
              <w:pStyle w:val="Zkladntext"/>
              <w:rPr>
                <w:rFonts w:ascii="Arial" w:hAnsi="Arial" w:cs="Arial"/>
                <w:sz w:val="18"/>
                <w:szCs w:val="18"/>
              </w:rPr>
            </w:pPr>
            <w:r w:rsidRPr="007758C8">
              <w:rPr>
                <w:rFonts w:ascii="Arial" w:hAnsi="Arial" w:cs="Arial"/>
                <w:sz w:val="18"/>
                <w:szCs w:val="18"/>
              </w:rPr>
              <w:t>Povinnost poskytnout součinnost Zadavateli (nebo jím jmenovaných subjektů) při provádění kontrolní činnosti na dodržování a plnění náplně tohoto katalogového listu a</w:t>
            </w:r>
            <w:r w:rsidR="00190711" w:rsidRPr="007758C8">
              <w:rPr>
                <w:rFonts w:ascii="Arial" w:hAnsi="Arial" w:cs="Arial"/>
                <w:sz w:val="18"/>
                <w:szCs w:val="18"/>
              </w:rPr>
              <w:t xml:space="preserve"> nápravě zjištěných nedostatků.</w:t>
            </w:r>
          </w:p>
        </w:tc>
      </w:tr>
      <w:tr w:rsidR="00390D36" w:rsidRPr="007758C8" w14:paraId="6A341893" w14:textId="77777777" w:rsidTr="00CE32F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57AEDBD3" w14:textId="77777777" w:rsidR="00390D36" w:rsidRPr="007758C8" w:rsidRDefault="00390D36" w:rsidP="00561D0E">
            <w:pPr>
              <w:keepLines/>
              <w:widowControl w:val="0"/>
              <w:spacing w:before="20" w:after="20" w:line="288" w:lineRule="auto"/>
              <w:jc w:val="left"/>
              <w:rPr>
                <w:rFonts w:ascii="Arial" w:hAnsi="Arial" w:cs="Arial"/>
                <w:b/>
                <w:sz w:val="18"/>
                <w:szCs w:val="18"/>
              </w:rPr>
            </w:pPr>
            <w:r w:rsidRPr="007758C8">
              <w:rPr>
                <w:rFonts w:ascii="Arial" w:hAnsi="Arial" w:cs="Arial"/>
                <w:sz w:val="18"/>
                <w:szCs w:val="18"/>
              </w:rPr>
              <w:br w:type="page"/>
            </w:r>
            <w:r w:rsidRPr="007758C8">
              <w:rPr>
                <w:rFonts w:ascii="Arial" w:hAnsi="Arial" w:cs="Arial"/>
                <w:b/>
                <w:sz w:val="18"/>
                <w:szCs w:val="18"/>
              </w:rPr>
              <w:t>KRÁTKÝ</w:t>
            </w:r>
            <w:r w:rsidRPr="007758C8">
              <w:rPr>
                <w:rFonts w:ascii="Arial" w:hAnsi="Arial" w:cs="Arial"/>
                <w:sz w:val="18"/>
                <w:szCs w:val="18"/>
              </w:rPr>
              <w:t xml:space="preserve"> </w:t>
            </w:r>
            <w:r w:rsidRPr="007758C8">
              <w:rPr>
                <w:rFonts w:ascii="Arial" w:hAnsi="Arial" w:cs="Arial"/>
                <w:b/>
                <w:sz w:val="18"/>
                <w:szCs w:val="18"/>
              </w:rPr>
              <w:t>POPIS STAVU PROSTŘEDÍ</w:t>
            </w:r>
          </w:p>
        </w:tc>
      </w:tr>
      <w:tr w:rsidR="00390D36" w:rsidRPr="007758C8" w14:paraId="29D4CE92" w14:textId="77777777" w:rsidTr="00CE32F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uto"/>
            <w:vAlign w:val="center"/>
          </w:tcPr>
          <w:p w14:paraId="6B9FA0F5" w14:textId="466162D6" w:rsidR="00390D36" w:rsidRPr="007758C8" w:rsidRDefault="00390D36" w:rsidP="00390D36">
            <w:pPr>
              <w:keepLines/>
              <w:widowControl w:val="0"/>
              <w:spacing w:before="20" w:after="20" w:line="288" w:lineRule="auto"/>
              <w:jc w:val="left"/>
              <w:rPr>
                <w:rFonts w:ascii="Arial" w:hAnsi="Arial" w:cs="Arial"/>
                <w:sz w:val="18"/>
                <w:szCs w:val="18"/>
              </w:rPr>
            </w:pPr>
            <w:r w:rsidRPr="007758C8">
              <w:rPr>
                <w:rFonts w:ascii="Arial" w:hAnsi="Arial" w:cs="Arial"/>
                <w:sz w:val="18"/>
                <w:szCs w:val="18"/>
              </w:rPr>
              <w:t xml:space="preserve">Počet serverů – </w:t>
            </w:r>
            <w:r w:rsidR="003707AE" w:rsidRPr="007758C8">
              <w:rPr>
                <w:rFonts w:ascii="Arial" w:hAnsi="Arial" w:cs="Arial"/>
                <w:sz w:val="18"/>
                <w:szCs w:val="18"/>
              </w:rPr>
              <w:t>1</w:t>
            </w:r>
          </w:p>
          <w:p w14:paraId="13DD3F5F" w14:textId="2F2387C3" w:rsidR="00390D36" w:rsidRPr="007758C8" w:rsidRDefault="00390D36" w:rsidP="003707AE">
            <w:pPr>
              <w:keepLines/>
              <w:widowControl w:val="0"/>
              <w:spacing w:before="20" w:after="20" w:line="288" w:lineRule="auto"/>
              <w:jc w:val="left"/>
              <w:rPr>
                <w:rFonts w:ascii="Arial" w:hAnsi="Arial" w:cs="Arial"/>
                <w:sz w:val="18"/>
                <w:szCs w:val="18"/>
                <w:highlight w:val="yellow"/>
              </w:rPr>
            </w:pPr>
            <w:r w:rsidRPr="007758C8">
              <w:rPr>
                <w:rFonts w:ascii="Arial" w:hAnsi="Arial" w:cs="Arial"/>
                <w:sz w:val="18"/>
                <w:szCs w:val="18"/>
              </w:rPr>
              <w:t>Verze MS SQL</w:t>
            </w:r>
            <w:r w:rsidR="006256EB" w:rsidRPr="007758C8">
              <w:rPr>
                <w:rFonts w:ascii="Arial" w:hAnsi="Arial" w:cs="Arial"/>
                <w:sz w:val="18"/>
                <w:szCs w:val="18"/>
              </w:rPr>
              <w:t xml:space="preserve"> -</w:t>
            </w:r>
            <w:r w:rsidRPr="007758C8">
              <w:rPr>
                <w:rFonts w:ascii="Arial" w:hAnsi="Arial" w:cs="Arial"/>
                <w:sz w:val="18"/>
                <w:szCs w:val="18"/>
              </w:rPr>
              <w:t xml:space="preserve"> </w:t>
            </w:r>
            <w:r w:rsidR="00E6305E">
              <w:rPr>
                <w:rFonts w:ascii="Arial" w:hAnsi="Arial" w:cs="Arial"/>
                <w:sz w:val="18"/>
                <w:szCs w:val="18"/>
              </w:rPr>
              <w:t>2017</w:t>
            </w:r>
          </w:p>
        </w:tc>
      </w:tr>
    </w:tbl>
    <w:p w14:paraId="64056D36" w14:textId="77777777" w:rsidR="00BD53F8" w:rsidRDefault="00BD53F8" w:rsidP="00EB0FD9">
      <w:pPr>
        <w:pStyle w:val="Zkladntext"/>
        <w:rPr>
          <w:lang w:eastAsia="cs-CZ"/>
        </w:rPr>
      </w:pPr>
      <w:bookmarkStart w:id="9" w:name="_GoBack"/>
      <w:bookmarkEnd w:id="9"/>
    </w:p>
    <w:p w14:paraId="6D0086F6" w14:textId="77777777" w:rsidR="00F90E6C" w:rsidRDefault="00F90E6C">
      <w:pPr>
        <w:spacing w:after="200" w:line="276" w:lineRule="auto"/>
        <w:jc w:val="left"/>
      </w:pPr>
      <w:r>
        <w:br w:type="page"/>
      </w:r>
    </w:p>
    <w:p w14:paraId="4B8E31DD" w14:textId="386D94A8" w:rsidR="00F90E6C" w:rsidRPr="00613286" w:rsidRDefault="003707AE" w:rsidP="00F90E6C">
      <w:pPr>
        <w:pStyle w:val="Nadpis2"/>
      </w:pPr>
      <w:r>
        <w:lastRenderedPageBreak/>
        <w:t>Katalogový list S1.2</w:t>
      </w:r>
      <w:r w:rsidR="00F90E6C">
        <w:t xml:space="preserve"> -  </w:t>
      </w:r>
      <w:r w:rsidR="00F90E6C">
        <w:rPr>
          <w:rFonts w:ascii="Arial" w:hAnsi="Arial" w:cs="Arial"/>
          <w:sz w:val="20"/>
          <w:szCs w:val="20"/>
        </w:rPr>
        <w:t>Podpora</w:t>
      </w:r>
      <w:r w:rsidR="00F90E6C" w:rsidRPr="00613286">
        <w:rPr>
          <w:rFonts w:ascii="Arial" w:hAnsi="Arial" w:cs="Arial"/>
          <w:sz w:val="20"/>
          <w:szCs w:val="20"/>
        </w:rPr>
        <w:t xml:space="preserve"> provozu</w:t>
      </w:r>
      <w:r w:rsidR="00F90E6C" w:rsidRPr="00FD261F">
        <w:rPr>
          <w:rFonts w:ascii="Arial" w:hAnsi="Arial" w:cs="Arial"/>
          <w:sz w:val="20"/>
          <w:szCs w:val="20"/>
        </w:rPr>
        <w:t xml:space="preserve"> MS Windows serverů</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
        <w:gridCol w:w="58"/>
        <w:gridCol w:w="1212"/>
        <w:gridCol w:w="142"/>
        <w:gridCol w:w="1121"/>
        <w:gridCol w:w="13"/>
        <w:gridCol w:w="708"/>
        <w:gridCol w:w="95"/>
        <w:gridCol w:w="1323"/>
        <w:gridCol w:w="336"/>
        <w:gridCol w:w="373"/>
        <w:gridCol w:w="178"/>
        <w:gridCol w:w="1649"/>
        <w:gridCol w:w="299"/>
      </w:tblGrid>
      <w:tr w:rsidR="00F90E6C" w:rsidRPr="007758C8" w14:paraId="2C03F02A"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14:paraId="291BD696" w14:textId="77777777" w:rsidR="00F90E6C" w:rsidRPr="007758C8" w:rsidRDefault="00F90E6C" w:rsidP="004F3DCB">
            <w:pPr>
              <w:pStyle w:val="Nadpis1"/>
              <w:numPr>
                <w:ilvl w:val="0"/>
                <w:numId w:val="0"/>
              </w:numPr>
              <w:rPr>
                <w:rFonts w:ascii="Arial" w:hAnsi="Arial" w:cs="Arial"/>
                <w:color w:val="FFFFFF" w:themeColor="background1"/>
                <w:sz w:val="18"/>
                <w:szCs w:val="18"/>
              </w:rPr>
            </w:pPr>
            <w:r w:rsidRPr="007758C8">
              <w:rPr>
                <w:rFonts w:ascii="Arial" w:hAnsi="Arial" w:cs="Arial"/>
                <w:color w:val="FFFFFF" w:themeColor="background1"/>
                <w:sz w:val="18"/>
                <w:szCs w:val="18"/>
              </w:rPr>
              <w:t>KATALOGOVÝ LIST</w:t>
            </w:r>
          </w:p>
        </w:tc>
      </w:tr>
      <w:tr w:rsidR="00F90E6C" w:rsidRPr="007758C8" w14:paraId="2F362C5C" w14:textId="77777777" w:rsidTr="004F3DCB">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A7CAFF"/>
            <w:vAlign w:val="bottom"/>
          </w:tcPr>
          <w:p w14:paraId="2E215386" w14:textId="77777777" w:rsidR="00F90E6C" w:rsidRPr="007758C8" w:rsidRDefault="00F90E6C" w:rsidP="004F3DCB">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OZNAČENÍ SLUŽBY</w:t>
            </w:r>
          </w:p>
        </w:tc>
        <w:tc>
          <w:tcPr>
            <w:tcW w:w="3349" w:type="dxa"/>
            <w:gridSpan w:val="7"/>
            <w:tcBorders>
              <w:top w:val="double" w:sz="4" w:space="0" w:color="auto"/>
              <w:left w:val="single" w:sz="6" w:space="0" w:color="auto"/>
              <w:bottom w:val="double" w:sz="4" w:space="0" w:color="auto"/>
              <w:right w:val="single" w:sz="4" w:space="0" w:color="auto"/>
            </w:tcBorders>
            <w:shd w:val="clear" w:color="auto" w:fill="auto"/>
            <w:vAlign w:val="bottom"/>
          </w:tcPr>
          <w:p w14:paraId="4F8E1478" w14:textId="195B3891" w:rsidR="00F90E6C" w:rsidRPr="007758C8" w:rsidRDefault="00F90E6C" w:rsidP="009923F9">
            <w:pPr>
              <w:pStyle w:val="Nadpis1"/>
              <w:numPr>
                <w:ilvl w:val="0"/>
                <w:numId w:val="0"/>
              </w:numPr>
              <w:ind w:left="432" w:hanging="432"/>
              <w:rPr>
                <w:rFonts w:ascii="Arial" w:hAnsi="Arial" w:cs="Arial"/>
                <w:sz w:val="18"/>
                <w:szCs w:val="18"/>
              </w:rPr>
            </w:pPr>
            <w:r w:rsidRPr="007758C8">
              <w:rPr>
                <w:rFonts w:ascii="Arial" w:hAnsi="Arial" w:cs="Arial"/>
                <w:sz w:val="18"/>
                <w:szCs w:val="18"/>
              </w:rPr>
              <w:t>S</w:t>
            </w:r>
            <w:r w:rsidR="00E874B3">
              <w:rPr>
                <w:rFonts w:ascii="Arial" w:hAnsi="Arial" w:cs="Arial"/>
                <w:sz w:val="18"/>
                <w:szCs w:val="18"/>
              </w:rPr>
              <w:t>-EDU-</w:t>
            </w:r>
            <w:r w:rsidR="009923F9" w:rsidRPr="007758C8">
              <w:rPr>
                <w:rFonts w:ascii="Arial" w:hAnsi="Arial" w:cs="Arial"/>
                <w:sz w:val="18"/>
                <w:szCs w:val="18"/>
              </w:rPr>
              <w:t>WIN</w:t>
            </w:r>
          </w:p>
        </w:tc>
        <w:tc>
          <w:tcPr>
            <w:tcW w:w="2210" w:type="dxa"/>
            <w:gridSpan w:val="4"/>
            <w:tcBorders>
              <w:top w:val="double" w:sz="4" w:space="0" w:color="auto"/>
              <w:left w:val="single" w:sz="4" w:space="0" w:color="auto"/>
              <w:bottom w:val="double" w:sz="4" w:space="0" w:color="auto"/>
              <w:right w:val="single" w:sz="4" w:space="0" w:color="auto"/>
            </w:tcBorders>
            <w:shd w:val="clear" w:color="auto" w:fill="A7CAFF"/>
            <w:vAlign w:val="bottom"/>
          </w:tcPr>
          <w:p w14:paraId="18B422CD" w14:textId="77777777" w:rsidR="00F90E6C" w:rsidRPr="007758C8" w:rsidRDefault="00F90E6C" w:rsidP="004F3DCB">
            <w:pPr>
              <w:pStyle w:val="Nadpis1"/>
              <w:numPr>
                <w:ilvl w:val="0"/>
                <w:numId w:val="0"/>
              </w:numPr>
              <w:rPr>
                <w:rFonts w:ascii="Arial" w:hAnsi="Arial" w:cs="Arial"/>
                <w:sz w:val="18"/>
                <w:szCs w:val="18"/>
              </w:rPr>
            </w:pPr>
            <w:r w:rsidRPr="007758C8">
              <w:rPr>
                <w:rFonts w:ascii="Arial" w:hAnsi="Arial" w:cs="Arial"/>
                <w:color w:val="auto"/>
                <w:sz w:val="18"/>
                <w:szCs w:val="18"/>
              </w:rPr>
              <w:t>KÓD</w:t>
            </w:r>
          </w:p>
        </w:tc>
        <w:tc>
          <w:tcPr>
            <w:tcW w:w="1948" w:type="dxa"/>
            <w:gridSpan w:val="2"/>
            <w:tcBorders>
              <w:top w:val="double" w:sz="4" w:space="0" w:color="auto"/>
              <w:left w:val="single" w:sz="4" w:space="0" w:color="auto"/>
              <w:bottom w:val="double" w:sz="4" w:space="0" w:color="auto"/>
              <w:right w:val="double" w:sz="4" w:space="0" w:color="auto"/>
            </w:tcBorders>
            <w:shd w:val="clear" w:color="auto" w:fill="auto"/>
            <w:vAlign w:val="bottom"/>
          </w:tcPr>
          <w:p w14:paraId="51A7D8D4" w14:textId="4699F066" w:rsidR="00F90E6C" w:rsidRPr="007758C8" w:rsidRDefault="005B4809" w:rsidP="004F3DCB">
            <w:pPr>
              <w:pStyle w:val="Nadpis1"/>
              <w:numPr>
                <w:ilvl w:val="0"/>
                <w:numId w:val="0"/>
              </w:numPr>
              <w:rPr>
                <w:rFonts w:ascii="Arial" w:hAnsi="Arial" w:cs="Arial"/>
                <w:sz w:val="18"/>
                <w:szCs w:val="18"/>
              </w:rPr>
            </w:pPr>
            <w:r w:rsidRPr="007758C8">
              <w:rPr>
                <w:rFonts w:ascii="Arial" w:hAnsi="Arial" w:cs="Arial"/>
                <w:sz w:val="18"/>
                <w:szCs w:val="18"/>
              </w:rPr>
              <w:t>S1.2</w:t>
            </w:r>
          </w:p>
        </w:tc>
      </w:tr>
      <w:tr w:rsidR="00F90E6C" w:rsidRPr="007758C8" w14:paraId="5125B012" w14:textId="77777777" w:rsidTr="004F3DCB">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4C509C1D" w14:textId="77777777" w:rsidR="00F90E6C" w:rsidRPr="007758C8" w:rsidRDefault="00F90E6C" w:rsidP="004F3DCB">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Název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4B81E471"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Podpora provozu MS Windows serverů</w:t>
            </w:r>
          </w:p>
        </w:tc>
      </w:tr>
      <w:tr w:rsidR="00F90E6C" w:rsidRPr="007758C8" w14:paraId="19B6F3E7"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2DE08765" w14:textId="77777777" w:rsidR="00F90E6C" w:rsidRPr="007758C8" w:rsidRDefault="00F90E6C" w:rsidP="004F3DCB">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VYMEZENÍ SLUŽBY</w:t>
            </w:r>
          </w:p>
        </w:tc>
      </w:tr>
      <w:tr w:rsidR="00F90E6C" w:rsidRPr="007758C8" w14:paraId="09A08C23" w14:textId="77777777" w:rsidTr="004F3DCB">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1AB79FF7" w14:textId="77777777" w:rsidR="00F90E6C" w:rsidRPr="007758C8" w:rsidRDefault="00F90E6C" w:rsidP="004F3DCB">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Prostředí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11807F4E"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PRODUKČNÍ, TESTOVACÍ</w:t>
            </w:r>
          </w:p>
        </w:tc>
      </w:tr>
      <w:tr w:rsidR="00F90E6C" w:rsidRPr="007758C8" w14:paraId="373C9C0F" w14:textId="77777777" w:rsidTr="004F3DCB">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14:paraId="6F2CC20D" w14:textId="77777777" w:rsidR="00F90E6C" w:rsidRPr="007758C8" w:rsidRDefault="00F90E6C" w:rsidP="004F3DCB">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Cílová skupina</w:t>
            </w:r>
          </w:p>
        </w:tc>
        <w:tc>
          <w:tcPr>
            <w:tcW w:w="7513" w:type="dxa"/>
            <w:gridSpan w:val="14"/>
            <w:tcBorders>
              <w:top w:val="single" w:sz="6" w:space="0" w:color="auto"/>
              <w:left w:val="single" w:sz="6" w:space="0" w:color="auto"/>
              <w:bottom w:val="single" w:sz="6" w:space="0" w:color="auto"/>
              <w:right w:val="double" w:sz="4" w:space="0" w:color="auto"/>
            </w:tcBorders>
            <w:vAlign w:val="center"/>
          </w:tcPr>
          <w:p w14:paraId="231D546D"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Centrální servery</w:t>
            </w:r>
          </w:p>
        </w:tc>
      </w:tr>
      <w:tr w:rsidR="00F90E6C" w:rsidRPr="007758C8" w14:paraId="5A743DDD" w14:textId="77777777" w:rsidTr="004F3DCB">
        <w:trPr>
          <w:trHeight w:val="224"/>
          <w:jc w:val="center"/>
        </w:trPr>
        <w:tc>
          <w:tcPr>
            <w:tcW w:w="2410" w:type="dxa"/>
            <w:vMerge w:val="restart"/>
            <w:tcBorders>
              <w:top w:val="single" w:sz="6" w:space="0" w:color="auto"/>
              <w:left w:val="double" w:sz="4" w:space="0" w:color="auto"/>
              <w:right w:val="single" w:sz="6" w:space="0" w:color="auto"/>
            </w:tcBorders>
            <w:vAlign w:val="center"/>
          </w:tcPr>
          <w:p w14:paraId="2B3BC9B6" w14:textId="77777777" w:rsidR="00F90E6C" w:rsidRPr="007758C8" w:rsidRDefault="00F90E6C" w:rsidP="004F3DCB">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 xml:space="preserve">Požadované role obsazované </w:t>
            </w:r>
            <w:r w:rsidRPr="007758C8">
              <w:rPr>
                <w:rFonts w:ascii="Arial" w:hAnsi="Arial" w:cs="Arial"/>
                <w:b/>
                <w:sz w:val="18"/>
                <w:szCs w:val="18"/>
              </w:rPr>
              <w:t>uchazečem</w:t>
            </w:r>
          </w:p>
        </w:tc>
        <w:tc>
          <w:tcPr>
            <w:tcW w:w="1418" w:type="dxa"/>
            <w:gridSpan w:val="4"/>
            <w:tcBorders>
              <w:top w:val="single" w:sz="6" w:space="0" w:color="auto"/>
              <w:left w:val="single" w:sz="6" w:space="0" w:color="auto"/>
              <w:bottom w:val="single" w:sz="6" w:space="0" w:color="auto"/>
            </w:tcBorders>
            <w:shd w:val="clear" w:color="auto" w:fill="DBE5F1"/>
            <w:vAlign w:val="center"/>
          </w:tcPr>
          <w:p w14:paraId="2FB611ED" w14:textId="77777777" w:rsidR="00F90E6C" w:rsidRPr="007758C8" w:rsidRDefault="00F90E6C" w:rsidP="004F3DCB">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Název role</w:t>
            </w:r>
          </w:p>
        </w:tc>
        <w:tc>
          <w:tcPr>
            <w:tcW w:w="1134" w:type="dxa"/>
            <w:gridSpan w:val="2"/>
            <w:tcBorders>
              <w:top w:val="single" w:sz="6" w:space="0" w:color="auto"/>
              <w:bottom w:val="single" w:sz="6" w:space="0" w:color="auto"/>
            </w:tcBorders>
            <w:shd w:val="clear" w:color="auto" w:fill="DBE5F1"/>
            <w:vAlign w:val="center"/>
          </w:tcPr>
          <w:p w14:paraId="76DA7D86" w14:textId="77777777" w:rsidR="00F90E6C" w:rsidRPr="007758C8" w:rsidRDefault="00F90E6C" w:rsidP="004F3DCB">
            <w:pPr>
              <w:pStyle w:val="Zkladntext"/>
              <w:keepLines/>
              <w:widowControl w:val="0"/>
              <w:jc w:val="center"/>
              <w:rPr>
                <w:rFonts w:ascii="Arial" w:hAnsi="Arial" w:cs="Arial"/>
                <w:b/>
                <w:sz w:val="18"/>
                <w:szCs w:val="18"/>
                <w:lang w:eastAsia="cs-CZ"/>
              </w:rPr>
            </w:pPr>
            <w:r w:rsidRPr="007758C8">
              <w:rPr>
                <w:rFonts w:ascii="Arial" w:hAnsi="Arial" w:cs="Arial"/>
                <w:b/>
                <w:sz w:val="18"/>
                <w:szCs w:val="18"/>
                <w:lang w:eastAsia="cs-CZ"/>
              </w:rPr>
              <w:t>ID role</w:t>
            </w:r>
          </w:p>
        </w:tc>
        <w:tc>
          <w:tcPr>
            <w:tcW w:w="2835" w:type="dxa"/>
            <w:gridSpan w:val="5"/>
            <w:tcBorders>
              <w:top w:val="single" w:sz="6" w:space="0" w:color="auto"/>
              <w:bottom w:val="single" w:sz="6" w:space="0" w:color="auto"/>
            </w:tcBorders>
            <w:shd w:val="clear" w:color="auto" w:fill="DBE5F1"/>
            <w:vAlign w:val="center"/>
          </w:tcPr>
          <w:p w14:paraId="370E6202" w14:textId="77777777" w:rsidR="00F90E6C" w:rsidRPr="007758C8" w:rsidRDefault="00F90E6C" w:rsidP="004F3DCB">
            <w:pPr>
              <w:pStyle w:val="Zkladntext"/>
              <w:keepLines/>
              <w:widowControl w:val="0"/>
              <w:jc w:val="center"/>
              <w:rPr>
                <w:rFonts w:ascii="Arial" w:hAnsi="Arial" w:cs="Arial"/>
                <w:b/>
                <w:sz w:val="18"/>
                <w:szCs w:val="18"/>
                <w:lang w:eastAsia="cs-CZ"/>
              </w:rPr>
            </w:pPr>
            <w:r w:rsidRPr="007758C8">
              <w:rPr>
                <w:rFonts w:ascii="Arial" w:hAnsi="Arial" w:cs="Arial"/>
                <w:b/>
                <w:sz w:val="18"/>
                <w:szCs w:val="18"/>
                <w:lang w:eastAsia="cs-CZ"/>
              </w:rPr>
              <w:t>Předpokládaný rozsah alokace (z provozní doby)</w:t>
            </w:r>
          </w:p>
        </w:tc>
        <w:tc>
          <w:tcPr>
            <w:tcW w:w="2126" w:type="dxa"/>
            <w:gridSpan w:val="3"/>
            <w:tcBorders>
              <w:top w:val="single" w:sz="6" w:space="0" w:color="auto"/>
              <w:bottom w:val="single" w:sz="6" w:space="0" w:color="auto"/>
              <w:right w:val="double" w:sz="4" w:space="0" w:color="auto"/>
            </w:tcBorders>
            <w:shd w:val="clear" w:color="auto" w:fill="DBE5F1"/>
            <w:vAlign w:val="center"/>
          </w:tcPr>
          <w:p w14:paraId="3DD2C8F5" w14:textId="77777777" w:rsidR="00F90E6C" w:rsidRPr="007758C8" w:rsidRDefault="00F90E6C" w:rsidP="004F3DCB">
            <w:pPr>
              <w:pStyle w:val="Zkladntext"/>
              <w:keepLines/>
              <w:widowControl w:val="0"/>
              <w:jc w:val="center"/>
              <w:rPr>
                <w:rFonts w:ascii="Arial" w:hAnsi="Arial" w:cs="Arial"/>
                <w:b/>
                <w:sz w:val="18"/>
                <w:szCs w:val="18"/>
                <w:lang w:eastAsia="cs-CZ"/>
              </w:rPr>
            </w:pPr>
            <w:r w:rsidRPr="007758C8">
              <w:rPr>
                <w:rFonts w:ascii="Arial" w:hAnsi="Arial" w:cs="Arial"/>
                <w:b/>
                <w:sz w:val="18"/>
                <w:szCs w:val="18"/>
                <w:lang w:eastAsia="cs-CZ"/>
              </w:rPr>
              <w:t>Dostupnost</w:t>
            </w:r>
          </w:p>
        </w:tc>
      </w:tr>
      <w:tr w:rsidR="00F90E6C" w:rsidRPr="007758C8" w14:paraId="4E025FB0" w14:textId="77777777" w:rsidTr="004F3DCB">
        <w:trPr>
          <w:trHeight w:val="224"/>
          <w:jc w:val="center"/>
        </w:trPr>
        <w:tc>
          <w:tcPr>
            <w:tcW w:w="2410" w:type="dxa"/>
            <w:vMerge/>
            <w:tcBorders>
              <w:top w:val="single" w:sz="6" w:space="0" w:color="auto"/>
              <w:left w:val="double" w:sz="4" w:space="0" w:color="auto"/>
              <w:right w:val="single" w:sz="6" w:space="0" w:color="auto"/>
            </w:tcBorders>
            <w:vAlign w:val="center"/>
          </w:tcPr>
          <w:p w14:paraId="38761F7A" w14:textId="77777777" w:rsidR="00F90E6C" w:rsidRPr="007758C8" w:rsidRDefault="00F90E6C" w:rsidP="004F3DCB">
            <w:pPr>
              <w:pStyle w:val="Zkladntext"/>
              <w:keepLines/>
              <w:widowControl w:val="0"/>
              <w:jc w:val="left"/>
              <w:rPr>
                <w:rFonts w:ascii="Arial" w:hAnsi="Arial" w:cs="Arial"/>
                <w:b/>
                <w:sz w:val="18"/>
                <w:szCs w:val="18"/>
                <w:lang w:eastAsia="cs-CZ"/>
              </w:rPr>
            </w:pPr>
          </w:p>
        </w:tc>
        <w:tc>
          <w:tcPr>
            <w:tcW w:w="1418" w:type="dxa"/>
            <w:gridSpan w:val="4"/>
            <w:tcBorders>
              <w:top w:val="single" w:sz="6" w:space="0" w:color="auto"/>
              <w:left w:val="single" w:sz="6" w:space="0" w:color="auto"/>
            </w:tcBorders>
            <w:vAlign w:val="center"/>
          </w:tcPr>
          <w:p w14:paraId="26A25D25"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Architekt</w:t>
            </w:r>
          </w:p>
        </w:tc>
        <w:tc>
          <w:tcPr>
            <w:tcW w:w="1134" w:type="dxa"/>
            <w:gridSpan w:val="2"/>
            <w:tcBorders>
              <w:top w:val="single" w:sz="6" w:space="0" w:color="auto"/>
            </w:tcBorders>
            <w:vAlign w:val="center"/>
          </w:tcPr>
          <w:p w14:paraId="3DDC1568" w14:textId="77777777" w:rsidR="00F90E6C" w:rsidRPr="007758C8" w:rsidRDefault="00F90E6C" w:rsidP="004F3DCB">
            <w:pPr>
              <w:pStyle w:val="Zkladntext"/>
              <w:keepLines/>
              <w:widowControl w:val="0"/>
              <w:jc w:val="center"/>
              <w:rPr>
                <w:rFonts w:ascii="Arial" w:hAnsi="Arial" w:cs="Arial"/>
                <w:sz w:val="18"/>
                <w:szCs w:val="18"/>
                <w:lang w:eastAsia="cs-CZ"/>
              </w:rPr>
            </w:pPr>
            <w:r w:rsidRPr="007758C8">
              <w:rPr>
                <w:rFonts w:ascii="Arial" w:hAnsi="Arial" w:cs="Arial"/>
                <w:sz w:val="18"/>
                <w:szCs w:val="18"/>
                <w:lang w:eastAsia="cs-CZ"/>
              </w:rPr>
              <w:t>WIN-AR</w:t>
            </w:r>
          </w:p>
        </w:tc>
        <w:tc>
          <w:tcPr>
            <w:tcW w:w="2835" w:type="dxa"/>
            <w:gridSpan w:val="5"/>
            <w:tcBorders>
              <w:top w:val="single" w:sz="6" w:space="0" w:color="auto"/>
            </w:tcBorders>
            <w:vAlign w:val="center"/>
          </w:tcPr>
          <w:p w14:paraId="3F2DFCC4" w14:textId="77777777" w:rsidR="00F90E6C" w:rsidRPr="007758C8" w:rsidRDefault="00F90E6C" w:rsidP="004F3DCB">
            <w:pPr>
              <w:pStyle w:val="Zkladntext"/>
              <w:keepLines/>
              <w:widowControl w:val="0"/>
              <w:jc w:val="center"/>
              <w:rPr>
                <w:rFonts w:ascii="Arial" w:hAnsi="Arial" w:cs="Arial"/>
                <w:sz w:val="18"/>
                <w:szCs w:val="18"/>
                <w:lang w:eastAsia="cs-CZ"/>
              </w:rPr>
            </w:pPr>
            <w:r w:rsidRPr="007758C8">
              <w:rPr>
                <w:rFonts w:ascii="Arial" w:hAnsi="Arial" w:cs="Arial"/>
                <w:sz w:val="18"/>
                <w:szCs w:val="18"/>
                <w:lang w:eastAsia="cs-CZ"/>
              </w:rPr>
              <w:t>5%</w:t>
            </w:r>
          </w:p>
        </w:tc>
        <w:tc>
          <w:tcPr>
            <w:tcW w:w="2126" w:type="dxa"/>
            <w:gridSpan w:val="3"/>
            <w:tcBorders>
              <w:top w:val="single" w:sz="6" w:space="0" w:color="auto"/>
              <w:right w:val="double" w:sz="4" w:space="0" w:color="auto"/>
            </w:tcBorders>
            <w:vAlign w:val="center"/>
          </w:tcPr>
          <w:p w14:paraId="6246B7B4" w14:textId="77777777" w:rsidR="00F90E6C" w:rsidRPr="007758C8" w:rsidRDefault="00F90E6C" w:rsidP="004F3DCB">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 xml:space="preserve">8-17 </w:t>
            </w:r>
          </w:p>
        </w:tc>
      </w:tr>
      <w:tr w:rsidR="00F90E6C" w:rsidRPr="007758C8" w14:paraId="58267FFF" w14:textId="77777777" w:rsidTr="004F3DCB">
        <w:trPr>
          <w:trHeight w:val="400"/>
          <w:jc w:val="center"/>
        </w:trPr>
        <w:tc>
          <w:tcPr>
            <w:tcW w:w="2410" w:type="dxa"/>
            <w:vMerge/>
            <w:tcBorders>
              <w:left w:val="double" w:sz="4" w:space="0" w:color="auto"/>
              <w:right w:val="single" w:sz="6" w:space="0" w:color="auto"/>
            </w:tcBorders>
            <w:vAlign w:val="center"/>
          </w:tcPr>
          <w:p w14:paraId="4C1DC0F9" w14:textId="77777777" w:rsidR="00F90E6C" w:rsidRPr="007758C8" w:rsidRDefault="00F90E6C" w:rsidP="004F3DCB">
            <w:pPr>
              <w:pStyle w:val="Zkladntext"/>
              <w:keepLines/>
              <w:widowControl w:val="0"/>
              <w:jc w:val="left"/>
              <w:rPr>
                <w:rFonts w:ascii="Arial" w:hAnsi="Arial" w:cs="Arial"/>
                <w:b/>
                <w:sz w:val="18"/>
                <w:szCs w:val="18"/>
                <w:lang w:eastAsia="cs-CZ"/>
              </w:rPr>
            </w:pPr>
          </w:p>
        </w:tc>
        <w:tc>
          <w:tcPr>
            <w:tcW w:w="1418" w:type="dxa"/>
            <w:gridSpan w:val="4"/>
            <w:tcBorders>
              <w:left w:val="single" w:sz="6" w:space="0" w:color="auto"/>
            </w:tcBorders>
            <w:vAlign w:val="center"/>
          </w:tcPr>
          <w:p w14:paraId="2C80E8B9"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Administrátor</w:t>
            </w:r>
          </w:p>
        </w:tc>
        <w:tc>
          <w:tcPr>
            <w:tcW w:w="1134" w:type="dxa"/>
            <w:gridSpan w:val="2"/>
            <w:vAlign w:val="center"/>
          </w:tcPr>
          <w:p w14:paraId="686CD9FF" w14:textId="77777777" w:rsidR="00F90E6C" w:rsidRPr="007758C8" w:rsidRDefault="00F90E6C" w:rsidP="004F3DCB">
            <w:pPr>
              <w:pStyle w:val="Zkladntext"/>
              <w:keepLines/>
              <w:widowControl w:val="0"/>
              <w:jc w:val="center"/>
              <w:rPr>
                <w:rFonts w:ascii="Arial" w:hAnsi="Arial" w:cs="Arial"/>
                <w:sz w:val="18"/>
                <w:szCs w:val="18"/>
                <w:lang w:eastAsia="cs-CZ"/>
              </w:rPr>
            </w:pPr>
            <w:r w:rsidRPr="007758C8">
              <w:rPr>
                <w:rFonts w:ascii="Arial" w:hAnsi="Arial" w:cs="Arial"/>
                <w:sz w:val="18"/>
                <w:szCs w:val="18"/>
                <w:lang w:eastAsia="cs-CZ"/>
              </w:rPr>
              <w:t>WIN-AD</w:t>
            </w:r>
          </w:p>
        </w:tc>
        <w:tc>
          <w:tcPr>
            <w:tcW w:w="2835" w:type="dxa"/>
            <w:gridSpan w:val="5"/>
            <w:vAlign w:val="center"/>
          </w:tcPr>
          <w:p w14:paraId="32F3EED8" w14:textId="7513EC3F" w:rsidR="00F90E6C" w:rsidRPr="007758C8" w:rsidRDefault="00E6305E" w:rsidP="004F3DCB">
            <w:pPr>
              <w:pStyle w:val="Zkladntext"/>
              <w:keepLines/>
              <w:widowControl w:val="0"/>
              <w:jc w:val="center"/>
              <w:rPr>
                <w:rFonts w:ascii="Arial" w:hAnsi="Arial" w:cs="Arial"/>
                <w:sz w:val="18"/>
                <w:szCs w:val="18"/>
                <w:lang w:eastAsia="cs-CZ"/>
              </w:rPr>
            </w:pPr>
            <w:r>
              <w:rPr>
                <w:rFonts w:ascii="Arial" w:hAnsi="Arial" w:cs="Arial"/>
                <w:sz w:val="18"/>
                <w:szCs w:val="18"/>
                <w:lang w:eastAsia="cs-CZ"/>
              </w:rPr>
              <w:t>30</w:t>
            </w:r>
            <w:r w:rsidR="00F90E6C" w:rsidRPr="007758C8">
              <w:rPr>
                <w:rFonts w:ascii="Arial" w:hAnsi="Arial" w:cs="Arial"/>
                <w:sz w:val="18"/>
                <w:szCs w:val="18"/>
                <w:lang w:eastAsia="cs-CZ"/>
              </w:rPr>
              <w:t>%</w:t>
            </w:r>
          </w:p>
        </w:tc>
        <w:tc>
          <w:tcPr>
            <w:tcW w:w="2126" w:type="dxa"/>
            <w:gridSpan w:val="3"/>
            <w:tcBorders>
              <w:right w:val="double" w:sz="4" w:space="0" w:color="auto"/>
            </w:tcBorders>
            <w:vAlign w:val="center"/>
          </w:tcPr>
          <w:p w14:paraId="531E9AD3" w14:textId="77777777" w:rsidR="00F90E6C" w:rsidRPr="007758C8" w:rsidRDefault="00F90E6C" w:rsidP="004F3DCB">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8-17</w:t>
            </w:r>
          </w:p>
        </w:tc>
      </w:tr>
      <w:tr w:rsidR="00F90E6C" w:rsidRPr="007758C8" w14:paraId="241C84A5" w14:textId="77777777" w:rsidTr="004F3DCB">
        <w:trPr>
          <w:trHeight w:val="352"/>
          <w:jc w:val="center"/>
        </w:trPr>
        <w:tc>
          <w:tcPr>
            <w:tcW w:w="2410" w:type="dxa"/>
            <w:vMerge/>
            <w:tcBorders>
              <w:left w:val="double" w:sz="4" w:space="0" w:color="auto"/>
              <w:bottom w:val="double" w:sz="4" w:space="0" w:color="auto"/>
              <w:right w:val="single" w:sz="6" w:space="0" w:color="auto"/>
            </w:tcBorders>
            <w:vAlign w:val="center"/>
          </w:tcPr>
          <w:p w14:paraId="58093054" w14:textId="77777777" w:rsidR="00F90E6C" w:rsidRPr="007758C8" w:rsidRDefault="00F90E6C" w:rsidP="004F3DCB">
            <w:pPr>
              <w:pStyle w:val="Zkladntext"/>
              <w:keepLines/>
              <w:widowControl w:val="0"/>
              <w:jc w:val="left"/>
              <w:rPr>
                <w:rFonts w:ascii="Arial" w:hAnsi="Arial" w:cs="Arial"/>
                <w:b/>
                <w:sz w:val="18"/>
                <w:szCs w:val="18"/>
                <w:lang w:eastAsia="cs-CZ"/>
              </w:rPr>
            </w:pPr>
          </w:p>
        </w:tc>
        <w:tc>
          <w:tcPr>
            <w:tcW w:w="1418" w:type="dxa"/>
            <w:gridSpan w:val="4"/>
            <w:tcBorders>
              <w:left w:val="single" w:sz="6" w:space="0" w:color="auto"/>
              <w:bottom w:val="double" w:sz="4" w:space="0" w:color="auto"/>
            </w:tcBorders>
            <w:vAlign w:val="center"/>
          </w:tcPr>
          <w:p w14:paraId="738FE66C"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Manažer bezpečnosti</w:t>
            </w:r>
          </w:p>
        </w:tc>
        <w:tc>
          <w:tcPr>
            <w:tcW w:w="1134" w:type="dxa"/>
            <w:gridSpan w:val="2"/>
            <w:tcBorders>
              <w:bottom w:val="double" w:sz="4" w:space="0" w:color="auto"/>
            </w:tcBorders>
            <w:vAlign w:val="center"/>
          </w:tcPr>
          <w:p w14:paraId="7287AA41" w14:textId="77777777" w:rsidR="00F90E6C" w:rsidRPr="007758C8" w:rsidRDefault="00F90E6C" w:rsidP="004F3DCB">
            <w:pPr>
              <w:pStyle w:val="Zkladntext"/>
              <w:keepLines/>
              <w:widowControl w:val="0"/>
              <w:jc w:val="center"/>
              <w:rPr>
                <w:rFonts w:ascii="Arial" w:hAnsi="Arial" w:cs="Arial"/>
                <w:sz w:val="18"/>
                <w:szCs w:val="18"/>
                <w:lang w:eastAsia="cs-CZ"/>
              </w:rPr>
            </w:pPr>
            <w:r w:rsidRPr="007758C8">
              <w:rPr>
                <w:rFonts w:ascii="Arial" w:hAnsi="Arial" w:cs="Arial"/>
                <w:sz w:val="18"/>
                <w:szCs w:val="18"/>
                <w:lang w:eastAsia="cs-CZ"/>
              </w:rPr>
              <w:t>WIN-BZ</w:t>
            </w:r>
          </w:p>
        </w:tc>
        <w:tc>
          <w:tcPr>
            <w:tcW w:w="2835" w:type="dxa"/>
            <w:gridSpan w:val="5"/>
            <w:tcBorders>
              <w:bottom w:val="double" w:sz="4" w:space="0" w:color="auto"/>
            </w:tcBorders>
            <w:vAlign w:val="center"/>
          </w:tcPr>
          <w:p w14:paraId="599B648A" w14:textId="54666EA2" w:rsidR="00F90E6C" w:rsidRPr="007758C8" w:rsidRDefault="00E6305E" w:rsidP="004F3DCB">
            <w:pPr>
              <w:pStyle w:val="Zkladntext"/>
              <w:keepLines/>
              <w:widowControl w:val="0"/>
              <w:jc w:val="center"/>
              <w:rPr>
                <w:rFonts w:ascii="Arial" w:hAnsi="Arial" w:cs="Arial"/>
                <w:sz w:val="18"/>
                <w:szCs w:val="18"/>
                <w:lang w:eastAsia="cs-CZ"/>
              </w:rPr>
            </w:pPr>
            <w:r>
              <w:rPr>
                <w:rFonts w:ascii="Arial" w:hAnsi="Arial" w:cs="Arial"/>
                <w:sz w:val="18"/>
                <w:szCs w:val="18"/>
                <w:lang w:eastAsia="cs-CZ"/>
              </w:rPr>
              <w:t>10</w:t>
            </w:r>
            <w:r w:rsidR="00F90E6C" w:rsidRPr="007758C8">
              <w:rPr>
                <w:rFonts w:ascii="Arial" w:hAnsi="Arial" w:cs="Arial"/>
                <w:sz w:val="18"/>
                <w:szCs w:val="18"/>
                <w:lang w:eastAsia="cs-CZ"/>
              </w:rPr>
              <w:t>%</w:t>
            </w:r>
          </w:p>
        </w:tc>
        <w:tc>
          <w:tcPr>
            <w:tcW w:w="2126" w:type="dxa"/>
            <w:gridSpan w:val="3"/>
            <w:tcBorders>
              <w:bottom w:val="double" w:sz="4" w:space="0" w:color="auto"/>
              <w:right w:val="double" w:sz="4" w:space="0" w:color="auto"/>
            </w:tcBorders>
            <w:vAlign w:val="center"/>
          </w:tcPr>
          <w:p w14:paraId="396CF5BF" w14:textId="77777777" w:rsidR="00F90E6C" w:rsidRPr="007758C8" w:rsidRDefault="00F90E6C" w:rsidP="004F3DCB">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8-17</w:t>
            </w:r>
          </w:p>
        </w:tc>
      </w:tr>
      <w:tr w:rsidR="00F90E6C" w:rsidRPr="007758C8" w14:paraId="69EED536"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751962C3" w14:textId="77777777" w:rsidR="00F90E6C" w:rsidRPr="007758C8" w:rsidRDefault="00F90E6C" w:rsidP="004F3DCB">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CENY</w:t>
            </w:r>
          </w:p>
        </w:tc>
      </w:tr>
      <w:tr w:rsidR="00F90E6C" w:rsidRPr="007758C8" w14:paraId="4283DE59" w14:textId="77777777" w:rsidTr="004F3DCB">
        <w:trPr>
          <w:trHeight w:val="380"/>
          <w:jc w:val="center"/>
        </w:trPr>
        <w:tc>
          <w:tcPr>
            <w:tcW w:w="2474" w:type="dxa"/>
            <w:gridSpan w:val="3"/>
            <w:tcBorders>
              <w:top w:val="double" w:sz="4" w:space="0" w:color="auto"/>
              <w:left w:val="double" w:sz="4" w:space="0" w:color="auto"/>
              <w:right w:val="double" w:sz="4" w:space="0" w:color="auto"/>
            </w:tcBorders>
            <w:shd w:val="clear" w:color="auto" w:fill="A7CAFF"/>
            <w:vAlign w:val="center"/>
          </w:tcPr>
          <w:p w14:paraId="0A767AEC" w14:textId="77777777" w:rsidR="00F90E6C" w:rsidRPr="007758C8" w:rsidRDefault="00F90E6C" w:rsidP="004F3DCB">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Položka</w:t>
            </w:r>
          </w:p>
        </w:tc>
        <w:tc>
          <w:tcPr>
            <w:tcW w:w="2475" w:type="dxa"/>
            <w:gridSpan w:val="3"/>
            <w:tcBorders>
              <w:top w:val="double" w:sz="4" w:space="0" w:color="auto"/>
              <w:left w:val="double" w:sz="4" w:space="0" w:color="auto"/>
              <w:right w:val="double" w:sz="4" w:space="0" w:color="auto"/>
            </w:tcBorders>
            <w:shd w:val="clear" w:color="auto" w:fill="A7CAFF"/>
            <w:vAlign w:val="center"/>
          </w:tcPr>
          <w:p w14:paraId="7E565E56" w14:textId="77777777" w:rsidR="00F90E6C" w:rsidRPr="007758C8" w:rsidRDefault="00F90E6C" w:rsidP="004F3DCB">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Cena bez DPH</w:t>
            </w:r>
          </w:p>
        </w:tc>
        <w:tc>
          <w:tcPr>
            <w:tcW w:w="2475" w:type="dxa"/>
            <w:gridSpan w:val="5"/>
            <w:tcBorders>
              <w:top w:val="double" w:sz="4" w:space="0" w:color="auto"/>
              <w:left w:val="double" w:sz="4" w:space="0" w:color="auto"/>
              <w:right w:val="double" w:sz="4" w:space="0" w:color="auto"/>
            </w:tcBorders>
            <w:shd w:val="clear" w:color="auto" w:fill="A7CAFF"/>
            <w:vAlign w:val="center"/>
          </w:tcPr>
          <w:p w14:paraId="526E08B2" w14:textId="77777777" w:rsidR="00F90E6C" w:rsidRPr="007758C8" w:rsidRDefault="00F90E6C" w:rsidP="004F3DCB">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Částka DPH</w:t>
            </w:r>
          </w:p>
        </w:tc>
        <w:tc>
          <w:tcPr>
            <w:tcW w:w="2499" w:type="dxa"/>
            <w:gridSpan w:val="4"/>
            <w:tcBorders>
              <w:top w:val="double" w:sz="4" w:space="0" w:color="auto"/>
              <w:left w:val="double" w:sz="4" w:space="0" w:color="auto"/>
              <w:right w:val="double" w:sz="4" w:space="0" w:color="auto"/>
            </w:tcBorders>
            <w:shd w:val="clear" w:color="auto" w:fill="A7CAFF"/>
            <w:vAlign w:val="center"/>
          </w:tcPr>
          <w:p w14:paraId="62506D74" w14:textId="77777777" w:rsidR="00F90E6C" w:rsidRPr="007758C8" w:rsidRDefault="00F90E6C" w:rsidP="004F3DCB">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Cena s DPH</w:t>
            </w:r>
          </w:p>
        </w:tc>
      </w:tr>
      <w:tr w:rsidR="00F90E6C" w:rsidRPr="007758C8" w14:paraId="4DFA5C8E" w14:textId="77777777" w:rsidTr="004F3DCB">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14:paraId="0B479811" w14:textId="4D6753BB" w:rsidR="00F90E6C" w:rsidRPr="007758C8" w:rsidRDefault="00E52DDE" w:rsidP="004F3DCB">
            <w:pPr>
              <w:keepLines/>
              <w:widowControl w:val="0"/>
              <w:spacing w:before="20" w:after="20" w:line="288" w:lineRule="auto"/>
              <w:jc w:val="left"/>
              <w:rPr>
                <w:rFonts w:ascii="Arial" w:hAnsi="Arial" w:cs="Arial"/>
                <w:b/>
                <w:sz w:val="18"/>
                <w:szCs w:val="18"/>
              </w:rPr>
            </w:pPr>
            <w:r w:rsidRPr="007758C8">
              <w:rPr>
                <w:rFonts w:ascii="Arial" w:hAnsi="Arial" w:cs="Arial"/>
                <w:sz w:val="18"/>
                <w:szCs w:val="18"/>
              </w:rPr>
              <w:t xml:space="preserve">Cena za </w:t>
            </w:r>
            <w:r w:rsidR="001B0EDB" w:rsidRPr="007758C8">
              <w:rPr>
                <w:rFonts w:ascii="Arial" w:hAnsi="Arial" w:cs="Arial"/>
                <w:sz w:val="18"/>
                <w:szCs w:val="18"/>
              </w:rPr>
              <w:t>podporu provozu</w:t>
            </w:r>
          </w:p>
        </w:tc>
        <w:tc>
          <w:tcPr>
            <w:tcW w:w="2475" w:type="dxa"/>
            <w:gridSpan w:val="3"/>
            <w:tcBorders>
              <w:top w:val="double" w:sz="4" w:space="0" w:color="auto"/>
              <w:left w:val="double" w:sz="4" w:space="0" w:color="auto"/>
              <w:right w:val="double" w:sz="4" w:space="0" w:color="auto"/>
            </w:tcBorders>
            <w:shd w:val="clear" w:color="auto" w:fill="FFFFFF"/>
            <w:vAlign w:val="center"/>
          </w:tcPr>
          <w:p w14:paraId="54A18A62" w14:textId="77777777" w:rsidR="00F90E6C" w:rsidRPr="007758C8" w:rsidRDefault="00F90E6C" w:rsidP="004F3DCB">
            <w:pPr>
              <w:jc w:val="center"/>
              <w:rPr>
                <w:sz w:val="18"/>
                <w:szCs w:val="18"/>
                <w:highlight w:val="yellow"/>
              </w:rPr>
            </w:pPr>
            <w:r w:rsidRPr="007758C8">
              <w:rPr>
                <w:rFonts w:ascii="Arial" w:hAnsi="Arial" w:cs="Arial"/>
                <w:sz w:val="18"/>
                <w:szCs w:val="18"/>
                <w:highlight w:val="yellow"/>
              </w:rPr>
              <w:t>[●]</w:t>
            </w:r>
          </w:p>
        </w:tc>
        <w:tc>
          <w:tcPr>
            <w:tcW w:w="2475" w:type="dxa"/>
            <w:gridSpan w:val="5"/>
            <w:tcBorders>
              <w:top w:val="double" w:sz="4" w:space="0" w:color="auto"/>
              <w:left w:val="double" w:sz="4" w:space="0" w:color="auto"/>
              <w:right w:val="double" w:sz="4" w:space="0" w:color="auto"/>
            </w:tcBorders>
            <w:shd w:val="clear" w:color="auto" w:fill="FFFFFF"/>
            <w:vAlign w:val="center"/>
          </w:tcPr>
          <w:p w14:paraId="5446B302" w14:textId="77777777" w:rsidR="00F90E6C" w:rsidRPr="007758C8" w:rsidRDefault="00F90E6C" w:rsidP="004F3DCB">
            <w:pPr>
              <w:jc w:val="center"/>
              <w:rPr>
                <w:sz w:val="18"/>
                <w:szCs w:val="18"/>
                <w:highlight w:val="yellow"/>
              </w:rPr>
            </w:pPr>
            <w:r w:rsidRPr="007758C8">
              <w:rPr>
                <w:rFonts w:ascii="Arial" w:hAnsi="Arial" w:cs="Arial"/>
                <w:sz w:val="18"/>
                <w:szCs w:val="18"/>
                <w:highlight w:val="yellow"/>
              </w:rPr>
              <w:t>[●]</w:t>
            </w:r>
          </w:p>
        </w:tc>
        <w:tc>
          <w:tcPr>
            <w:tcW w:w="2499" w:type="dxa"/>
            <w:gridSpan w:val="4"/>
            <w:tcBorders>
              <w:top w:val="double" w:sz="4" w:space="0" w:color="auto"/>
              <w:left w:val="double" w:sz="4" w:space="0" w:color="auto"/>
              <w:right w:val="double" w:sz="4" w:space="0" w:color="auto"/>
            </w:tcBorders>
            <w:shd w:val="clear" w:color="auto" w:fill="FFFFFF"/>
            <w:vAlign w:val="center"/>
          </w:tcPr>
          <w:p w14:paraId="374E32A9" w14:textId="77777777" w:rsidR="00F90E6C" w:rsidRPr="007758C8" w:rsidRDefault="00F90E6C" w:rsidP="004F3DCB">
            <w:pPr>
              <w:jc w:val="center"/>
              <w:rPr>
                <w:sz w:val="18"/>
                <w:szCs w:val="18"/>
                <w:highlight w:val="yellow"/>
              </w:rPr>
            </w:pPr>
            <w:r w:rsidRPr="007758C8">
              <w:rPr>
                <w:rFonts w:ascii="Arial" w:hAnsi="Arial" w:cs="Arial"/>
                <w:sz w:val="18"/>
                <w:szCs w:val="18"/>
                <w:highlight w:val="yellow"/>
              </w:rPr>
              <w:t>[●]</w:t>
            </w:r>
          </w:p>
        </w:tc>
      </w:tr>
      <w:tr w:rsidR="00F90E6C" w:rsidRPr="007758C8" w14:paraId="3915B539"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18BD814A" w14:textId="77777777" w:rsidR="00F90E6C" w:rsidRPr="007758C8" w:rsidRDefault="00F90E6C" w:rsidP="004F3DCB">
            <w:pPr>
              <w:keepLines/>
              <w:widowControl w:val="0"/>
              <w:spacing w:before="20" w:after="20" w:line="288" w:lineRule="auto"/>
              <w:jc w:val="left"/>
              <w:rPr>
                <w:rFonts w:ascii="Arial" w:hAnsi="Arial" w:cs="Arial"/>
                <w:sz w:val="18"/>
                <w:szCs w:val="18"/>
              </w:rPr>
            </w:pPr>
            <w:r w:rsidRPr="007758C8">
              <w:rPr>
                <w:rFonts w:ascii="Arial" w:hAnsi="Arial" w:cs="Arial"/>
                <w:b/>
                <w:sz w:val="18"/>
                <w:szCs w:val="18"/>
              </w:rPr>
              <w:t xml:space="preserve">ROZSAH POŽADOVANÝCH ČINNOSTÍ </w:t>
            </w:r>
          </w:p>
        </w:tc>
      </w:tr>
      <w:tr w:rsidR="00F90E6C" w:rsidRPr="007758C8" w14:paraId="7B5C88AF" w14:textId="77777777" w:rsidTr="004F3DCB">
        <w:trPr>
          <w:trHeight w:val="983"/>
          <w:jc w:val="center"/>
        </w:trPr>
        <w:tc>
          <w:tcPr>
            <w:tcW w:w="9923" w:type="dxa"/>
            <w:gridSpan w:val="15"/>
            <w:tcBorders>
              <w:top w:val="double" w:sz="4" w:space="0" w:color="auto"/>
              <w:left w:val="double" w:sz="4" w:space="0" w:color="auto"/>
              <w:bottom w:val="single" w:sz="6" w:space="0" w:color="auto"/>
              <w:right w:val="double" w:sz="4" w:space="0" w:color="auto"/>
            </w:tcBorders>
            <w:vAlign w:val="center"/>
          </w:tcPr>
          <w:p w14:paraId="10D60E2C" w14:textId="77777777" w:rsidR="00F90E6C" w:rsidRPr="007758C8" w:rsidRDefault="00F90E6C" w:rsidP="004F3DCB">
            <w:pPr>
              <w:pStyle w:val="Odstavecseseznamem"/>
              <w:keepLines/>
              <w:widowControl w:val="0"/>
              <w:numPr>
                <w:ilvl w:val="0"/>
                <w:numId w:val="19"/>
              </w:numPr>
              <w:spacing w:before="20" w:after="20" w:line="288" w:lineRule="auto"/>
              <w:jc w:val="left"/>
              <w:rPr>
                <w:rFonts w:ascii="Arial" w:hAnsi="Arial" w:cs="Arial"/>
                <w:sz w:val="18"/>
                <w:szCs w:val="18"/>
              </w:rPr>
            </w:pPr>
            <w:r w:rsidRPr="007758C8">
              <w:rPr>
                <w:rFonts w:ascii="Arial" w:hAnsi="Arial" w:cs="Arial"/>
                <w:sz w:val="18"/>
                <w:szCs w:val="18"/>
              </w:rPr>
              <w:t>Provoz systémů na bázi Microsoft Windows:</w:t>
            </w:r>
          </w:p>
          <w:p w14:paraId="7EEA65E1" w14:textId="3E46F25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Pr</w:t>
            </w:r>
            <w:r w:rsidR="00E6305E">
              <w:rPr>
                <w:rFonts w:ascii="Arial" w:hAnsi="Arial" w:cs="Arial"/>
                <w:sz w:val="18"/>
                <w:szCs w:val="18"/>
              </w:rPr>
              <w:t>ofylaktické činnosti (na měsíční</w:t>
            </w:r>
            <w:r w:rsidRPr="007758C8">
              <w:rPr>
                <w:rFonts w:ascii="Arial" w:hAnsi="Arial" w:cs="Arial"/>
                <w:sz w:val="18"/>
                <w:szCs w:val="18"/>
              </w:rPr>
              <w:t xml:space="preserve"> bázi) - čištění nepotřebných souborů, defragmentace disku, kontrola místa na disku,</w:t>
            </w:r>
          </w:p>
          <w:p w14:paraId="015355EA"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Instalace, reinstalace (obnova ze zálohy) a rušení současných serverů</w:t>
            </w:r>
          </w:p>
          <w:p w14:paraId="75139825"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Správa lokálních účtů a skupin (zakládání, rušení, přesouvání, úpravy),</w:t>
            </w:r>
          </w:p>
          <w:p w14:paraId="0BC0AEBE"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Kontrola logů (na denní bázi),</w:t>
            </w:r>
          </w:p>
          <w:p w14:paraId="79FC723B"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Kontrola výkonnosti a performance monitoring (na měsíční bázi),</w:t>
            </w:r>
          </w:p>
          <w:p w14:paraId="64B73F03"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Návrh preventivních opatření s cílem předejít možným výpadkům, snížení výkonu v infrastruktuře zadavatele (minimálně kvartálně nebo dle aktuální situace),</w:t>
            </w:r>
          </w:p>
          <w:p w14:paraId="64F94069"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Odborná technická podpora a odstraňování závad v předmětné oblasti – 2nd level support (na denní bázi),</w:t>
            </w:r>
          </w:p>
          <w:p w14:paraId="4928F2AE" w14:textId="77777777" w:rsidR="00F90E6C" w:rsidRPr="007758C8" w:rsidRDefault="00F90E6C" w:rsidP="004F3DCB">
            <w:pPr>
              <w:pStyle w:val="Odstavecseseznamem"/>
              <w:keepLines/>
              <w:widowControl w:val="0"/>
              <w:numPr>
                <w:ilvl w:val="0"/>
                <w:numId w:val="19"/>
              </w:numPr>
              <w:spacing w:before="20" w:after="20" w:line="288" w:lineRule="auto"/>
              <w:jc w:val="left"/>
              <w:rPr>
                <w:rFonts w:ascii="Arial" w:hAnsi="Arial" w:cs="Arial"/>
                <w:sz w:val="18"/>
                <w:szCs w:val="18"/>
              </w:rPr>
            </w:pPr>
            <w:r w:rsidRPr="007758C8">
              <w:rPr>
                <w:rFonts w:ascii="Arial" w:hAnsi="Arial" w:cs="Arial"/>
                <w:sz w:val="18"/>
                <w:szCs w:val="18"/>
              </w:rPr>
              <w:t>Správa operačních systémů v serverové infrastruktuře</w:t>
            </w:r>
          </w:p>
          <w:p w14:paraId="42F2E4B0"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Kontrola dostupnosti patchů, hotfixů, service packů a dalších opravných balíků výrobce (na měsíční bázi) včetně analýzy vhodnosti a potřebnosti implementace opravného balíku,</w:t>
            </w:r>
          </w:p>
          <w:p w14:paraId="7B3C07DB"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návrh opatření a postupu implementace opravného balíku ke schválení Zadavateli,</w:t>
            </w:r>
          </w:p>
          <w:p w14:paraId="4906472E"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předkládání návrhů na optimalizaci Windows infrastruktury (na kvartální bázi),</w:t>
            </w:r>
          </w:p>
          <w:p w14:paraId="10E59BD6"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instalace a provedení změn dle schválených návrhů opatření (implementace i více opatření bude souhrnně prováděna 1x měsíčně),</w:t>
            </w:r>
          </w:p>
          <w:p w14:paraId="53981857"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implementace schválených požadavků na změnu konfigurace OS.</w:t>
            </w:r>
          </w:p>
          <w:p w14:paraId="0CEA92E8"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Kontrola platnosti instalovaných certifikátů webový služeb (na měsíční bázi) a případná iniciace procesu obnovení certifikátu</w:t>
            </w:r>
          </w:p>
          <w:p w14:paraId="1E1284D5" w14:textId="77777777" w:rsidR="00F90E6C" w:rsidRPr="007758C8" w:rsidRDefault="00F90E6C" w:rsidP="004F3DCB">
            <w:pPr>
              <w:pStyle w:val="Odstavecseseznamem"/>
              <w:keepLines/>
              <w:widowControl w:val="0"/>
              <w:numPr>
                <w:ilvl w:val="0"/>
                <w:numId w:val="19"/>
              </w:numPr>
              <w:spacing w:before="20" w:after="20" w:line="288" w:lineRule="auto"/>
              <w:jc w:val="left"/>
              <w:rPr>
                <w:rFonts w:ascii="Arial" w:hAnsi="Arial" w:cs="Arial"/>
                <w:sz w:val="18"/>
                <w:szCs w:val="18"/>
              </w:rPr>
            </w:pPr>
            <w:r w:rsidRPr="007758C8">
              <w:rPr>
                <w:rFonts w:ascii="Arial" w:hAnsi="Arial" w:cs="Arial"/>
                <w:sz w:val="18"/>
                <w:szCs w:val="18"/>
              </w:rPr>
              <w:t>Správa serverových systémů Microsoft, dle požadavků Zadavatele</w:t>
            </w:r>
          </w:p>
          <w:p w14:paraId="477E9BD9"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 xml:space="preserve">  Instalace produktů dle požadavku zadavatele v rámci a rozsahu služby Odborné podpory,</w:t>
            </w:r>
          </w:p>
          <w:p w14:paraId="5F2D9DB6"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 xml:space="preserve"> Aktualizace produktů, úpravy konfigurace atd.</w:t>
            </w:r>
          </w:p>
          <w:p w14:paraId="74082CB3" w14:textId="77777777" w:rsidR="00F90E6C" w:rsidRPr="007758C8" w:rsidRDefault="00F90E6C" w:rsidP="004F3DCB">
            <w:pPr>
              <w:pStyle w:val="Odstavecseseznamem"/>
              <w:keepLines/>
              <w:widowControl w:val="0"/>
              <w:numPr>
                <w:ilvl w:val="0"/>
                <w:numId w:val="19"/>
              </w:numPr>
              <w:spacing w:before="20" w:after="20" w:line="288" w:lineRule="auto"/>
              <w:jc w:val="left"/>
              <w:rPr>
                <w:rFonts w:ascii="Arial" w:hAnsi="Arial" w:cs="Arial"/>
                <w:sz w:val="18"/>
                <w:szCs w:val="18"/>
              </w:rPr>
            </w:pPr>
            <w:r w:rsidRPr="007758C8">
              <w:rPr>
                <w:rFonts w:ascii="Arial" w:hAnsi="Arial" w:cs="Arial"/>
                <w:sz w:val="18"/>
                <w:szCs w:val="18"/>
              </w:rPr>
              <w:t>Práce na provedení instalace nebo změny konfigurace prostředí OS dle schválených požadavků zadavatele a dle specifikace dodavatele v rámci a rozsahu služby Odborné podpory:</w:t>
            </w:r>
          </w:p>
          <w:p w14:paraId="78A7CA35"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Konfigurace dostupných datových úložišť platformy (přístupová práva, správa kvót, správa sdílení),</w:t>
            </w:r>
          </w:p>
          <w:p w14:paraId="580544C5"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Konfigurace dostupných síťových připojení platformy,</w:t>
            </w:r>
          </w:p>
          <w:p w14:paraId="5D2C1A99"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Konfigurace vlastností platformy (konfigurace clusterů, dostupné datové zdroje, vzdálená instalace aplikací, atp.)</w:t>
            </w:r>
          </w:p>
          <w:p w14:paraId="0005420B"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Ostatní požadavky,</w:t>
            </w:r>
          </w:p>
          <w:p w14:paraId="64C34708" w14:textId="77777777" w:rsidR="00F90E6C" w:rsidRPr="007758C8" w:rsidRDefault="00F90E6C" w:rsidP="004F3DCB">
            <w:pPr>
              <w:pStyle w:val="Odstavecseseznamem"/>
              <w:numPr>
                <w:ilvl w:val="0"/>
                <w:numId w:val="19"/>
              </w:numPr>
              <w:rPr>
                <w:rFonts w:ascii="Arial" w:hAnsi="Arial" w:cs="Arial"/>
                <w:sz w:val="18"/>
                <w:szCs w:val="18"/>
              </w:rPr>
            </w:pPr>
            <w:r w:rsidRPr="007758C8">
              <w:rPr>
                <w:rFonts w:ascii="Arial" w:hAnsi="Arial" w:cs="Arial"/>
                <w:sz w:val="18"/>
                <w:szCs w:val="18"/>
              </w:rPr>
              <w:lastRenderedPageBreak/>
              <w:t>Součinnost s ostatními dodavateli související s návrhem změn v infrastruktuře.</w:t>
            </w:r>
          </w:p>
          <w:p w14:paraId="3288F019" w14:textId="77777777" w:rsidR="00F90E6C" w:rsidRPr="007758C8" w:rsidRDefault="00F90E6C" w:rsidP="004F3DCB">
            <w:pPr>
              <w:pStyle w:val="Odstavecseseznamem"/>
              <w:keepLines/>
              <w:widowControl w:val="0"/>
              <w:numPr>
                <w:ilvl w:val="0"/>
                <w:numId w:val="19"/>
              </w:numPr>
              <w:spacing w:before="20" w:after="20" w:line="288" w:lineRule="auto"/>
              <w:jc w:val="left"/>
              <w:rPr>
                <w:rFonts w:ascii="Arial" w:hAnsi="Arial" w:cs="Arial"/>
                <w:sz w:val="18"/>
                <w:szCs w:val="18"/>
              </w:rPr>
            </w:pPr>
            <w:r w:rsidRPr="007758C8">
              <w:rPr>
                <w:rFonts w:ascii="Arial" w:hAnsi="Arial" w:cs="Arial"/>
                <w:sz w:val="18"/>
                <w:szCs w:val="18"/>
              </w:rPr>
              <w:t>Správa a aktualizace provozní dokumentace serverů Windows.</w:t>
            </w:r>
          </w:p>
          <w:p w14:paraId="4A6FCFE4"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aktuální přehled provozních parametrů služby,</w:t>
            </w:r>
          </w:p>
          <w:p w14:paraId="3E872B61"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správa konfigurací předmětné služby,</w:t>
            </w:r>
          </w:p>
          <w:p w14:paraId="62980200" w14:textId="77777777" w:rsidR="00F90E6C" w:rsidRPr="007758C8" w:rsidRDefault="00F90E6C" w:rsidP="004F3DCB">
            <w:pPr>
              <w:pStyle w:val="Odstavecseseznamem"/>
              <w:keepLines/>
              <w:widowControl w:val="0"/>
              <w:numPr>
                <w:ilvl w:val="1"/>
                <w:numId w:val="19"/>
              </w:numPr>
              <w:spacing w:before="20" w:after="20" w:line="288" w:lineRule="auto"/>
              <w:jc w:val="left"/>
              <w:rPr>
                <w:rFonts w:ascii="Arial" w:hAnsi="Arial" w:cs="Arial"/>
                <w:sz w:val="18"/>
                <w:szCs w:val="18"/>
              </w:rPr>
            </w:pPr>
            <w:r w:rsidRPr="007758C8">
              <w:rPr>
                <w:rFonts w:ascii="Arial" w:hAnsi="Arial" w:cs="Arial"/>
                <w:sz w:val="18"/>
                <w:szCs w:val="18"/>
              </w:rPr>
              <w:t>provozní deník služby, osoba, číslo požadavku z SD systému, popis prováděné činnosti, výsledek činnosti (úspěch/selhání), doba trvání</w:t>
            </w:r>
          </w:p>
          <w:p w14:paraId="7C91AB10" w14:textId="77777777" w:rsidR="00F90E6C" w:rsidRPr="007758C8" w:rsidRDefault="00F90E6C" w:rsidP="004F3DCB">
            <w:pPr>
              <w:pStyle w:val="Odstavecseseznamem"/>
              <w:keepLines/>
              <w:widowControl w:val="0"/>
              <w:numPr>
                <w:ilvl w:val="0"/>
                <w:numId w:val="19"/>
              </w:numPr>
              <w:spacing w:before="20" w:after="20" w:line="288" w:lineRule="auto"/>
              <w:jc w:val="left"/>
              <w:rPr>
                <w:rFonts w:ascii="Arial" w:hAnsi="Arial" w:cs="Arial"/>
                <w:sz w:val="18"/>
                <w:szCs w:val="18"/>
              </w:rPr>
            </w:pPr>
            <w:r w:rsidRPr="007758C8">
              <w:rPr>
                <w:rFonts w:ascii="Arial" w:hAnsi="Arial" w:cs="Arial"/>
                <w:sz w:val="18"/>
                <w:szCs w:val="18"/>
              </w:rPr>
              <w:t xml:space="preserve">Účast na jednání provozních a pracovních týmů Zadavatele (1x měsíčně, na výzvu Zadavatele)  </w:t>
            </w:r>
          </w:p>
        </w:tc>
      </w:tr>
      <w:tr w:rsidR="00F90E6C" w:rsidRPr="007758C8" w14:paraId="6D2335BB"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27F495CA" w14:textId="77777777" w:rsidR="00F90E6C" w:rsidRPr="007758C8" w:rsidRDefault="00F90E6C" w:rsidP="004F3DCB">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lastRenderedPageBreak/>
              <w:t>SERVICE LEVEL AGREEMENT (SLA)</w:t>
            </w:r>
          </w:p>
        </w:tc>
      </w:tr>
      <w:tr w:rsidR="00F90E6C" w:rsidRPr="007758C8" w14:paraId="4F4EE824" w14:textId="77777777" w:rsidTr="004F3DCB">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7AD12E7B" w14:textId="77777777" w:rsidR="00F90E6C" w:rsidRPr="007758C8" w:rsidRDefault="00F90E6C" w:rsidP="004F3DCB">
            <w:pPr>
              <w:pStyle w:val="Zkladntext"/>
              <w:keepLines/>
              <w:widowControl w:val="0"/>
              <w:jc w:val="left"/>
              <w:rPr>
                <w:rFonts w:ascii="Arial" w:hAnsi="Arial" w:cs="Arial"/>
                <w:b/>
                <w:sz w:val="18"/>
                <w:szCs w:val="18"/>
              </w:rPr>
            </w:pPr>
            <w:r w:rsidRPr="007758C8">
              <w:rPr>
                <w:rFonts w:ascii="Arial" w:hAnsi="Arial" w:cs="Arial"/>
                <w:b/>
                <w:sz w:val="18"/>
                <w:szCs w:val="18"/>
              </w:rPr>
              <w:t xml:space="preserve">Vyhodnocovací období </w:t>
            </w:r>
          </w:p>
        </w:tc>
        <w:tc>
          <w:tcPr>
            <w:tcW w:w="7513" w:type="dxa"/>
            <w:gridSpan w:val="14"/>
            <w:tcBorders>
              <w:top w:val="double" w:sz="4" w:space="0" w:color="auto"/>
              <w:left w:val="single" w:sz="6" w:space="0" w:color="auto"/>
              <w:bottom w:val="single" w:sz="6" w:space="0" w:color="auto"/>
              <w:right w:val="double" w:sz="4" w:space="0" w:color="auto"/>
            </w:tcBorders>
          </w:tcPr>
          <w:p w14:paraId="45F12616" w14:textId="77777777" w:rsidR="00F90E6C" w:rsidRPr="007758C8" w:rsidRDefault="00F90E6C" w:rsidP="004F3DCB">
            <w:pPr>
              <w:pStyle w:val="Zkladntext"/>
              <w:keepLines/>
              <w:widowControl w:val="0"/>
              <w:jc w:val="center"/>
              <w:rPr>
                <w:rFonts w:ascii="Arial" w:hAnsi="Arial" w:cs="Arial"/>
                <w:sz w:val="18"/>
                <w:szCs w:val="18"/>
              </w:rPr>
            </w:pPr>
            <w:r w:rsidRPr="007758C8">
              <w:rPr>
                <w:rFonts w:ascii="Arial" w:hAnsi="Arial" w:cs="Arial"/>
                <w:sz w:val="18"/>
                <w:szCs w:val="18"/>
              </w:rPr>
              <w:t>1 kalendářní měsíc</w:t>
            </w:r>
          </w:p>
        </w:tc>
      </w:tr>
      <w:tr w:rsidR="00F90E6C" w:rsidRPr="007758C8" w14:paraId="79A9E707" w14:textId="77777777" w:rsidTr="004F3DCB">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shd w:val="clear" w:color="auto" w:fill="DBE5F1"/>
            <w:vAlign w:val="center"/>
          </w:tcPr>
          <w:p w14:paraId="212C983A" w14:textId="77777777" w:rsidR="00F90E6C" w:rsidRPr="007758C8" w:rsidRDefault="00F90E6C" w:rsidP="004F3DCB">
            <w:pPr>
              <w:pStyle w:val="Zkladntext"/>
              <w:keepLines/>
              <w:widowControl w:val="0"/>
              <w:jc w:val="left"/>
              <w:rPr>
                <w:rFonts w:ascii="Arial" w:hAnsi="Arial" w:cs="Arial"/>
                <w:b/>
                <w:sz w:val="18"/>
                <w:szCs w:val="18"/>
              </w:rPr>
            </w:pPr>
            <w:r w:rsidRPr="007758C8">
              <w:rPr>
                <w:rFonts w:ascii="Arial" w:hAnsi="Arial" w:cs="Arial"/>
                <w:b/>
                <w:sz w:val="18"/>
                <w:szCs w:val="18"/>
              </w:rPr>
              <w:t>SLA PARAMETRY</w:t>
            </w:r>
          </w:p>
        </w:tc>
        <w:tc>
          <w:tcPr>
            <w:tcW w:w="1984" w:type="dxa"/>
            <w:gridSpan w:val="4"/>
            <w:tcBorders>
              <w:top w:val="single" w:sz="6" w:space="0" w:color="auto"/>
              <w:left w:val="single" w:sz="6" w:space="0" w:color="auto"/>
              <w:bottom w:val="single" w:sz="6" w:space="0" w:color="auto"/>
              <w:right w:val="single" w:sz="6" w:space="0" w:color="auto"/>
            </w:tcBorders>
            <w:shd w:val="clear" w:color="auto" w:fill="DBE5F1"/>
            <w:vAlign w:val="center"/>
          </w:tcPr>
          <w:p w14:paraId="46D8B92B" w14:textId="77777777" w:rsidR="00F90E6C" w:rsidRPr="007758C8" w:rsidRDefault="00F90E6C" w:rsidP="004F3DCB">
            <w:pPr>
              <w:pStyle w:val="Zkladntext"/>
              <w:keepLines/>
              <w:widowControl w:val="0"/>
              <w:jc w:val="left"/>
              <w:rPr>
                <w:rFonts w:ascii="Arial" w:hAnsi="Arial" w:cs="Arial"/>
                <w:b/>
                <w:sz w:val="18"/>
                <w:szCs w:val="18"/>
              </w:rPr>
            </w:pPr>
            <w:r w:rsidRPr="007758C8">
              <w:rPr>
                <w:rFonts w:ascii="Arial" w:hAnsi="Arial" w:cs="Arial"/>
                <w:b/>
                <w:sz w:val="18"/>
                <w:szCs w:val="18"/>
              </w:rPr>
              <w:t>Jednotka</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14:paraId="03448722" w14:textId="77777777" w:rsidR="00F90E6C" w:rsidRPr="007758C8" w:rsidRDefault="00F90E6C" w:rsidP="004F3DCB">
            <w:pPr>
              <w:pStyle w:val="Zkladntext"/>
              <w:keepLines/>
              <w:widowControl w:val="0"/>
              <w:jc w:val="left"/>
              <w:rPr>
                <w:rFonts w:ascii="Arial" w:hAnsi="Arial" w:cs="Arial"/>
                <w:b/>
                <w:sz w:val="18"/>
                <w:szCs w:val="18"/>
              </w:rPr>
            </w:pPr>
            <w:r w:rsidRPr="007758C8">
              <w:rPr>
                <w:rFonts w:ascii="Arial" w:hAnsi="Arial" w:cs="Arial"/>
                <w:b/>
                <w:sz w:val="18"/>
                <w:szCs w:val="18"/>
              </w:rPr>
              <w:t>Hodnota</w:t>
            </w:r>
          </w:p>
        </w:tc>
        <w:tc>
          <w:tcPr>
            <w:tcW w:w="2536" w:type="dxa"/>
            <w:gridSpan w:val="4"/>
            <w:tcBorders>
              <w:top w:val="single" w:sz="6" w:space="0" w:color="auto"/>
              <w:left w:val="single" w:sz="6" w:space="0" w:color="auto"/>
              <w:bottom w:val="single" w:sz="6" w:space="0" w:color="auto"/>
            </w:tcBorders>
            <w:shd w:val="clear" w:color="auto" w:fill="DBE5F1"/>
            <w:vAlign w:val="center"/>
          </w:tcPr>
          <w:p w14:paraId="7700D507" w14:textId="77777777" w:rsidR="00F90E6C" w:rsidRPr="007758C8" w:rsidRDefault="00F90E6C" w:rsidP="004F3DCB">
            <w:pPr>
              <w:pStyle w:val="Zkladntext"/>
              <w:keepLines/>
              <w:widowControl w:val="0"/>
              <w:jc w:val="left"/>
              <w:rPr>
                <w:rFonts w:ascii="Arial" w:hAnsi="Arial" w:cs="Arial"/>
                <w:b/>
                <w:sz w:val="18"/>
                <w:szCs w:val="18"/>
              </w:rPr>
            </w:pPr>
            <w:r w:rsidRPr="007758C8">
              <w:rPr>
                <w:rFonts w:ascii="Arial" w:hAnsi="Arial" w:cs="Arial"/>
                <w:b/>
                <w:sz w:val="18"/>
                <w:szCs w:val="18"/>
              </w:rPr>
              <w:t>Max počet za období</w:t>
            </w:r>
          </w:p>
        </w:tc>
        <w:tc>
          <w:tcPr>
            <w:tcW w:w="299" w:type="dxa"/>
            <w:tcBorders>
              <w:top w:val="single" w:sz="6" w:space="0" w:color="auto"/>
              <w:bottom w:val="single" w:sz="6" w:space="0" w:color="auto"/>
              <w:right w:val="double" w:sz="4" w:space="0" w:color="auto"/>
            </w:tcBorders>
            <w:shd w:val="clear" w:color="auto" w:fill="DBE5F1"/>
            <w:vAlign w:val="center"/>
          </w:tcPr>
          <w:p w14:paraId="75F957CA" w14:textId="77777777" w:rsidR="00F90E6C" w:rsidRPr="007758C8" w:rsidRDefault="00F90E6C" w:rsidP="004F3DCB">
            <w:pPr>
              <w:pStyle w:val="Zkladntext"/>
              <w:keepLines/>
              <w:widowControl w:val="0"/>
              <w:jc w:val="left"/>
              <w:rPr>
                <w:rFonts w:ascii="Arial" w:hAnsi="Arial" w:cs="Arial"/>
                <w:b/>
                <w:sz w:val="18"/>
                <w:szCs w:val="18"/>
              </w:rPr>
            </w:pPr>
          </w:p>
        </w:tc>
      </w:tr>
      <w:tr w:rsidR="00F90E6C" w:rsidRPr="007758C8" w14:paraId="71D17E73" w14:textId="77777777" w:rsidTr="004F3DCB">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0610E11F" w14:textId="77777777" w:rsidR="00F90E6C" w:rsidRPr="007758C8" w:rsidRDefault="00F90E6C" w:rsidP="004F3DCB">
            <w:pPr>
              <w:pStyle w:val="Zkladntext"/>
              <w:keepLines/>
              <w:widowControl w:val="0"/>
              <w:jc w:val="left"/>
              <w:rPr>
                <w:rFonts w:ascii="Arial" w:hAnsi="Arial" w:cs="Arial"/>
                <w:b/>
                <w:sz w:val="18"/>
                <w:szCs w:val="18"/>
                <w:lang w:eastAsia="cs-CZ"/>
              </w:rPr>
            </w:pPr>
            <w:r w:rsidRPr="007758C8">
              <w:rPr>
                <w:rFonts w:ascii="Arial" w:hAnsi="Arial" w:cs="Arial"/>
                <w:sz w:val="18"/>
                <w:szCs w:val="18"/>
              </w:rPr>
              <w:t>Dostupnost</w:t>
            </w:r>
          </w:p>
        </w:tc>
        <w:tc>
          <w:tcPr>
            <w:tcW w:w="1984" w:type="dxa"/>
            <w:gridSpan w:val="4"/>
            <w:tcBorders>
              <w:top w:val="single" w:sz="6" w:space="0" w:color="auto"/>
              <w:left w:val="single" w:sz="6" w:space="0" w:color="auto"/>
              <w:bottom w:val="single" w:sz="6" w:space="0" w:color="auto"/>
              <w:right w:val="single" w:sz="6" w:space="0" w:color="auto"/>
            </w:tcBorders>
          </w:tcPr>
          <w:p w14:paraId="50991330"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[%/měs]</w:t>
            </w:r>
          </w:p>
        </w:tc>
        <w:tc>
          <w:tcPr>
            <w:tcW w:w="1418" w:type="dxa"/>
            <w:gridSpan w:val="2"/>
            <w:tcBorders>
              <w:top w:val="single" w:sz="6" w:space="0" w:color="auto"/>
              <w:left w:val="single" w:sz="6" w:space="0" w:color="auto"/>
              <w:bottom w:val="single" w:sz="6" w:space="0" w:color="auto"/>
              <w:right w:val="single" w:sz="6" w:space="0" w:color="auto"/>
            </w:tcBorders>
          </w:tcPr>
          <w:p w14:paraId="1B8209BB"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95</w:t>
            </w:r>
          </w:p>
        </w:tc>
        <w:tc>
          <w:tcPr>
            <w:tcW w:w="2536" w:type="dxa"/>
            <w:gridSpan w:val="4"/>
            <w:tcBorders>
              <w:top w:val="single" w:sz="6" w:space="0" w:color="auto"/>
              <w:left w:val="single" w:sz="6" w:space="0" w:color="auto"/>
              <w:bottom w:val="single" w:sz="6" w:space="0" w:color="auto"/>
            </w:tcBorders>
          </w:tcPr>
          <w:p w14:paraId="66BC16FC"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58CAA965" w14:textId="77777777" w:rsidR="00F90E6C" w:rsidRPr="007758C8" w:rsidRDefault="00F90E6C" w:rsidP="004F3DCB">
            <w:pPr>
              <w:pStyle w:val="Zkladntext"/>
              <w:keepLines/>
              <w:widowControl w:val="0"/>
              <w:jc w:val="left"/>
              <w:rPr>
                <w:rFonts w:ascii="Arial" w:hAnsi="Arial" w:cs="Arial"/>
                <w:sz w:val="18"/>
                <w:szCs w:val="18"/>
                <w:lang w:eastAsia="cs-CZ"/>
              </w:rPr>
            </w:pPr>
          </w:p>
        </w:tc>
      </w:tr>
      <w:tr w:rsidR="00F90E6C" w:rsidRPr="007758C8" w14:paraId="66029E14" w14:textId="77777777" w:rsidTr="004F3DCB">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0CECFE29" w14:textId="77777777" w:rsidR="00F90E6C" w:rsidRPr="007758C8" w:rsidRDefault="00F90E6C" w:rsidP="004F3DCB">
            <w:pPr>
              <w:pStyle w:val="Zkladntext"/>
              <w:keepLines/>
              <w:widowControl w:val="0"/>
              <w:jc w:val="left"/>
              <w:rPr>
                <w:rFonts w:ascii="Arial" w:hAnsi="Arial" w:cs="Arial"/>
                <w:b/>
                <w:sz w:val="18"/>
                <w:szCs w:val="18"/>
                <w:lang w:eastAsia="cs-CZ"/>
              </w:rPr>
            </w:pPr>
            <w:r w:rsidRPr="007758C8">
              <w:rPr>
                <w:rFonts w:ascii="Arial" w:hAnsi="Arial" w:cs="Arial"/>
                <w:sz w:val="18"/>
                <w:szCs w:val="18"/>
              </w:rPr>
              <w:t>Provozní doba zaručená</w:t>
            </w:r>
          </w:p>
        </w:tc>
        <w:tc>
          <w:tcPr>
            <w:tcW w:w="1984" w:type="dxa"/>
            <w:gridSpan w:val="4"/>
            <w:tcBorders>
              <w:top w:val="single" w:sz="6" w:space="0" w:color="auto"/>
              <w:left w:val="single" w:sz="6" w:space="0" w:color="auto"/>
              <w:bottom w:val="single" w:sz="6" w:space="0" w:color="auto"/>
              <w:right w:val="single" w:sz="6" w:space="0" w:color="auto"/>
            </w:tcBorders>
          </w:tcPr>
          <w:p w14:paraId="7ADF3273"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[hod-hod]</w:t>
            </w:r>
          </w:p>
        </w:tc>
        <w:tc>
          <w:tcPr>
            <w:tcW w:w="1418" w:type="dxa"/>
            <w:gridSpan w:val="2"/>
            <w:tcBorders>
              <w:top w:val="single" w:sz="6" w:space="0" w:color="auto"/>
              <w:left w:val="single" w:sz="6" w:space="0" w:color="auto"/>
              <w:bottom w:val="single" w:sz="6" w:space="0" w:color="auto"/>
              <w:right w:val="single" w:sz="6" w:space="0" w:color="auto"/>
            </w:tcBorders>
          </w:tcPr>
          <w:p w14:paraId="5F9F5186" w14:textId="330F167A" w:rsidR="00F90E6C" w:rsidRPr="007758C8" w:rsidRDefault="00712BB6"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8–17</w:t>
            </w:r>
            <w:r w:rsidR="00F90E6C" w:rsidRPr="007758C8">
              <w:rPr>
                <w:rFonts w:ascii="Arial" w:hAnsi="Arial" w:cs="Arial"/>
                <w:sz w:val="18"/>
                <w:szCs w:val="18"/>
              </w:rPr>
              <w:t xml:space="preserve"> (9x5)</w:t>
            </w:r>
          </w:p>
        </w:tc>
        <w:tc>
          <w:tcPr>
            <w:tcW w:w="2536" w:type="dxa"/>
            <w:gridSpan w:val="4"/>
            <w:tcBorders>
              <w:top w:val="single" w:sz="6" w:space="0" w:color="auto"/>
              <w:left w:val="single" w:sz="6" w:space="0" w:color="auto"/>
              <w:bottom w:val="single" w:sz="6" w:space="0" w:color="auto"/>
            </w:tcBorders>
          </w:tcPr>
          <w:p w14:paraId="7E07634F"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7C79C189" w14:textId="77777777" w:rsidR="00F90E6C" w:rsidRPr="007758C8" w:rsidRDefault="00F90E6C" w:rsidP="004F3DCB">
            <w:pPr>
              <w:pStyle w:val="Zkladntext"/>
              <w:keepLines/>
              <w:widowControl w:val="0"/>
              <w:jc w:val="left"/>
              <w:rPr>
                <w:rFonts w:ascii="Arial" w:hAnsi="Arial" w:cs="Arial"/>
                <w:sz w:val="18"/>
                <w:szCs w:val="18"/>
                <w:lang w:eastAsia="cs-CZ"/>
              </w:rPr>
            </w:pPr>
          </w:p>
        </w:tc>
      </w:tr>
      <w:tr w:rsidR="00F90E6C" w:rsidRPr="007758C8" w14:paraId="766DA941" w14:textId="77777777" w:rsidTr="004F3DCB">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0D77421B" w14:textId="77777777" w:rsidR="00F90E6C" w:rsidRPr="007758C8" w:rsidRDefault="00F90E6C" w:rsidP="004F3DCB">
            <w:pPr>
              <w:pStyle w:val="Zkladntext"/>
              <w:keepLines/>
              <w:widowControl w:val="0"/>
              <w:jc w:val="left"/>
              <w:rPr>
                <w:rFonts w:ascii="Arial" w:hAnsi="Arial" w:cs="Arial"/>
                <w:b/>
                <w:sz w:val="18"/>
                <w:szCs w:val="18"/>
                <w:lang w:eastAsia="cs-CZ"/>
              </w:rPr>
            </w:pPr>
            <w:r w:rsidRPr="007758C8">
              <w:rPr>
                <w:rFonts w:ascii="Arial" w:hAnsi="Arial" w:cs="Arial"/>
                <w:sz w:val="18"/>
                <w:szCs w:val="18"/>
              </w:rPr>
              <w:t>Max. doba výpadku</w:t>
            </w:r>
          </w:p>
        </w:tc>
        <w:tc>
          <w:tcPr>
            <w:tcW w:w="1984" w:type="dxa"/>
            <w:gridSpan w:val="4"/>
            <w:tcBorders>
              <w:top w:val="single" w:sz="6" w:space="0" w:color="auto"/>
              <w:left w:val="single" w:sz="6" w:space="0" w:color="auto"/>
              <w:bottom w:val="single" w:sz="6" w:space="0" w:color="auto"/>
              <w:right w:val="single" w:sz="6" w:space="0" w:color="auto"/>
            </w:tcBorders>
          </w:tcPr>
          <w:p w14:paraId="332FBB4F"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493193B3"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8</w:t>
            </w:r>
          </w:p>
        </w:tc>
        <w:tc>
          <w:tcPr>
            <w:tcW w:w="2536" w:type="dxa"/>
            <w:gridSpan w:val="4"/>
            <w:tcBorders>
              <w:top w:val="single" w:sz="6" w:space="0" w:color="auto"/>
              <w:left w:val="single" w:sz="6" w:space="0" w:color="auto"/>
              <w:bottom w:val="single" w:sz="6" w:space="0" w:color="auto"/>
            </w:tcBorders>
          </w:tcPr>
          <w:p w14:paraId="0DFC173E"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1B145781" w14:textId="77777777" w:rsidR="00F90E6C" w:rsidRPr="007758C8" w:rsidRDefault="00F90E6C" w:rsidP="004F3DCB">
            <w:pPr>
              <w:pStyle w:val="Zkladntext"/>
              <w:keepLines/>
              <w:widowControl w:val="0"/>
              <w:jc w:val="left"/>
              <w:rPr>
                <w:rFonts w:ascii="Arial" w:hAnsi="Arial" w:cs="Arial"/>
                <w:sz w:val="18"/>
                <w:szCs w:val="18"/>
                <w:lang w:eastAsia="cs-CZ"/>
              </w:rPr>
            </w:pPr>
          </w:p>
        </w:tc>
      </w:tr>
      <w:tr w:rsidR="00F90E6C" w:rsidRPr="007758C8" w14:paraId="0379CF51" w14:textId="77777777" w:rsidTr="004F3DCB">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6803280F" w14:textId="77777777" w:rsidR="00F90E6C" w:rsidRPr="007758C8" w:rsidRDefault="00F90E6C" w:rsidP="004F3DCB">
            <w:pPr>
              <w:pStyle w:val="Zkladntext"/>
              <w:keepLines/>
              <w:widowControl w:val="0"/>
              <w:jc w:val="left"/>
              <w:rPr>
                <w:rFonts w:ascii="Arial" w:hAnsi="Arial" w:cs="Arial"/>
                <w:b/>
                <w:sz w:val="18"/>
                <w:szCs w:val="18"/>
                <w:lang w:eastAsia="cs-CZ"/>
              </w:rPr>
            </w:pPr>
            <w:r w:rsidRPr="007758C8">
              <w:rPr>
                <w:rFonts w:ascii="Arial" w:hAnsi="Arial" w:cs="Arial"/>
                <w:sz w:val="18"/>
                <w:szCs w:val="18"/>
              </w:rPr>
              <w:t>Max. doba nedostupnosti dat</w:t>
            </w:r>
          </w:p>
        </w:tc>
        <w:tc>
          <w:tcPr>
            <w:tcW w:w="1984" w:type="dxa"/>
            <w:gridSpan w:val="4"/>
            <w:tcBorders>
              <w:top w:val="single" w:sz="6" w:space="0" w:color="auto"/>
              <w:left w:val="single" w:sz="6" w:space="0" w:color="auto"/>
              <w:bottom w:val="single" w:sz="6" w:space="0" w:color="auto"/>
              <w:right w:val="single" w:sz="6" w:space="0" w:color="auto"/>
            </w:tcBorders>
          </w:tcPr>
          <w:p w14:paraId="5C24B49E"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07320431"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 xml:space="preserve">8 </w:t>
            </w:r>
          </w:p>
        </w:tc>
        <w:tc>
          <w:tcPr>
            <w:tcW w:w="2536" w:type="dxa"/>
            <w:gridSpan w:val="4"/>
            <w:tcBorders>
              <w:top w:val="single" w:sz="6" w:space="0" w:color="auto"/>
              <w:left w:val="single" w:sz="6" w:space="0" w:color="auto"/>
              <w:bottom w:val="single" w:sz="6" w:space="0" w:color="auto"/>
            </w:tcBorders>
          </w:tcPr>
          <w:p w14:paraId="24D789C5"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7BCD065B" w14:textId="77777777" w:rsidR="00F90E6C" w:rsidRPr="007758C8" w:rsidRDefault="00F90E6C" w:rsidP="004F3DCB">
            <w:pPr>
              <w:pStyle w:val="Zkladntext"/>
              <w:keepLines/>
              <w:widowControl w:val="0"/>
              <w:jc w:val="left"/>
              <w:rPr>
                <w:rFonts w:ascii="Arial" w:hAnsi="Arial" w:cs="Arial"/>
                <w:sz w:val="18"/>
                <w:szCs w:val="18"/>
                <w:lang w:eastAsia="cs-CZ"/>
              </w:rPr>
            </w:pPr>
          </w:p>
        </w:tc>
      </w:tr>
      <w:tr w:rsidR="00F90E6C" w:rsidRPr="007758C8" w14:paraId="60D8A6AD" w14:textId="77777777" w:rsidTr="004F3DCB">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73130C72" w14:textId="77777777" w:rsidR="00F90E6C" w:rsidRPr="007758C8" w:rsidRDefault="00F90E6C" w:rsidP="004F3DCB">
            <w:pPr>
              <w:pStyle w:val="Zkladntext"/>
              <w:keepLines/>
              <w:widowControl w:val="0"/>
              <w:jc w:val="left"/>
              <w:rPr>
                <w:rFonts w:ascii="Arial" w:hAnsi="Arial" w:cs="Arial"/>
                <w:b/>
                <w:sz w:val="18"/>
                <w:szCs w:val="18"/>
                <w:lang w:eastAsia="cs-CZ"/>
              </w:rPr>
            </w:pPr>
            <w:r w:rsidRPr="007758C8">
              <w:rPr>
                <w:rFonts w:ascii="Arial" w:hAnsi="Arial" w:cs="Arial"/>
                <w:sz w:val="18"/>
                <w:szCs w:val="18"/>
              </w:rPr>
              <w:t>Max. doba servisní odezvy</w:t>
            </w:r>
          </w:p>
        </w:tc>
        <w:tc>
          <w:tcPr>
            <w:tcW w:w="1984" w:type="dxa"/>
            <w:gridSpan w:val="4"/>
            <w:tcBorders>
              <w:top w:val="single" w:sz="6" w:space="0" w:color="auto"/>
              <w:left w:val="single" w:sz="6" w:space="0" w:color="auto"/>
              <w:bottom w:val="single" w:sz="6" w:space="0" w:color="auto"/>
              <w:right w:val="single" w:sz="6" w:space="0" w:color="auto"/>
            </w:tcBorders>
          </w:tcPr>
          <w:p w14:paraId="3CD17031"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[min]</w:t>
            </w:r>
          </w:p>
        </w:tc>
        <w:tc>
          <w:tcPr>
            <w:tcW w:w="1418" w:type="dxa"/>
            <w:gridSpan w:val="2"/>
            <w:tcBorders>
              <w:top w:val="single" w:sz="6" w:space="0" w:color="auto"/>
              <w:left w:val="single" w:sz="6" w:space="0" w:color="auto"/>
              <w:bottom w:val="single" w:sz="6" w:space="0" w:color="auto"/>
              <w:right w:val="single" w:sz="6" w:space="0" w:color="auto"/>
            </w:tcBorders>
          </w:tcPr>
          <w:p w14:paraId="49C9EE87"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30</w:t>
            </w:r>
          </w:p>
        </w:tc>
        <w:tc>
          <w:tcPr>
            <w:tcW w:w="2536" w:type="dxa"/>
            <w:gridSpan w:val="4"/>
            <w:tcBorders>
              <w:top w:val="single" w:sz="6" w:space="0" w:color="auto"/>
              <w:left w:val="single" w:sz="6" w:space="0" w:color="auto"/>
              <w:bottom w:val="single" w:sz="6" w:space="0" w:color="auto"/>
            </w:tcBorders>
          </w:tcPr>
          <w:p w14:paraId="62D08C01"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7597EFD5" w14:textId="77777777" w:rsidR="00F90E6C" w:rsidRPr="007758C8" w:rsidRDefault="00F90E6C" w:rsidP="004F3DCB">
            <w:pPr>
              <w:pStyle w:val="Zkladntext"/>
              <w:keepLines/>
              <w:widowControl w:val="0"/>
              <w:jc w:val="left"/>
              <w:rPr>
                <w:rFonts w:ascii="Arial" w:hAnsi="Arial" w:cs="Arial"/>
                <w:sz w:val="18"/>
                <w:szCs w:val="18"/>
                <w:lang w:eastAsia="cs-CZ"/>
              </w:rPr>
            </w:pPr>
          </w:p>
        </w:tc>
      </w:tr>
      <w:tr w:rsidR="00F90E6C" w:rsidRPr="007758C8" w14:paraId="22FCE3EF" w14:textId="77777777" w:rsidTr="004F3DCB">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727F350E" w14:textId="77777777" w:rsidR="00F90E6C" w:rsidRPr="007758C8" w:rsidRDefault="00F90E6C" w:rsidP="004F3DCB">
            <w:pPr>
              <w:pStyle w:val="Zkladntext"/>
              <w:keepLines/>
              <w:widowControl w:val="0"/>
              <w:jc w:val="left"/>
              <w:rPr>
                <w:rFonts w:ascii="Arial" w:hAnsi="Arial" w:cs="Arial"/>
                <w:b/>
                <w:sz w:val="18"/>
                <w:szCs w:val="18"/>
                <w:lang w:eastAsia="cs-CZ"/>
              </w:rPr>
            </w:pPr>
            <w:r w:rsidRPr="007758C8">
              <w:rPr>
                <w:rFonts w:ascii="Arial" w:hAnsi="Arial" w:cs="Arial"/>
                <w:sz w:val="18"/>
                <w:szCs w:val="18"/>
              </w:rPr>
              <w:t>Odstranění výpadku – A</w:t>
            </w:r>
          </w:p>
        </w:tc>
        <w:tc>
          <w:tcPr>
            <w:tcW w:w="1984" w:type="dxa"/>
            <w:gridSpan w:val="4"/>
            <w:tcBorders>
              <w:top w:val="single" w:sz="6" w:space="0" w:color="auto"/>
              <w:left w:val="single" w:sz="6" w:space="0" w:color="auto"/>
              <w:bottom w:val="single" w:sz="6" w:space="0" w:color="auto"/>
              <w:right w:val="single" w:sz="6" w:space="0" w:color="auto"/>
            </w:tcBorders>
          </w:tcPr>
          <w:p w14:paraId="15233DBE"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04046BFB"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 xml:space="preserve">8 </w:t>
            </w:r>
          </w:p>
        </w:tc>
        <w:tc>
          <w:tcPr>
            <w:tcW w:w="2536" w:type="dxa"/>
            <w:gridSpan w:val="4"/>
            <w:tcBorders>
              <w:top w:val="single" w:sz="6" w:space="0" w:color="auto"/>
              <w:left w:val="single" w:sz="6" w:space="0" w:color="auto"/>
              <w:bottom w:val="single" w:sz="6" w:space="0" w:color="auto"/>
            </w:tcBorders>
          </w:tcPr>
          <w:p w14:paraId="38AF3A60"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1</w:t>
            </w:r>
          </w:p>
        </w:tc>
        <w:tc>
          <w:tcPr>
            <w:tcW w:w="299" w:type="dxa"/>
            <w:tcBorders>
              <w:top w:val="single" w:sz="6" w:space="0" w:color="auto"/>
              <w:bottom w:val="single" w:sz="6" w:space="0" w:color="auto"/>
              <w:right w:val="double" w:sz="4" w:space="0" w:color="auto"/>
            </w:tcBorders>
          </w:tcPr>
          <w:p w14:paraId="355F4593" w14:textId="77777777" w:rsidR="00F90E6C" w:rsidRPr="007758C8" w:rsidRDefault="00F90E6C" w:rsidP="004F3DCB">
            <w:pPr>
              <w:pStyle w:val="Zkladntext"/>
              <w:keepLines/>
              <w:widowControl w:val="0"/>
              <w:jc w:val="left"/>
              <w:rPr>
                <w:rFonts w:ascii="Arial" w:hAnsi="Arial" w:cs="Arial"/>
                <w:sz w:val="18"/>
                <w:szCs w:val="18"/>
                <w:lang w:eastAsia="cs-CZ"/>
              </w:rPr>
            </w:pPr>
          </w:p>
        </w:tc>
      </w:tr>
      <w:tr w:rsidR="00F90E6C" w:rsidRPr="007758C8" w14:paraId="0913B2CD" w14:textId="77777777" w:rsidTr="004F3DCB">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5AC0FEE5" w14:textId="77777777" w:rsidR="00F90E6C" w:rsidRPr="007758C8" w:rsidRDefault="00F90E6C" w:rsidP="004F3DCB">
            <w:pPr>
              <w:pStyle w:val="Zkladntext"/>
              <w:keepLines/>
              <w:widowControl w:val="0"/>
              <w:jc w:val="left"/>
              <w:rPr>
                <w:rFonts w:ascii="Arial" w:hAnsi="Arial" w:cs="Arial"/>
                <w:b/>
                <w:sz w:val="18"/>
                <w:szCs w:val="18"/>
                <w:lang w:eastAsia="cs-CZ"/>
              </w:rPr>
            </w:pPr>
            <w:r w:rsidRPr="007758C8">
              <w:rPr>
                <w:rFonts w:ascii="Arial" w:hAnsi="Arial" w:cs="Arial"/>
                <w:sz w:val="18"/>
                <w:szCs w:val="18"/>
              </w:rPr>
              <w:t>Odstranění výpadku – B</w:t>
            </w:r>
          </w:p>
        </w:tc>
        <w:tc>
          <w:tcPr>
            <w:tcW w:w="1984" w:type="dxa"/>
            <w:gridSpan w:val="4"/>
            <w:tcBorders>
              <w:top w:val="single" w:sz="6" w:space="0" w:color="auto"/>
              <w:left w:val="single" w:sz="6" w:space="0" w:color="auto"/>
              <w:bottom w:val="single" w:sz="6" w:space="0" w:color="auto"/>
              <w:right w:val="single" w:sz="6" w:space="0" w:color="auto"/>
            </w:tcBorders>
          </w:tcPr>
          <w:p w14:paraId="38FF8470"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3D889015"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1</w:t>
            </w:r>
          </w:p>
        </w:tc>
        <w:tc>
          <w:tcPr>
            <w:tcW w:w="2536" w:type="dxa"/>
            <w:gridSpan w:val="4"/>
            <w:tcBorders>
              <w:top w:val="single" w:sz="6" w:space="0" w:color="auto"/>
              <w:left w:val="single" w:sz="6" w:space="0" w:color="auto"/>
              <w:bottom w:val="single" w:sz="6" w:space="0" w:color="auto"/>
            </w:tcBorders>
          </w:tcPr>
          <w:p w14:paraId="3B0C55D6"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5</w:t>
            </w:r>
          </w:p>
        </w:tc>
        <w:tc>
          <w:tcPr>
            <w:tcW w:w="299" w:type="dxa"/>
            <w:tcBorders>
              <w:top w:val="single" w:sz="6" w:space="0" w:color="auto"/>
              <w:bottom w:val="single" w:sz="6" w:space="0" w:color="auto"/>
              <w:right w:val="double" w:sz="4" w:space="0" w:color="auto"/>
            </w:tcBorders>
          </w:tcPr>
          <w:p w14:paraId="6345D545" w14:textId="77777777" w:rsidR="00F90E6C" w:rsidRPr="007758C8" w:rsidRDefault="00F90E6C" w:rsidP="004F3DCB">
            <w:pPr>
              <w:pStyle w:val="Zkladntext"/>
              <w:keepLines/>
              <w:widowControl w:val="0"/>
              <w:jc w:val="left"/>
              <w:rPr>
                <w:rFonts w:ascii="Arial" w:hAnsi="Arial" w:cs="Arial"/>
                <w:sz w:val="18"/>
                <w:szCs w:val="18"/>
                <w:lang w:eastAsia="cs-CZ"/>
              </w:rPr>
            </w:pPr>
          </w:p>
        </w:tc>
      </w:tr>
      <w:tr w:rsidR="00F90E6C" w:rsidRPr="007758C8" w14:paraId="33664BB6" w14:textId="77777777" w:rsidTr="004F3DCB">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53BF2A2E" w14:textId="77777777" w:rsidR="00F90E6C" w:rsidRPr="007758C8" w:rsidRDefault="00F90E6C" w:rsidP="004F3DCB">
            <w:pPr>
              <w:pStyle w:val="Zkladntext"/>
              <w:keepLines/>
              <w:widowControl w:val="0"/>
              <w:jc w:val="left"/>
              <w:rPr>
                <w:rFonts w:ascii="Arial" w:hAnsi="Arial" w:cs="Arial"/>
                <w:b/>
                <w:sz w:val="18"/>
                <w:szCs w:val="18"/>
                <w:lang w:eastAsia="cs-CZ"/>
              </w:rPr>
            </w:pPr>
            <w:r w:rsidRPr="007758C8">
              <w:rPr>
                <w:rFonts w:ascii="Arial" w:hAnsi="Arial" w:cs="Arial"/>
                <w:sz w:val="18"/>
                <w:szCs w:val="18"/>
              </w:rPr>
              <w:t>Odstranění výpadku – C</w:t>
            </w:r>
          </w:p>
        </w:tc>
        <w:tc>
          <w:tcPr>
            <w:tcW w:w="1984" w:type="dxa"/>
            <w:gridSpan w:val="4"/>
            <w:tcBorders>
              <w:top w:val="single" w:sz="6" w:space="0" w:color="auto"/>
              <w:left w:val="single" w:sz="6" w:space="0" w:color="auto"/>
              <w:bottom w:val="single" w:sz="6" w:space="0" w:color="auto"/>
              <w:right w:val="single" w:sz="6" w:space="0" w:color="auto"/>
            </w:tcBorders>
          </w:tcPr>
          <w:p w14:paraId="67C1FA07"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17A1DE26"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5</w:t>
            </w:r>
          </w:p>
        </w:tc>
        <w:tc>
          <w:tcPr>
            <w:tcW w:w="2536" w:type="dxa"/>
            <w:gridSpan w:val="4"/>
            <w:tcBorders>
              <w:top w:val="single" w:sz="6" w:space="0" w:color="auto"/>
              <w:left w:val="single" w:sz="6" w:space="0" w:color="auto"/>
              <w:bottom w:val="single" w:sz="6" w:space="0" w:color="auto"/>
            </w:tcBorders>
          </w:tcPr>
          <w:p w14:paraId="37D41818"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10</w:t>
            </w:r>
          </w:p>
        </w:tc>
        <w:tc>
          <w:tcPr>
            <w:tcW w:w="299" w:type="dxa"/>
            <w:tcBorders>
              <w:top w:val="single" w:sz="6" w:space="0" w:color="auto"/>
              <w:bottom w:val="single" w:sz="6" w:space="0" w:color="auto"/>
              <w:right w:val="double" w:sz="4" w:space="0" w:color="auto"/>
            </w:tcBorders>
          </w:tcPr>
          <w:p w14:paraId="5EAD24B6" w14:textId="77777777" w:rsidR="00F90E6C" w:rsidRPr="007758C8" w:rsidRDefault="00F90E6C" w:rsidP="004F3DCB">
            <w:pPr>
              <w:pStyle w:val="Zkladntext"/>
              <w:keepLines/>
              <w:widowControl w:val="0"/>
              <w:jc w:val="left"/>
              <w:rPr>
                <w:rFonts w:ascii="Arial" w:hAnsi="Arial" w:cs="Arial"/>
                <w:sz w:val="18"/>
                <w:szCs w:val="18"/>
                <w:lang w:eastAsia="cs-CZ"/>
              </w:rPr>
            </w:pPr>
          </w:p>
        </w:tc>
      </w:tr>
      <w:tr w:rsidR="00F90E6C" w:rsidRPr="007758C8" w14:paraId="3F6B5894" w14:textId="77777777" w:rsidTr="004F3DCB">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767346AD" w14:textId="77777777" w:rsidR="00F90E6C" w:rsidRPr="007758C8" w:rsidRDefault="00F90E6C" w:rsidP="004F3DCB">
            <w:pPr>
              <w:pStyle w:val="Zkladntext"/>
              <w:keepLines/>
              <w:widowControl w:val="0"/>
              <w:jc w:val="left"/>
              <w:rPr>
                <w:rFonts w:ascii="Arial" w:hAnsi="Arial" w:cs="Arial"/>
                <w:sz w:val="18"/>
                <w:szCs w:val="18"/>
              </w:rPr>
            </w:pPr>
            <w:r w:rsidRPr="007758C8">
              <w:rPr>
                <w:rFonts w:ascii="Arial" w:hAnsi="Arial" w:cs="Arial"/>
                <w:b/>
                <w:sz w:val="18"/>
                <w:szCs w:val="18"/>
              </w:rPr>
              <w:t xml:space="preserve">Upřesnění kategorií incidentů a závad </w:t>
            </w:r>
            <w:r w:rsidRPr="007758C8">
              <w:rPr>
                <w:rFonts w:ascii="Arial" w:hAnsi="Arial" w:cs="Arial"/>
                <w:sz w:val="18"/>
                <w:szCs w:val="18"/>
              </w:rPr>
              <w:t>(zpřesnění globálních definic daných servisní smlouvou)</w:t>
            </w:r>
          </w:p>
        </w:tc>
      </w:tr>
      <w:tr w:rsidR="00F90E6C" w:rsidRPr="007758C8" w14:paraId="09D5A7F3" w14:textId="77777777" w:rsidTr="004F3DCB">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1431F7D1" w14:textId="77777777" w:rsidR="00F90E6C" w:rsidRPr="007758C8" w:rsidRDefault="00F90E6C" w:rsidP="004F3DCB">
            <w:pPr>
              <w:pStyle w:val="Zkladntext"/>
              <w:keepLines/>
              <w:widowControl w:val="0"/>
              <w:jc w:val="left"/>
              <w:rPr>
                <w:rFonts w:ascii="Arial" w:hAnsi="Arial" w:cs="Arial"/>
                <w:b/>
                <w:sz w:val="18"/>
                <w:szCs w:val="18"/>
              </w:rPr>
            </w:pPr>
            <w:r w:rsidRPr="007758C8">
              <w:rPr>
                <w:rFonts w:ascii="Arial" w:hAnsi="Arial" w:cs="Arial"/>
                <w:b/>
                <w:sz w:val="18"/>
                <w:szCs w:val="18"/>
              </w:rPr>
              <w:t>Kategorie A</w:t>
            </w:r>
          </w:p>
        </w:tc>
        <w:tc>
          <w:tcPr>
            <w:tcW w:w="7513" w:type="dxa"/>
            <w:gridSpan w:val="14"/>
            <w:tcBorders>
              <w:top w:val="single" w:sz="6" w:space="0" w:color="auto"/>
              <w:left w:val="single" w:sz="6" w:space="0" w:color="auto"/>
              <w:bottom w:val="single" w:sz="6" w:space="0" w:color="auto"/>
              <w:right w:val="double" w:sz="4" w:space="0" w:color="auto"/>
            </w:tcBorders>
          </w:tcPr>
          <w:p w14:paraId="5BFCBC6E" w14:textId="77777777" w:rsidR="00F90E6C" w:rsidRPr="007758C8" w:rsidRDefault="00F90E6C" w:rsidP="004F3DCB">
            <w:pPr>
              <w:pStyle w:val="Zkladntext"/>
              <w:keepLines/>
              <w:widowControl w:val="0"/>
              <w:jc w:val="left"/>
              <w:rPr>
                <w:rFonts w:ascii="Arial" w:hAnsi="Arial" w:cs="Arial"/>
                <w:sz w:val="18"/>
                <w:szCs w:val="18"/>
              </w:rPr>
            </w:pPr>
            <w:r w:rsidRPr="007758C8">
              <w:rPr>
                <w:rFonts w:ascii="Arial" w:hAnsi="Arial" w:cs="Arial"/>
                <w:sz w:val="18"/>
                <w:szCs w:val="18"/>
              </w:rPr>
              <w:t>Chyba jednoho nebo více modulů operačního systémů, která způsobí celkovou nedostupnost služeb OS.</w:t>
            </w:r>
          </w:p>
        </w:tc>
      </w:tr>
      <w:tr w:rsidR="00F90E6C" w:rsidRPr="007758C8" w14:paraId="137BDE52" w14:textId="77777777" w:rsidTr="004F3DCB">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6498BC8A" w14:textId="77777777" w:rsidR="00F90E6C" w:rsidRPr="007758C8" w:rsidRDefault="00F90E6C" w:rsidP="004F3DCB">
            <w:pPr>
              <w:pStyle w:val="Zkladntext"/>
              <w:keepLines/>
              <w:widowControl w:val="0"/>
              <w:jc w:val="left"/>
              <w:rPr>
                <w:rFonts w:ascii="Arial" w:hAnsi="Arial" w:cs="Arial"/>
                <w:b/>
                <w:sz w:val="18"/>
                <w:szCs w:val="18"/>
              </w:rPr>
            </w:pPr>
            <w:r w:rsidRPr="007758C8">
              <w:rPr>
                <w:rFonts w:ascii="Arial" w:hAnsi="Arial" w:cs="Arial"/>
                <w:b/>
                <w:sz w:val="18"/>
                <w:szCs w:val="18"/>
              </w:rPr>
              <w:t>Kategorie B</w:t>
            </w:r>
          </w:p>
        </w:tc>
        <w:tc>
          <w:tcPr>
            <w:tcW w:w="7513" w:type="dxa"/>
            <w:gridSpan w:val="14"/>
            <w:tcBorders>
              <w:top w:val="single" w:sz="6" w:space="0" w:color="auto"/>
              <w:left w:val="single" w:sz="6" w:space="0" w:color="auto"/>
              <w:bottom w:val="single" w:sz="6" w:space="0" w:color="auto"/>
              <w:right w:val="double" w:sz="4" w:space="0" w:color="auto"/>
            </w:tcBorders>
          </w:tcPr>
          <w:p w14:paraId="5285DADD" w14:textId="77777777" w:rsidR="00F90E6C" w:rsidRPr="007758C8" w:rsidRDefault="00F90E6C" w:rsidP="004F3DCB">
            <w:pPr>
              <w:pStyle w:val="Zkladntext"/>
              <w:keepLines/>
              <w:widowControl w:val="0"/>
              <w:jc w:val="left"/>
              <w:rPr>
                <w:rFonts w:ascii="Arial" w:hAnsi="Arial" w:cs="Arial"/>
                <w:sz w:val="18"/>
                <w:szCs w:val="18"/>
              </w:rPr>
            </w:pPr>
            <w:r w:rsidRPr="007758C8">
              <w:rPr>
                <w:rFonts w:ascii="Arial" w:hAnsi="Arial" w:cs="Arial"/>
                <w:sz w:val="18"/>
                <w:szCs w:val="18"/>
              </w:rPr>
              <w:t>Výpadek jednoho nebo více modulů operačního systému, který způsobí sníženou dostupnost služby na daném zařízení provozované.</w:t>
            </w:r>
          </w:p>
          <w:p w14:paraId="742A3D3A" w14:textId="77777777" w:rsidR="00F90E6C" w:rsidRPr="007758C8" w:rsidRDefault="00F90E6C" w:rsidP="004F3DCB">
            <w:pPr>
              <w:pStyle w:val="Zkladntext"/>
              <w:keepLines/>
              <w:widowControl w:val="0"/>
              <w:jc w:val="left"/>
              <w:rPr>
                <w:rFonts w:ascii="Arial" w:hAnsi="Arial" w:cs="Arial"/>
                <w:sz w:val="18"/>
                <w:szCs w:val="18"/>
              </w:rPr>
            </w:pPr>
            <w:r w:rsidRPr="007758C8">
              <w:rPr>
                <w:rFonts w:ascii="Arial" w:hAnsi="Arial" w:cs="Arial"/>
                <w:sz w:val="18"/>
                <w:szCs w:val="18"/>
              </w:rPr>
              <w:t>Kritická bezpečnostní chyba OS neovlivňující dostupnost služby.</w:t>
            </w:r>
          </w:p>
        </w:tc>
      </w:tr>
      <w:tr w:rsidR="00F90E6C" w:rsidRPr="007758C8" w14:paraId="4A3083CF" w14:textId="77777777" w:rsidTr="004F3DCB">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120CBA32" w14:textId="77777777" w:rsidR="00F90E6C" w:rsidRPr="007758C8" w:rsidRDefault="00F90E6C" w:rsidP="004F3DCB">
            <w:pPr>
              <w:pStyle w:val="Zkladntext"/>
              <w:keepLines/>
              <w:widowControl w:val="0"/>
              <w:jc w:val="left"/>
              <w:rPr>
                <w:rFonts w:ascii="Arial" w:hAnsi="Arial" w:cs="Arial"/>
                <w:b/>
                <w:sz w:val="18"/>
                <w:szCs w:val="18"/>
              </w:rPr>
            </w:pPr>
            <w:r w:rsidRPr="007758C8">
              <w:rPr>
                <w:rFonts w:ascii="Arial" w:hAnsi="Arial" w:cs="Arial"/>
                <w:b/>
                <w:sz w:val="18"/>
                <w:szCs w:val="18"/>
              </w:rPr>
              <w:t>Kategorie C</w:t>
            </w:r>
          </w:p>
        </w:tc>
        <w:tc>
          <w:tcPr>
            <w:tcW w:w="7513" w:type="dxa"/>
            <w:gridSpan w:val="14"/>
            <w:tcBorders>
              <w:top w:val="single" w:sz="6" w:space="0" w:color="auto"/>
              <w:left w:val="single" w:sz="6" w:space="0" w:color="auto"/>
              <w:bottom w:val="single" w:sz="6" w:space="0" w:color="auto"/>
              <w:right w:val="double" w:sz="4" w:space="0" w:color="auto"/>
            </w:tcBorders>
          </w:tcPr>
          <w:p w14:paraId="0D4FD1CE" w14:textId="77777777" w:rsidR="00F90E6C" w:rsidRPr="007758C8" w:rsidRDefault="00F90E6C" w:rsidP="004F3DCB">
            <w:pPr>
              <w:pStyle w:val="Zkladntext"/>
              <w:keepLines/>
              <w:widowControl w:val="0"/>
              <w:jc w:val="left"/>
              <w:rPr>
                <w:rFonts w:ascii="Arial" w:hAnsi="Arial" w:cs="Arial"/>
                <w:sz w:val="18"/>
                <w:szCs w:val="18"/>
              </w:rPr>
            </w:pPr>
            <w:r w:rsidRPr="007758C8">
              <w:rPr>
                <w:rFonts w:ascii="Arial" w:hAnsi="Arial" w:cs="Arial"/>
                <w:sz w:val="18"/>
                <w:szCs w:val="18"/>
              </w:rPr>
              <w:t>Závady, které neomezí provoz služeb OS a ostatní závady nespadající do kategorie A nebo B</w:t>
            </w:r>
          </w:p>
        </w:tc>
      </w:tr>
      <w:tr w:rsidR="00F90E6C" w:rsidRPr="007758C8" w14:paraId="49176420" w14:textId="77777777" w:rsidTr="004F3DCB">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423D69FA" w14:textId="77777777" w:rsidR="00F90E6C" w:rsidRPr="007758C8" w:rsidRDefault="00F90E6C" w:rsidP="004F3DCB">
            <w:pPr>
              <w:pStyle w:val="Zkladntext"/>
              <w:keepLines/>
              <w:widowControl w:val="0"/>
              <w:jc w:val="left"/>
              <w:rPr>
                <w:rFonts w:ascii="Arial" w:hAnsi="Arial" w:cs="Arial"/>
                <w:sz w:val="18"/>
                <w:szCs w:val="18"/>
              </w:rPr>
            </w:pPr>
            <w:r w:rsidRPr="007758C8">
              <w:rPr>
                <w:rFonts w:ascii="Arial" w:hAnsi="Arial" w:cs="Arial"/>
                <w:b/>
                <w:sz w:val="18"/>
                <w:szCs w:val="18"/>
                <w:lang w:eastAsia="cs-CZ"/>
              </w:rPr>
              <w:t xml:space="preserve">Způsob kontroly </w:t>
            </w:r>
          </w:p>
        </w:tc>
      </w:tr>
      <w:tr w:rsidR="00F90E6C" w:rsidRPr="007758C8" w14:paraId="4D9E5527" w14:textId="77777777" w:rsidTr="004F3DCB">
        <w:trPr>
          <w:trHeight w:val="347"/>
          <w:jc w:val="center"/>
        </w:trPr>
        <w:tc>
          <w:tcPr>
            <w:tcW w:w="9923" w:type="dxa"/>
            <w:gridSpan w:val="15"/>
            <w:tcBorders>
              <w:top w:val="single" w:sz="6" w:space="0" w:color="auto"/>
              <w:left w:val="double" w:sz="4" w:space="0" w:color="auto"/>
              <w:bottom w:val="double" w:sz="4" w:space="0" w:color="auto"/>
              <w:right w:val="double" w:sz="4" w:space="0" w:color="auto"/>
            </w:tcBorders>
            <w:vAlign w:val="center"/>
          </w:tcPr>
          <w:p w14:paraId="2A8F117B" w14:textId="2522E21F" w:rsidR="00F90E6C" w:rsidRPr="007758C8" w:rsidRDefault="00F90E6C" w:rsidP="00EB0360">
            <w:pPr>
              <w:pStyle w:val="Default"/>
              <w:keepLines/>
              <w:widowControl w:val="0"/>
              <w:tabs>
                <w:tab w:val="left" w:pos="851"/>
              </w:tabs>
              <w:spacing w:before="20" w:after="20" w:line="288" w:lineRule="auto"/>
              <w:jc w:val="both"/>
              <w:rPr>
                <w:rFonts w:ascii="Arial" w:hAnsi="Arial" w:cs="Arial"/>
                <w:color w:val="auto"/>
                <w:sz w:val="18"/>
                <w:szCs w:val="18"/>
                <w:lang w:eastAsia="en-US"/>
              </w:rPr>
            </w:pPr>
            <w:r w:rsidRPr="007758C8">
              <w:rPr>
                <w:rFonts w:ascii="Arial" w:hAnsi="Arial" w:cs="Arial"/>
                <w:color w:val="auto"/>
                <w:sz w:val="18"/>
                <w:szCs w:val="18"/>
                <w:lang w:eastAsia="en-US"/>
              </w:rPr>
              <w:t>Do dostupnosti jsou počítány pouze incidenty typu A, incidenty kategorie B a C se do vyhodnocení celkové dostupnosti nezahrnují.</w:t>
            </w:r>
            <w:r w:rsidR="00EB0360" w:rsidRPr="007758C8">
              <w:rPr>
                <w:rFonts w:ascii="Arial" w:hAnsi="Arial" w:cs="Arial"/>
                <w:color w:val="auto"/>
                <w:sz w:val="18"/>
                <w:szCs w:val="18"/>
                <w:lang w:eastAsia="en-US"/>
              </w:rPr>
              <w:t xml:space="preserve"> </w:t>
            </w:r>
            <w:r w:rsidRPr="007758C8">
              <w:rPr>
                <w:rFonts w:ascii="Arial" w:hAnsi="Arial" w:cs="Arial"/>
                <w:sz w:val="18"/>
                <w:szCs w:val="18"/>
              </w:rPr>
              <w:t>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služeb Windows serverů ve všech lokalitách. Měření bude prováděno jako součást monitoringu.</w:t>
            </w:r>
          </w:p>
        </w:tc>
      </w:tr>
      <w:tr w:rsidR="00F90E6C" w:rsidRPr="007758C8" w14:paraId="7A2A1051"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4E359F38" w14:textId="77777777" w:rsidR="00F90E6C" w:rsidRPr="007758C8" w:rsidRDefault="00F90E6C" w:rsidP="004F3DCB">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PODMÍNKY A OMEZENÍ SLUŽBY</w:t>
            </w:r>
          </w:p>
        </w:tc>
      </w:tr>
      <w:tr w:rsidR="00F90E6C" w:rsidRPr="007758C8" w14:paraId="51E0427A" w14:textId="77777777" w:rsidTr="004F3DCB">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3AC0DF9F" w14:textId="77777777" w:rsidR="00F90E6C" w:rsidRPr="007758C8" w:rsidRDefault="00F90E6C" w:rsidP="004F3DCB">
            <w:pPr>
              <w:pStyle w:val="Zkladntext"/>
              <w:keepLines/>
              <w:widowControl w:val="0"/>
              <w:jc w:val="left"/>
              <w:rPr>
                <w:rFonts w:ascii="Arial" w:hAnsi="Arial" w:cs="Arial"/>
                <w:b/>
                <w:sz w:val="18"/>
                <w:szCs w:val="18"/>
              </w:rPr>
            </w:pPr>
            <w:r w:rsidRPr="007758C8">
              <w:rPr>
                <w:rFonts w:ascii="Arial" w:hAnsi="Arial" w:cs="Arial"/>
                <w:b/>
                <w:sz w:val="18"/>
                <w:szCs w:val="18"/>
              </w:rPr>
              <w:t>Měrná jednotka provozu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144FBBB1" w14:textId="77777777" w:rsidR="00F90E6C" w:rsidRPr="007758C8" w:rsidRDefault="00F90E6C" w:rsidP="004F3DCB">
            <w:pPr>
              <w:keepLines/>
              <w:widowControl w:val="0"/>
              <w:spacing w:before="20" w:after="20" w:line="288" w:lineRule="auto"/>
              <w:jc w:val="left"/>
              <w:rPr>
                <w:rFonts w:ascii="Arial" w:hAnsi="Arial" w:cs="Arial"/>
                <w:sz w:val="18"/>
                <w:szCs w:val="18"/>
              </w:rPr>
            </w:pPr>
            <w:r w:rsidRPr="007758C8">
              <w:rPr>
                <w:rFonts w:ascii="Arial" w:hAnsi="Arial" w:cs="Arial"/>
                <w:sz w:val="18"/>
                <w:szCs w:val="18"/>
              </w:rPr>
              <w:t>Počet spravovaných systémů</w:t>
            </w:r>
          </w:p>
        </w:tc>
      </w:tr>
      <w:tr w:rsidR="00F90E6C" w:rsidRPr="007758C8" w14:paraId="6AADF509" w14:textId="77777777" w:rsidTr="004F3DCB">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23631F9C" w14:textId="77777777" w:rsidR="00F90E6C" w:rsidRPr="007758C8" w:rsidRDefault="00F90E6C" w:rsidP="004F3DCB">
            <w:pPr>
              <w:pStyle w:val="Zkladntext"/>
              <w:keepLines/>
              <w:widowControl w:val="0"/>
              <w:jc w:val="left"/>
              <w:rPr>
                <w:rFonts w:ascii="Arial" w:hAnsi="Arial" w:cs="Arial"/>
                <w:b/>
                <w:sz w:val="18"/>
                <w:szCs w:val="18"/>
              </w:rPr>
            </w:pPr>
            <w:r w:rsidRPr="007758C8">
              <w:rPr>
                <w:rFonts w:ascii="Arial" w:hAnsi="Arial" w:cs="Arial"/>
                <w:b/>
                <w:sz w:val="18"/>
                <w:szCs w:val="18"/>
              </w:rPr>
              <w:t>Limit objemu služby</w:t>
            </w:r>
          </w:p>
        </w:tc>
        <w:tc>
          <w:tcPr>
            <w:tcW w:w="7513" w:type="dxa"/>
            <w:gridSpan w:val="14"/>
            <w:tcBorders>
              <w:top w:val="double" w:sz="4" w:space="0" w:color="auto"/>
              <w:left w:val="single" w:sz="6" w:space="0" w:color="auto"/>
              <w:bottom w:val="single" w:sz="6" w:space="0" w:color="auto"/>
              <w:right w:val="double" w:sz="4" w:space="0" w:color="auto"/>
            </w:tcBorders>
          </w:tcPr>
          <w:p w14:paraId="2CC05C9E" w14:textId="77777777" w:rsidR="00F90E6C" w:rsidRPr="007758C8" w:rsidRDefault="00F90E6C" w:rsidP="004F3DCB">
            <w:pPr>
              <w:keepLines/>
              <w:widowControl w:val="0"/>
              <w:spacing w:before="20" w:after="20" w:line="288" w:lineRule="auto"/>
              <w:jc w:val="left"/>
              <w:rPr>
                <w:rFonts w:ascii="Arial" w:hAnsi="Arial" w:cs="Arial"/>
                <w:sz w:val="18"/>
                <w:szCs w:val="18"/>
              </w:rPr>
            </w:pPr>
          </w:p>
        </w:tc>
      </w:tr>
      <w:tr w:rsidR="00F90E6C" w:rsidRPr="007758C8" w14:paraId="12699F5C" w14:textId="77777777" w:rsidTr="004F3DCB">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2E9E39BB" w14:textId="77777777" w:rsidR="00F90E6C" w:rsidRPr="007758C8" w:rsidRDefault="00F90E6C" w:rsidP="004F3DCB">
            <w:pPr>
              <w:pStyle w:val="Zkladntext"/>
              <w:keepLines/>
              <w:widowControl w:val="0"/>
              <w:jc w:val="left"/>
              <w:rPr>
                <w:rFonts w:ascii="Arial" w:hAnsi="Arial" w:cs="Arial"/>
                <w:b/>
                <w:sz w:val="18"/>
                <w:szCs w:val="18"/>
              </w:rPr>
            </w:pPr>
            <w:r w:rsidRPr="007758C8">
              <w:rPr>
                <w:rFonts w:ascii="Arial" w:hAnsi="Arial" w:cs="Arial"/>
                <w:b/>
                <w:sz w:val="18"/>
                <w:szCs w:val="18"/>
              </w:rPr>
              <w:t>Omezení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07197E26" w14:textId="29D5D843" w:rsidR="00F90E6C" w:rsidRPr="007758C8" w:rsidRDefault="00F90E6C" w:rsidP="004F3DCB">
            <w:pPr>
              <w:keepLines/>
              <w:widowControl w:val="0"/>
              <w:spacing w:before="20" w:after="20" w:line="288" w:lineRule="auto"/>
              <w:jc w:val="left"/>
              <w:rPr>
                <w:rFonts w:ascii="Arial" w:hAnsi="Arial" w:cs="Arial"/>
                <w:sz w:val="18"/>
                <w:szCs w:val="18"/>
              </w:rPr>
            </w:pPr>
            <w:r w:rsidRPr="007758C8">
              <w:rPr>
                <w:rFonts w:ascii="Arial" w:hAnsi="Arial" w:cs="Arial"/>
                <w:sz w:val="18"/>
                <w:szCs w:val="18"/>
              </w:rPr>
              <w:t>Služba nezahrnuje správu HW na serverech a provoz samotných aplikačních serverů na platformě MS Windows (nap</w:t>
            </w:r>
            <w:r w:rsidR="003707AE" w:rsidRPr="007758C8">
              <w:rPr>
                <w:rFonts w:ascii="Arial" w:hAnsi="Arial" w:cs="Arial"/>
                <w:sz w:val="18"/>
                <w:szCs w:val="18"/>
              </w:rPr>
              <w:t>ř</w:t>
            </w:r>
            <w:r w:rsidRPr="007758C8">
              <w:rPr>
                <w:rFonts w:ascii="Arial" w:hAnsi="Arial" w:cs="Arial"/>
                <w:sz w:val="18"/>
                <w:szCs w:val="18"/>
              </w:rPr>
              <w:t xml:space="preserve">. </w:t>
            </w:r>
            <w:r w:rsidR="003707AE" w:rsidRPr="007758C8">
              <w:rPr>
                <w:rFonts w:ascii="Arial" w:hAnsi="Arial" w:cs="Arial"/>
                <w:sz w:val="18"/>
                <w:szCs w:val="18"/>
              </w:rPr>
              <w:t xml:space="preserve">SQL server, zálohovací systém </w:t>
            </w:r>
            <w:r w:rsidRPr="007758C8">
              <w:rPr>
                <w:rFonts w:ascii="Arial" w:hAnsi="Arial" w:cs="Arial"/>
                <w:sz w:val="18"/>
                <w:szCs w:val="18"/>
              </w:rPr>
              <w:t>atd.).</w:t>
            </w:r>
          </w:p>
          <w:p w14:paraId="780928A8" w14:textId="77777777" w:rsidR="00F90E6C" w:rsidRPr="007758C8" w:rsidRDefault="00F90E6C" w:rsidP="004F3DCB">
            <w:pPr>
              <w:keepLines/>
              <w:widowControl w:val="0"/>
              <w:spacing w:before="20" w:after="20" w:line="288" w:lineRule="auto"/>
              <w:jc w:val="left"/>
              <w:rPr>
                <w:rFonts w:ascii="Arial" w:hAnsi="Arial" w:cs="Arial"/>
                <w:sz w:val="18"/>
                <w:szCs w:val="18"/>
              </w:rPr>
            </w:pPr>
            <w:r w:rsidRPr="007758C8">
              <w:rPr>
                <w:rFonts w:ascii="Arial" w:hAnsi="Arial" w:cs="Arial"/>
                <w:sz w:val="18"/>
                <w:szCs w:val="18"/>
              </w:rPr>
              <w:t>Služba se nevztahuje na klientské stanice.</w:t>
            </w:r>
          </w:p>
        </w:tc>
      </w:tr>
      <w:tr w:rsidR="00F90E6C" w:rsidRPr="007758C8" w14:paraId="09E8D0F5" w14:textId="77777777" w:rsidTr="004F3DCB">
        <w:trPr>
          <w:trHeight w:val="347"/>
          <w:jc w:val="center"/>
        </w:trPr>
        <w:tc>
          <w:tcPr>
            <w:tcW w:w="2410" w:type="dxa"/>
            <w:tcBorders>
              <w:top w:val="single" w:sz="6" w:space="0" w:color="auto"/>
              <w:left w:val="double" w:sz="4" w:space="0" w:color="auto"/>
              <w:bottom w:val="double" w:sz="4" w:space="0" w:color="auto"/>
              <w:right w:val="single" w:sz="6" w:space="0" w:color="auto"/>
            </w:tcBorders>
            <w:vAlign w:val="center"/>
          </w:tcPr>
          <w:p w14:paraId="7913364E" w14:textId="77777777" w:rsidR="00F90E6C" w:rsidRPr="007758C8" w:rsidRDefault="00F90E6C" w:rsidP="004F3DCB">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Další podmínky</w:t>
            </w:r>
          </w:p>
        </w:tc>
        <w:tc>
          <w:tcPr>
            <w:tcW w:w="7513" w:type="dxa"/>
            <w:gridSpan w:val="14"/>
            <w:tcBorders>
              <w:top w:val="single" w:sz="6" w:space="0" w:color="auto"/>
              <w:left w:val="single" w:sz="6" w:space="0" w:color="auto"/>
              <w:bottom w:val="double" w:sz="4" w:space="0" w:color="auto"/>
              <w:right w:val="double" w:sz="4" w:space="0" w:color="auto"/>
            </w:tcBorders>
            <w:vAlign w:val="center"/>
          </w:tcPr>
          <w:p w14:paraId="2383949B" w14:textId="77777777" w:rsidR="00F90E6C" w:rsidRPr="007758C8" w:rsidRDefault="00F90E6C" w:rsidP="004F3DCB">
            <w:pPr>
              <w:pStyle w:val="Zkladntext"/>
              <w:rPr>
                <w:rFonts w:ascii="Arial" w:hAnsi="Arial" w:cs="Arial"/>
                <w:sz w:val="18"/>
                <w:szCs w:val="18"/>
              </w:rPr>
            </w:pPr>
            <w:r w:rsidRPr="007758C8">
              <w:rPr>
                <w:rFonts w:ascii="Arial" w:hAnsi="Arial" w:cs="Arial"/>
                <w:sz w:val="18"/>
                <w:szCs w:val="18"/>
              </w:rPr>
              <w:t xml:space="preserve">Služba se vztahuje na všechny servery, na nichž je provozován systém nebo služba, která je předmětem poskytované podpory provozu </w:t>
            </w:r>
          </w:p>
        </w:tc>
      </w:tr>
      <w:tr w:rsidR="00F90E6C" w:rsidRPr="007758C8" w14:paraId="2D2C9B35"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43A507E4" w14:textId="77777777" w:rsidR="00F90E6C" w:rsidRPr="007758C8" w:rsidRDefault="00F90E6C" w:rsidP="004F3DCB">
            <w:pPr>
              <w:keepLines/>
              <w:widowControl w:val="0"/>
              <w:spacing w:before="20" w:after="20" w:line="288" w:lineRule="auto"/>
              <w:jc w:val="left"/>
              <w:rPr>
                <w:rFonts w:ascii="Arial" w:hAnsi="Arial" w:cs="Arial"/>
                <w:b/>
                <w:sz w:val="18"/>
                <w:szCs w:val="18"/>
              </w:rPr>
            </w:pPr>
            <w:r w:rsidRPr="007758C8">
              <w:rPr>
                <w:rFonts w:ascii="Arial" w:hAnsi="Arial" w:cs="Arial"/>
                <w:sz w:val="18"/>
                <w:szCs w:val="18"/>
              </w:rPr>
              <w:br w:type="page"/>
            </w:r>
            <w:r w:rsidRPr="007758C8">
              <w:rPr>
                <w:rFonts w:ascii="Arial" w:hAnsi="Arial" w:cs="Arial"/>
                <w:b/>
                <w:sz w:val="18"/>
                <w:szCs w:val="18"/>
              </w:rPr>
              <w:t>KRÁTKÝ</w:t>
            </w:r>
            <w:r w:rsidRPr="007758C8">
              <w:rPr>
                <w:rFonts w:ascii="Arial" w:hAnsi="Arial" w:cs="Arial"/>
                <w:sz w:val="18"/>
                <w:szCs w:val="18"/>
              </w:rPr>
              <w:t xml:space="preserve"> </w:t>
            </w:r>
            <w:r w:rsidRPr="007758C8">
              <w:rPr>
                <w:rFonts w:ascii="Arial" w:hAnsi="Arial" w:cs="Arial"/>
                <w:b/>
                <w:sz w:val="18"/>
                <w:szCs w:val="18"/>
              </w:rPr>
              <w:t>POPIS STAVU PROSTŘEDÍ</w:t>
            </w:r>
          </w:p>
        </w:tc>
      </w:tr>
      <w:tr w:rsidR="00F90E6C" w:rsidRPr="007758C8" w14:paraId="7222E12A"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uto"/>
            <w:vAlign w:val="center"/>
          </w:tcPr>
          <w:p w14:paraId="234B10E1" w14:textId="77777777" w:rsidR="00F90E6C" w:rsidRPr="007758C8" w:rsidRDefault="00F90E6C" w:rsidP="004F3DCB">
            <w:pPr>
              <w:keepLines/>
              <w:widowControl w:val="0"/>
              <w:spacing w:before="20" w:after="20" w:line="288" w:lineRule="auto"/>
              <w:jc w:val="left"/>
              <w:rPr>
                <w:rFonts w:ascii="Arial" w:hAnsi="Arial" w:cs="Arial"/>
                <w:sz w:val="18"/>
                <w:szCs w:val="18"/>
              </w:rPr>
            </w:pPr>
            <w:r w:rsidRPr="007758C8">
              <w:rPr>
                <w:rFonts w:ascii="Arial" w:hAnsi="Arial" w:cs="Arial"/>
                <w:sz w:val="18"/>
                <w:szCs w:val="18"/>
              </w:rPr>
              <w:t>Počet serverů – viz. Další podmínky</w:t>
            </w:r>
          </w:p>
          <w:p w14:paraId="11D34C4D" w14:textId="408D732B" w:rsidR="00F90E6C" w:rsidRPr="007758C8" w:rsidRDefault="00E6305E" w:rsidP="004F3DCB">
            <w:pPr>
              <w:keepLines/>
              <w:widowControl w:val="0"/>
              <w:spacing w:before="20" w:after="20" w:line="288" w:lineRule="auto"/>
              <w:jc w:val="left"/>
              <w:rPr>
                <w:rFonts w:ascii="Arial" w:hAnsi="Arial" w:cs="Arial"/>
                <w:sz w:val="18"/>
                <w:szCs w:val="18"/>
              </w:rPr>
            </w:pPr>
            <w:r>
              <w:rPr>
                <w:rFonts w:ascii="Arial" w:hAnsi="Arial" w:cs="Arial"/>
                <w:sz w:val="18"/>
                <w:szCs w:val="18"/>
              </w:rPr>
              <w:t>Verze – MS Windows server 2012</w:t>
            </w:r>
            <w:r w:rsidR="00F90E6C" w:rsidRPr="007758C8">
              <w:rPr>
                <w:rFonts w:ascii="Arial" w:hAnsi="Arial" w:cs="Arial"/>
                <w:sz w:val="18"/>
                <w:szCs w:val="18"/>
              </w:rPr>
              <w:t xml:space="preserve"> a všechny následující</w:t>
            </w:r>
          </w:p>
        </w:tc>
      </w:tr>
    </w:tbl>
    <w:p w14:paraId="3F24F521" w14:textId="77777777" w:rsidR="00F90E6C" w:rsidRDefault="00F90E6C" w:rsidP="00F90E6C">
      <w:pPr>
        <w:pStyle w:val="Zkladntext"/>
        <w:rPr>
          <w:lang w:eastAsia="cs-CZ"/>
        </w:rPr>
      </w:pPr>
    </w:p>
    <w:p w14:paraId="3C3D779A" w14:textId="0A469100" w:rsidR="00F90E6C" w:rsidRPr="00613286" w:rsidRDefault="00F90E6C" w:rsidP="00900E01">
      <w:pPr>
        <w:spacing w:after="200" w:line="276" w:lineRule="auto"/>
        <w:jc w:val="left"/>
        <w:rPr>
          <w:lang w:eastAsia="cs-CZ"/>
        </w:rPr>
      </w:pPr>
      <w:r>
        <w:rPr>
          <w:lang w:eastAsia="cs-CZ"/>
        </w:rPr>
        <w:lastRenderedPageBreak/>
        <w:br w:type="page"/>
      </w:r>
    </w:p>
    <w:p w14:paraId="726BFA78" w14:textId="09FF87F9" w:rsidR="00F90E6C" w:rsidRPr="00613286" w:rsidRDefault="003707AE" w:rsidP="00F90E6C">
      <w:pPr>
        <w:pStyle w:val="Nadpis2"/>
      </w:pPr>
      <w:r>
        <w:lastRenderedPageBreak/>
        <w:t>Katalogový list S1.3</w:t>
      </w:r>
      <w:r w:rsidR="00F90E6C">
        <w:t xml:space="preserve"> - </w:t>
      </w:r>
      <w:r w:rsidR="00F90E6C" w:rsidRPr="00D96B1E">
        <w:t>Podpora provozu</w:t>
      </w:r>
      <w:r w:rsidR="00F90E6C" w:rsidRPr="00141FDE">
        <w:t xml:space="preserve"> </w:t>
      </w:r>
      <w:r w:rsidR="00D10BC6">
        <w:t>systému pro správu identit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
        <w:gridCol w:w="58"/>
        <w:gridCol w:w="1212"/>
        <w:gridCol w:w="484"/>
        <w:gridCol w:w="779"/>
        <w:gridCol w:w="438"/>
        <w:gridCol w:w="283"/>
        <w:gridCol w:w="95"/>
        <w:gridCol w:w="1323"/>
        <w:gridCol w:w="336"/>
        <w:gridCol w:w="551"/>
        <w:gridCol w:w="147"/>
        <w:gridCol w:w="1361"/>
        <w:gridCol w:w="440"/>
      </w:tblGrid>
      <w:tr w:rsidR="00F90E6C" w:rsidRPr="007758C8" w14:paraId="216CCF47"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14:paraId="3374C315" w14:textId="77777777" w:rsidR="00F90E6C" w:rsidRPr="007758C8" w:rsidRDefault="00F90E6C" w:rsidP="004F3DCB">
            <w:pPr>
              <w:pStyle w:val="Nadpis1"/>
              <w:numPr>
                <w:ilvl w:val="0"/>
                <w:numId w:val="0"/>
              </w:numPr>
              <w:rPr>
                <w:rFonts w:ascii="Arial" w:hAnsi="Arial" w:cs="Arial"/>
                <w:b w:val="0"/>
                <w:color w:val="FFFFFF" w:themeColor="background1"/>
                <w:sz w:val="18"/>
                <w:szCs w:val="18"/>
              </w:rPr>
            </w:pPr>
            <w:r w:rsidRPr="007758C8">
              <w:rPr>
                <w:rFonts w:ascii="Arial" w:hAnsi="Arial" w:cs="Arial"/>
                <w:b w:val="0"/>
                <w:color w:val="FFFFFF" w:themeColor="background1"/>
                <w:sz w:val="18"/>
                <w:szCs w:val="18"/>
              </w:rPr>
              <w:t>KATALOGOVÝ LIST</w:t>
            </w:r>
          </w:p>
        </w:tc>
      </w:tr>
      <w:tr w:rsidR="00F90E6C" w:rsidRPr="007758C8" w14:paraId="53D58B14" w14:textId="77777777" w:rsidTr="004F3DCB">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A7CAFF"/>
            <w:vAlign w:val="bottom"/>
          </w:tcPr>
          <w:p w14:paraId="665897AE" w14:textId="77777777" w:rsidR="00F90E6C" w:rsidRPr="007758C8" w:rsidRDefault="00F90E6C" w:rsidP="004F3DCB">
            <w:pPr>
              <w:keepLines/>
              <w:widowControl w:val="0"/>
              <w:spacing w:before="20" w:after="20" w:line="288" w:lineRule="auto"/>
              <w:jc w:val="left"/>
              <w:rPr>
                <w:rFonts w:ascii="Arial" w:hAnsi="Arial" w:cs="Arial"/>
                <w:sz w:val="18"/>
                <w:szCs w:val="18"/>
              </w:rPr>
            </w:pPr>
            <w:r w:rsidRPr="007758C8">
              <w:rPr>
                <w:rFonts w:ascii="Arial" w:hAnsi="Arial" w:cs="Arial"/>
                <w:sz w:val="18"/>
                <w:szCs w:val="18"/>
              </w:rPr>
              <w:t>OZNAČENÍ SLUŽBY</w:t>
            </w:r>
          </w:p>
        </w:tc>
        <w:tc>
          <w:tcPr>
            <w:tcW w:w="3349" w:type="dxa"/>
            <w:gridSpan w:val="7"/>
            <w:tcBorders>
              <w:top w:val="double" w:sz="4" w:space="0" w:color="auto"/>
              <w:left w:val="single" w:sz="6" w:space="0" w:color="auto"/>
              <w:bottom w:val="double" w:sz="4" w:space="0" w:color="auto"/>
              <w:right w:val="single" w:sz="4" w:space="0" w:color="auto"/>
            </w:tcBorders>
            <w:shd w:val="clear" w:color="auto" w:fill="auto"/>
            <w:vAlign w:val="bottom"/>
          </w:tcPr>
          <w:p w14:paraId="6FBFD396" w14:textId="1CA30F0C" w:rsidR="00F90E6C" w:rsidRPr="007758C8" w:rsidRDefault="00F90E6C" w:rsidP="00E6305E">
            <w:pPr>
              <w:pStyle w:val="Nadpis1"/>
              <w:numPr>
                <w:ilvl w:val="0"/>
                <w:numId w:val="0"/>
              </w:numPr>
              <w:ind w:left="432" w:hanging="432"/>
              <w:rPr>
                <w:rFonts w:ascii="Arial" w:hAnsi="Arial" w:cs="Arial"/>
                <w:sz w:val="18"/>
                <w:szCs w:val="18"/>
              </w:rPr>
            </w:pPr>
            <w:r w:rsidRPr="007758C8">
              <w:rPr>
                <w:rFonts w:ascii="Arial" w:hAnsi="Arial" w:cs="Arial"/>
                <w:sz w:val="18"/>
                <w:szCs w:val="18"/>
              </w:rPr>
              <w:t>S</w:t>
            </w:r>
            <w:r w:rsidR="00E874B3">
              <w:rPr>
                <w:rFonts w:ascii="Arial" w:hAnsi="Arial" w:cs="Arial"/>
                <w:sz w:val="18"/>
                <w:szCs w:val="18"/>
              </w:rPr>
              <w:t>-EDU-</w:t>
            </w:r>
            <w:r w:rsidR="00E6305E">
              <w:rPr>
                <w:rFonts w:ascii="Arial" w:hAnsi="Arial" w:cs="Arial"/>
                <w:sz w:val="18"/>
                <w:szCs w:val="18"/>
              </w:rPr>
              <w:t>IDM</w:t>
            </w:r>
          </w:p>
        </w:tc>
        <w:tc>
          <w:tcPr>
            <w:tcW w:w="2210" w:type="dxa"/>
            <w:gridSpan w:val="3"/>
            <w:tcBorders>
              <w:top w:val="double" w:sz="4" w:space="0" w:color="auto"/>
              <w:left w:val="single" w:sz="4" w:space="0" w:color="auto"/>
              <w:bottom w:val="double" w:sz="4" w:space="0" w:color="auto"/>
              <w:right w:val="single" w:sz="4" w:space="0" w:color="auto"/>
            </w:tcBorders>
            <w:shd w:val="clear" w:color="auto" w:fill="A7CAFF"/>
            <w:vAlign w:val="bottom"/>
          </w:tcPr>
          <w:p w14:paraId="2D25187B" w14:textId="77777777" w:rsidR="00F90E6C" w:rsidRPr="007758C8" w:rsidRDefault="00F90E6C" w:rsidP="004F3DCB">
            <w:pPr>
              <w:pStyle w:val="Nadpis1"/>
              <w:numPr>
                <w:ilvl w:val="0"/>
                <w:numId w:val="0"/>
              </w:numPr>
              <w:rPr>
                <w:rFonts w:ascii="Arial" w:hAnsi="Arial" w:cs="Arial"/>
                <w:b w:val="0"/>
                <w:sz w:val="18"/>
                <w:szCs w:val="18"/>
              </w:rPr>
            </w:pPr>
            <w:r w:rsidRPr="007758C8">
              <w:rPr>
                <w:rFonts w:ascii="Arial" w:hAnsi="Arial" w:cs="Arial"/>
                <w:b w:val="0"/>
                <w:color w:val="auto"/>
                <w:sz w:val="18"/>
                <w:szCs w:val="18"/>
              </w:rPr>
              <w:t>KÓD</w:t>
            </w:r>
          </w:p>
        </w:tc>
        <w:tc>
          <w:tcPr>
            <w:tcW w:w="1948" w:type="dxa"/>
            <w:gridSpan w:val="3"/>
            <w:tcBorders>
              <w:top w:val="double" w:sz="4" w:space="0" w:color="auto"/>
              <w:left w:val="single" w:sz="4" w:space="0" w:color="auto"/>
              <w:bottom w:val="double" w:sz="4" w:space="0" w:color="auto"/>
              <w:right w:val="double" w:sz="4" w:space="0" w:color="auto"/>
            </w:tcBorders>
            <w:shd w:val="clear" w:color="auto" w:fill="auto"/>
            <w:vAlign w:val="bottom"/>
          </w:tcPr>
          <w:p w14:paraId="0328EB3F" w14:textId="3AA455E3" w:rsidR="00F90E6C" w:rsidRPr="007758C8" w:rsidRDefault="005B4809" w:rsidP="004F3DCB">
            <w:pPr>
              <w:pStyle w:val="Nadpis1"/>
              <w:numPr>
                <w:ilvl w:val="0"/>
                <w:numId w:val="0"/>
              </w:numPr>
              <w:rPr>
                <w:rFonts w:ascii="Arial" w:hAnsi="Arial" w:cs="Arial"/>
                <w:sz w:val="18"/>
                <w:szCs w:val="18"/>
              </w:rPr>
            </w:pPr>
            <w:r w:rsidRPr="007758C8">
              <w:rPr>
                <w:rFonts w:ascii="Arial" w:hAnsi="Arial" w:cs="Arial"/>
                <w:sz w:val="18"/>
                <w:szCs w:val="18"/>
              </w:rPr>
              <w:t>S1.3</w:t>
            </w:r>
          </w:p>
        </w:tc>
      </w:tr>
      <w:tr w:rsidR="00F90E6C" w:rsidRPr="007758C8" w14:paraId="40C73199" w14:textId="77777777" w:rsidTr="004F3DCB">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42456B24"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Název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7C2C0BA2" w14:textId="35CF1475" w:rsidR="00F90E6C" w:rsidRPr="007758C8" w:rsidRDefault="00F90E6C" w:rsidP="00E6305E">
            <w:pPr>
              <w:pStyle w:val="Zkladntext"/>
              <w:keepLines/>
              <w:widowControl w:val="0"/>
              <w:jc w:val="left"/>
              <w:rPr>
                <w:rFonts w:ascii="Arial" w:hAnsi="Arial" w:cs="Arial"/>
                <w:sz w:val="18"/>
                <w:szCs w:val="18"/>
                <w:lang w:eastAsia="cs-CZ"/>
              </w:rPr>
            </w:pPr>
            <w:r w:rsidRPr="007758C8">
              <w:rPr>
                <w:rFonts w:ascii="Arial" w:hAnsi="Arial" w:cs="Arial"/>
                <w:sz w:val="18"/>
                <w:szCs w:val="18"/>
              </w:rPr>
              <w:t xml:space="preserve">Podpora provozu </w:t>
            </w:r>
            <w:r w:rsidR="00E6305E">
              <w:rPr>
                <w:rFonts w:ascii="Arial" w:hAnsi="Arial" w:cs="Arial"/>
                <w:sz w:val="18"/>
                <w:szCs w:val="18"/>
              </w:rPr>
              <w:t>systému pro správu identit (IDM)</w:t>
            </w:r>
          </w:p>
        </w:tc>
      </w:tr>
      <w:tr w:rsidR="00F90E6C" w:rsidRPr="007758C8" w14:paraId="4263B775"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34C69C37"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VYMEZENÍ SLUŽBY</w:t>
            </w:r>
          </w:p>
        </w:tc>
      </w:tr>
      <w:tr w:rsidR="00F90E6C" w:rsidRPr="007758C8" w14:paraId="31026D3F" w14:textId="77777777" w:rsidTr="004F3DCB">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0681D64E"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Prostředí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3E0716CC"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PRODUKČNÍ</w:t>
            </w:r>
          </w:p>
        </w:tc>
      </w:tr>
      <w:tr w:rsidR="00F90E6C" w:rsidRPr="007758C8" w14:paraId="7665EE44" w14:textId="77777777" w:rsidTr="004F3DCB">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14:paraId="4525DB42"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Cílová skupina</w:t>
            </w:r>
          </w:p>
        </w:tc>
        <w:tc>
          <w:tcPr>
            <w:tcW w:w="7513" w:type="dxa"/>
            <w:gridSpan w:val="14"/>
            <w:tcBorders>
              <w:top w:val="single" w:sz="6" w:space="0" w:color="auto"/>
              <w:left w:val="single" w:sz="6" w:space="0" w:color="auto"/>
              <w:bottom w:val="single" w:sz="6" w:space="0" w:color="auto"/>
              <w:right w:val="double" w:sz="4" w:space="0" w:color="auto"/>
            </w:tcBorders>
            <w:vAlign w:val="center"/>
          </w:tcPr>
          <w:p w14:paraId="585956DB"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Centrální systémy, aplikace, uživatelé</w:t>
            </w:r>
          </w:p>
        </w:tc>
      </w:tr>
      <w:tr w:rsidR="00F90E6C" w:rsidRPr="007758C8" w14:paraId="5A4D549D" w14:textId="77777777" w:rsidTr="004F3DCB">
        <w:trPr>
          <w:trHeight w:val="224"/>
          <w:jc w:val="center"/>
        </w:trPr>
        <w:tc>
          <w:tcPr>
            <w:tcW w:w="2410" w:type="dxa"/>
            <w:vMerge w:val="restart"/>
            <w:tcBorders>
              <w:top w:val="single" w:sz="6" w:space="0" w:color="auto"/>
              <w:left w:val="double" w:sz="4" w:space="0" w:color="auto"/>
              <w:right w:val="single" w:sz="6" w:space="0" w:color="auto"/>
            </w:tcBorders>
            <w:vAlign w:val="center"/>
          </w:tcPr>
          <w:p w14:paraId="3F729752"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Požadované role obsazované Dodavatelem</w:t>
            </w:r>
          </w:p>
        </w:tc>
        <w:tc>
          <w:tcPr>
            <w:tcW w:w="1760" w:type="dxa"/>
            <w:gridSpan w:val="4"/>
            <w:tcBorders>
              <w:top w:val="single" w:sz="6" w:space="0" w:color="auto"/>
              <w:left w:val="single" w:sz="6" w:space="0" w:color="auto"/>
              <w:bottom w:val="single" w:sz="6" w:space="0" w:color="auto"/>
            </w:tcBorders>
            <w:shd w:val="clear" w:color="auto" w:fill="DBE5F1"/>
            <w:vAlign w:val="center"/>
          </w:tcPr>
          <w:p w14:paraId="2A23FEEE"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Název role</w:t>
            </w:r>
          </w:p>
        </w:tc>
        <w:tc>
          <w:tcPr>
            <w:tcW w:w="1217" w:type="dxa"/>
            <w:gridSpan w:val="2"/>
            <w:tcBorders>
              <w:top w:val="single" w:sz="6" w:space="0" w:color="auto"/>
              <w:bottom w:val="single" w:sz="6" w:space="0" w:color="auto"/>
            </w:tcBorders>
            <w:shd w:val="clear" w:color="auto" w:fill="DBE5F1"/>
            <w:vAlign w:val="center"/>
          </w:tcPr>
          <w:p w14:paraId="41F7B7A5" w14:textId="77777777" w:rsidR="00F90E6C" w:rsidRPr="007758C8" w:rsidRDefault="00F90E6C" w:rsidP="004F3DCB">
            <w:pPr>
              <w:pStyle w:val="Zkladntext"/>
              <w:keepLines/>
              <w:widowControl w:val="0"/>
              <w:jc w:val="center"/>
              <w:rPr>
                <w:rFonts w:ascii="Arial" w:hAnsi="Arial" w:cs="Arial"/>
                <w:sz w:val="18"/>
                <w:szCs w:val="18"/>
                <w:lang w:eastAsia="cs-CZ"/>
              </w:rPr>
            </w:pPr>
            <w:r w:rsidRPr="007758C8">
              <w:rPr>
                <w:rFonts w:ascii="Arial" w:hAnsi="Arial" w:cs="Arial"/>
                <w:sz w:val="18"/>
                <w:szCs w:val="18"/>
                <w:lang w:eastAsia="cs-CZ"/>
              </w:rPr>
              <w:t>ID role</w:t>
            </w:r>
          </w:p>
        </w:tc>
        <w:tc>
          <w:tcPr>
            <w:tcW w:w="2735" w:type="dxa"/>
            <w:gridSpan w:val="6"/>
            <w:tcBorders>
              <w:top w:val="single" w:sz="6" w:space="0" w:color="auto"/>
              <w:bottom w:val="single" w:sz="6" w:space="0" w:color="auto"/>
            </w:tcBorders>
            <w:shd w:val="clear" w:color="auto" w:fill="DBE5F1"/>
            <w:vAlign w:val="center"/>
          </w:tcPr>
          <w:p w14:paraId="574CFDD8" w14:textId="77777777" w:rsidR="00F90E6C" w:rsidRPr="007758C8" w:rsidRDefault="00F90E6C" w:rsidP="004F3DCB">
            <w:pPr>
              <w:pStyle w:val="Zkladntext"/>
              <w:keepLines/>
              <w:widowControl w:val="0"/>
              <w:jc w:val="center"/>
              <w:rPr>
                <w:rFonts w:ascii="Arial" w:hAnsi="Arial" w:cs="Arial"/>
                <w:sz w:val="18"/>
                <w:szCs w:val="18"/>
                <w:lang w:eastAsia="cs-CZ"/>
              </w:rPr>
            </w:pPr>
            <w:r w:rsidRPr="007758C8">
              <w:rPr>
                <w:rFonts w:ascii="Arial" w:hAnsi="Arial" w:cs="Arial"/>
                <w:sz w:val="18"/>
                <w:szCs w:val="18"/>
                <w:lang w:eastAsia="cs-CZ"/>
              </w:rPr>
              <w:t>Předpokládaný rozsah alokace (z provozní doby)</w:t>
            </w:r>
          </w:p>
        </w:tc>
        <w:tc>
          <w:tcPr>
            <w:tcW w:w="1801" w:type="dxa"/>
            <w:gridSpan w:val="2"/>
            <w:tcBorders>
              <w:top w:val="single" w:sz="6" w:space="0" w:color="auto"/>
              <w:bottom w:val="single" w:sz="6" w:space="0" w:color="auto"/>
              <w:right w:val="double" w:sz="4" w:space="0" w:color="auto"/>
            </w:tcBorders>
            <w:shd w:val="clear" w:color="auto" w:fill="DBE5F1"/>
            <w:vAlign w:val="center"/>
          </w:tcPr>
          <w:p w14:paraId="3FB33D8E" w14:textId="77777777" w:rsidR="00F90E6C" w:rsidRPr="007758C8" w:rsidRDefault="00F90E6C" w:rsidP="004F3DCB">
            <w:pPr>
              <w:pStyle w:val="Zkladntext"/>
              <w:keepLines/>
              <w:widowControl w:val="0"/>
              <w:jc w:val="center"/>
              <w:rPr>
                <w:rFonts w:ascii="Arial" w:hAnsi="Arial" w:cs="Arial"/>
                <w:sz w:val="18"/>
                <w:szCs w:val="18"/>
                <w:lang w:eastAsia="cs-CZ"/>
              </w:rPr>
            </w:pPr>
            <w:r w:rsidRPr="007758C8">
              <w:rPr>
                <w:rFonts w:ascii="Arial" w:hAnsi="Arial" w:cs="Arial"/>
                <w:sz w:val="18"/>
                <w:szCs w:val="18"/>
                <w:lang w:eastAsia="cs-CZ"/>
              </w:rPr>
              <w:t>Dostupnost</w:t>
            </w:r>
          </w:p>
        </w:tc>
      </w:tr>
      <w:tr w:rsidR="00F90E6C" w:rsidRPr="007758C8" w14:paraId="337EF1E6" w14:textId="77777777" w:rsidTr="004F3DCB">
        <w:trPr>
          <w:trHeight w:val="224"/>
          <w:jc w:val="center"/>
        </w:trPr>
        <w:tc>
          <w:tcPr>
            <w:tcW w:w="2410" w:type="dxa"/>
            <w:vMerge/>
            <w:tcBorders>
              <w:top w:val="single" w:sz="6" w:space="0" w:color="auto"/>
              <w:left w:val="double" w:sz="4" w:space="0" w:color="auto"/>
              <w:right w:val="single" w:sz="6" w:space="0" w:color="auto"/>
            </w:tcBorders>
            <w:vAlign w:val="center"/>
          </w:tcPr>
          <w:p w14:paraId="63B3F7AE" w14:textId="77777777" w:rsidR="00F90E6C" w:rsidRPr="007758C8" w:rsidRDefault="00F90E6C" w:rsidP="004F3DCB">
            <w:pPr>
              <w:pStyle w:val="Zkladntext"/>
              <w:keepLines/>
              <w:widowControl w:val="0"/>
              <w:jc w:val="left"/>
              <w:rPr>
                <w:rFonts w:ascii="Arial" w:hAnsi="Arial" w:cs="Arial"/>
                <w:sz w:val="18"/>
                <w:szCs w:val="18"/>
                <w:lang w:eastAsia="cs-CZ"/>
              </w:rPr>
            </w:pPr>
          </w:p>
        </w:tc>
        <w:tc>
          <w:tcPr>
            <w:tcW w:w="1760" w:type="dxa"/>
            <w:gridSpan w:val="4"/>
            <w:tcBorders>
              <w:top w:val="single" w:sz="6" w:space="0" w:color="auto"/>
              <w:left w:val="single" w:sz="6" w:space="0" w:color="auto"/>
            </w:tcBorders>
            <w:vAlign w:val="center"/>
          </w:tcPr>
          <w:p w14:paraId="0A31B697"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Architekt</w:t>
            </w:r>
          </w:p>
        </w:tc>
        <w:tc>
          <w:tcPr>
            <w:tcW w:w="1217" w:type="dxa"/>
            <w:gridSpan w:val="2"/>
            <w:tcBorders>
              <w:top w:val="single" w:sz="6" w:space="0" w:color="auto"/>
            </w:tcBorders>
            <w:vAlign w:val="center"/>
          </w:tcPr>
          <w:p w14:paraId="3036734E" w14:textId="095F5E44" w:rsidR="00F90E6C" w:rsidRPr="007758C8" w:rsidRDefault="00E6305E" w:rsidP="004F3DCB">
            <w:pPr>
              <w:pStyle w:val="Zkladntext"/>
              <w:keepLines/>
              <w:widowControl w:val="0"/>
              <w:jc w:val="center"/>
              <w:rPr>
                <w:rFonts w:ascii="Arial" w:hAnsi="Arial" w:cs="Arial"/>
                <w:sz w:val="18"/>
                <w:szCs w:val="18"/>
                <w:lang w:eastAsia="cs-CZ"/>
              </w:rPr>
            </w:pPr>
            <w:r>
              <w:rPr>
                <w:rFonts w:ascii="Arial" w:hAnsi="Arial" w:cs="Arial"/>
                <w:sz w:val="18"/>
                <w:szCs w:val="18"/>
                <w:lang w:eastAsia="cs-CZ"/>
              </w:rPr>
              <w:t>IDM</w:t>
            </w:r>
            <w:r w:rsidR="00F90E6C" w:rsidRPr="007758C8">
              <w:rPr>
                <w:rFonts w:ascii="Arial" w:hAnsi="Arial" w:cs="Arial"/>
                <w:sz w:val="18"/>
                <w:szCs w:val="18"/>
                <w:lang w:eastAsia="cs-CZ"/>
              </w:rPr>
              <w:t>-AR</w:t>
            </w:r>
          </w:p>
        </w:tc>
        <w:tc>
          <w:tcPr>
            <w:tcW w:w="2735" w:type="dxa"/>
            <w:gridSpan w:val="6"/>
            <w:tcBorders>
              <w:top w:val="single" w:sz="6" w:space="0" w:color="auto"/>
            </w:tcBorders>
            <w:vAlign w:val="center"/>
          </w:tcPr>
          <w:p w14:paraId="33F256DF" w14:textId="77777777" w:rsidR="00F90E6C" w:rsidRPr="007758C8" w:rsidRDefault="00F90E6C" w:rsidP="004F3DCB">
            <w:pPr>
              <w:pStyle w:val="Zkladntext"/>
              <w:keepLines/>
              <w:widowControl w:val="0"/>
              <w:jc w:val="center"/>
              <w:rPr>
                <w:rFonts w:ascii="Arial" w:hAnsi="Arial" w:cs="Arial"/>
                <w:sz w:val="18"/>
                <w:szCs w:val="18"/>
                <w:lang w:eastAsia="cs-CZ"/>
              </w:rPr>
            </w:pPr>
            <w:r w:rsidRPr="007758C8">
              <w:rPr>
                <w:rFonts w:ascii="Arial" w:hAnsi="Arial" w:cs="Arial"/>
                <w:sz w:val="18"/>
                <w:szCs w:val="18"/>
                <w:lang w:eastAsia="cs-CZ"/>
              </w:rPr>
              <w:t>10%</w:t>
            </w:r>
          </w:p>
        </w:tc>
        <w:tc>
          <w:tcPr>
            <w:tcW w:w="1801" w:type="dxa"/>
            <w:gridSpan w:val="2"/>
            <w:tcBorders>
              <w:top w:val="single" w:sz="6" w:space="0" w:color="auto"/>
              <w:right w:val="double" w:sz="4" w:space="0" w:color="auto"/>
            </w:tcBorders>
            <w:vAlign w:val="center"/>
          </w:tcPr>
          <w:p w14:paraId="72FB7330" w14:textId="3AB11560" w:rsidR="00F90E6C" w:rsidRPr="007758C8" w:rsidRDefault="00F90E6C" w:rsidP="004F3DCB">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8-17</w:t>
            </w:r>
          </w:p>
        </w:tc>
      </w:tr>
      <w:tr w:rsidR="00F90E6C" w:rsidRPr="007758C8" w14:paraId="2BD68F08" w14:textId="77777777" w:rsidTr="004F3DCB">
        <w:trPr>
          <w:trHeight w:val="400"/>
          <w:jc w:val="center"/>
        </w:trPr>
        <w:tc>
          <w:tcPr>
            <w:tcW w:w="2410" w:type="dxa"/>
            <w:vMerge/>
            <w:tcBorders>
              <w:left w:val="double" w:sz="4" w:space="0" w:color="auto"/>
              <w:right w:val="single" w:sz="6" w:space="0" w:color="auto"/>
            </w:tcBorders>
            <w:vAlign w:val="center"/>
          </w:tcPr>
          <w:p w14:paraId="2812C8F7" w14:textId="77777777" w:rsidR="00F90E6C" w:rsidRPr="007758C8" w:rsidRDefault="00F90E6C" w:rsidP="004F3DCB">
            <w:pPr>
              <w:pStyle w:val="Zkladntext"/>
              <w:keepLines/>
              <w:widowControl w:val="0"/>
              <w:jc w:val="left"/>
              <w:rPr>
                <w:rFonts w:ascii="Arial" w:hAnsi="Arial" w:cs="Arial"/>
                <w:sz w:val="18"/>
                <w:szCs w:val="18"/>
                <w:lang w:eastAsia="cs-CZ"/>
              </w:rPr>
            </w:pPr>
          </w:p>
        </w:tc>
        <w:tc>
          <w:tcPr>
            <w:tcW w:w="1760" w:type="dxa"/>
            <w:gridSpan w:val="4"/>
            <w:tcBorders>
              <w:left w:val="single" w:sz="6" w:space="0" w:color="auto"/>
            </w:tcBorders>
            <w:vAlign w:val="center"/>
          </w:tcPr>
          <w:p w14:paraId="73B47F59"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Administrátor</w:t>
            </w:r>
          </w:p>
        </w:tc>
        <w:tc>
          <w:tcPr>
            <w:tcW w:w="1217" w:type="dxa"/>
            <w:gridSpan w:val="2"/>
            <w:vAlign w:val="center"/>
          </w:tcPr>
          <w:p w14:paraId="6E866E71" w14:textId="7A350198" w:rsidR="00F90E6C" w:rsidRPr="007758C8" w:rsidRDefault="00E6305E" w:rsidP="004F3DCB">
            <w:pPr>
              <w:pStyle w:val="Zkladntext"/>
              <w:keepLines/>
              <w:widowControl w:val="0"/>
              <w:jc w:val="center"/>
              <w:rPr>
                <w:rFonts w:ascii="Arial" w:hAnsi="Arial" w:cs="Arial"/>
                <w:sz w:val="18"/>
                <w:szCs w:val="18"/>
                <w:lang w:eastAsia="cs-CZ"/>
              </w:rPr>
            </w:pPr>
            <w:r>
              <w:rPr>
                <w:rFonts w:ascii="Arial" w:hAnsi="Arial" w:cs="Arial"/>
                <w:sz w:val="18"/>
                <w:szCs w:val="18"/>
                <w:lang w:eastAsia="cs-CZ"/>
              </w:rPr>
              <w:t>IDM</w:t>
            </w:r>
            <w:r w:rsidR="00F90E6C" w:rsidRPr="007758C8">
              <w:rPr>
                <w:rFonts w:ascii="Arial" w:hAnsi="Arial" w:cs="Arial"/>
                <w:sz w:val="18"/>
                <w:szCs w:val="18"/>
                <w:lang w:eastAsia="cs-CZ"/>
              </w:rPr>
              <w:t>-AD</w:t>
            </w:r>
          </w:p>
        </w:tc>
        <w:tc>
          <w:tcPr>
            <w:tcW w:w="2735" w:type="dxa"/>
            <w:gridSpan w:val="6"/>
            <w:vAlign w:val="center"/>
          </w:tcPr>
          <w:p w14:paraId="3647E1A8" w14:textId="0BE16C21" w:rsidR="00F90E6C" w:rsidRPr="007758C8" w:rsidRDefault="00E6305E" w:rsidP="004F3DCB">
            <w:pPr>
              <w:pStyle w:val="Zkladntext"/>
              <w:keepLines/>
              <w:widowControl w:val="0"/>
              <w:jc w:val="center"/>
              <w:rPr>
                <w:rFonts w:ascii="Arial" w:hAnsi="Arial" w:cs="Arial"/>
                <w:sz w:val="18"/>
                <w:szCs w:val="18"/>
                <w:lang w:eastAsia="cs-CZ"/>
              </w:rPr>
            </w:pPr>
            <w:r>
              <w:rPr>
                <w:rFonts w:ascii="Arial" w:hAnsi="Arial" w:cs="Arial"/>
                <w:sz w:val="18"/>
                <w:szCs w:val="18"/>
                <w:lang w:eastAsia="cs-CZ"/>
              </w:rPr>
              <w:t>25</w:t>
            </w:r>
            <w:r w:rsidR="00F90E6C" w:rsidRPr="007758C8">
              <w:rPr>
                <w:rFonts w:ascii="Arial" w:hAnsi="Arial" w:cs="Arial"/>
                <w:sz w:val="18"/>
                <w:szCs w:val="18"/>
                <w:lang w:eastAsia="cs-CZ"/>
              </w:rPr>
              <w:t>%</w:t>
            </w:r>
          </w:p>
        </w:tc>
        <w:tc>
          <w:tcPr>
            <w:tcW w:w="1801" w:type="dxa"/>
            <w:gridSpan w:val="2"/>
            <w:tcBorders>
              <w:right w:val="double" w:sz="4" w:space="0" w:color="auto"/>
            </w:tcBorders>
            <w:vAlign w:val="center"/>
          </w:tcPr>
          <w:p w14:paraId="7EA8C690" w14:textId="5691B568" w:rsidR="00F90E6C" w:rsidRPr="007758C8" w:rsidRDefault="00F90E6C" w:rsidP="004F3DCB">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8-17</w:t>
            </w:r>
          </w:p>
        </w:tc>
      </w:tr>
      <w:tr w:rsidR="00F90E6C" w:rsidRPr="007758C8" w14:paraId="17BAE6BF" w14:textId="77777777" w:rsidTr="004F3DCB">
        <w:trPr>
          <w:trHeight w:val="352"/>
          <w:jc w:val="center"/>
        </w:trPr>
        <w:tc>
          <w:tcPr>
            <w:tcW w:w="2410" w:type="dxa"/>
            <w:vMerge/>
            <w:tcBorders>
              <w:left w:val="double" w:sz="4" w:space="0" w:color="auto"/>
              <w:bottom w:val="double" w:sz="4" w:space="0" w:color="auto"/>
              <w:right w:val="single" w:sz="6" w:space="0" w:color="auto"/>
            </w:tcBorders>
            <w:vAlign w:val="center"/>
          </w:tcPr>
          <w:p w14:paraId="6139DE2D" w14:textId="77777777" w:rsidR="00F90E6C" w:rsidRPr="007758C8" w:rsidRDefault="00F90E6C" w:rsidP="004F3DCB">
            <w:pPr>
              <w:pStyle w:val="Zkladntext"/>
              <w:keepLines/>
              <w:widowControl w:val="0"/>
              <w:jc w:val="left"/>
              <w:rPr>
                <w:rFonts w:ascii="Arial" w:hAnsi="Arial" w:cs="Arial"/>
                <w:sz w:val="18"/>
                <w:szCs w:val="18"/>
                <w:lang w:eastAsia="cs-CZ"/>
              </w:rPr>
            </w:pPr>
          </w:p>
        </w:tc>
        <w:tc>
          <w:tcPr>
            <w:tcW w:w="1760" w:type="dxa"/>
            <w:gridSpan w:val="4"/>
            <w:tcBorders>
              <w:left w:val="single" w:sz="6" w:space="0" w:color="auto"/>
              <w:bottom w:val="double" w:sz="4" w:space="0" w:color="auto"/>
            </w:tcBorders>
            <w:vAlign w:val="center"/>
          </w:tcPr>
          <w:p w14:paraId="040D4E00" w14:textId="77777777" w:rsidR="00F90E6C" w:rsidRPr="007758C8" w:rsidRDefault="00F90E6C"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Manažer bezpečnosti</w:t>
            </w:r>
          </w:p>
        </w:tc>
        <w:tc>
          <w:tcPr>
            <w:tcW w:w="1217" w:type="dxa"/>
            <w:gridSpan w:val="2"/>
            <w:tcBorders>
              <w:bottom w:val="double" w:sz="4" w:space="0" w:color="auto"/>
            </w:tcBorders>
            <w:vAlign w:val="center"/>
          </w:tcPr>
          <w:p w14:paraId="0D760DD3" w14:textId="33B40583" w:rsidR="00F90E6C" w:rsidRPr="007758C8" w:rsidRDefault="00E6305E" w:rsidP="004F3DCB">
            <w:pPr>
              <w:pStyle w:val="Zkladntext"/>
              <w:keepLines/>
              <w:widowControl w:val="0"/>
              <w:jc w:val="center"/>
              <w:rPr>
                <w:rFonts w:ascii="Arial" w:hAnsi="Arial" w:cs="Arial"/>
                <w:sz w:val="18"/>
                <w:szCs w:val="18"/>
                <w:lang w:eastAsia="cs-CZ"/>
              </w:rPr>
            </w:pPr>
            <w:r>
              <w:rPr>
                <w:rFonts w:ascii="Arial" w:hAnsi="Arial" w:cs="Arial"/>
                <w:sz w:val="18"/>
                <w:szCs w:val="18"/>
                <w:lang w:eastAsia="cs-CZ"/>
              </w:rPr>
              <w:t>IDM</w:t>
            </w:r>
            <w:r w:rsidR="00F90E6C" w:rsidRPr="007758C8">
              <w:rPr>
                <w:rFonts w:ascii="Arial" w:hAnsi="Arial" w:cs="Arial"/>
                <w:sz w:val="18"/>
                <w:szCs w:val="18"/>
                <w:lang w:eastAsia="cs-CZ"/>
              </w:rPr>
              <w:t>-BZ</w:t>
            </w:r>
          </w:p>
        </w:tc>
        <w:tc>
          <w:tcPr>
            <w:tcW w:w="2735" w:type="dxa"/>
            <w:gridSpan w:val="6"/>
            <w:tcBorders>
              <w:bottom w:val="double" w:sz="4" w:space="0" w:color="auto"/>
            </w:tcBorders>
            <w:vAlign w:val="center"/>
          </w:tcPr>
          <w:p w14:paraId="04FD177F" w14:textId="65A9F12D" w:rsidR="00F90E6C" w:rsidRPr="007758C8" w:rsidRDefault="00E6305E" w:rsidP="004F3DCB">
            <w:pPr>
              <w:pStyle w:val="Zkladntext"/>
              <w:keepLines/>
              <w:widowControl w:val="0"/>
              <w:jc w:val="center"/>
              <w:rPr>
                <w:rFonts w:ascii="Arial" w:hAnsi="Arial" w:cs="Arial"/>
                <w:sz w:val="18"/>
                <w:szCs w:val="18"/>
                <w:lang w:eastAsia="cs-CZ"/>
              </w:rPr>
            </w:pPr>
            <w:r>
              <w:rPr>
                <w:rFonts w:ascii="Arial" w:hAnsi="Arial" w:cs="Arial"/>
                <w:sz w:val="18"/>
                <w:szCs w:val="18"/>
                <w:lang w:eastAsia="cs-CZ"/>
              </w:rPr>
              <w:t>10</w:t>
            </w:r>
            <w:r w:rsidR="00F90E6C" w:rsidRPr="007758C8">
              <w:rPr>
                <w:rFonts w:ascii="Arial" w:hAnsi="Arial" w:cs="Arial"/>
                <w:sz w:val="18"/>
                <w:szCs w:val="18"/>
                <w:lang w:eastAsia="cs-CZ"/>
              </w:rPr>
              <w:t>%</w:t>
            </w:r>
          </w:p>
        </w:tc>
        <w:tc>
          <w:tcPr>
            <w:tcW w:w="1801" w:type="dxa"/>
            <w:gridSpan w:val="2"/>
            <w:tcBorders>
              <w:bottom w:val="double" w:sz="4" w:space="0" w:color="auto"/>
              <w:right w:val="double" w:sz="4" w:space="0" w:color="auto"/>
            </w:tcBorders>
            <w:vAlign w:val="center"/>
          </w:tcPr>
          <w:p w14:paraId="7C7B0D51" w14:textId="516F68D3" w:rsidR="00F90E6C" w:rsidRPr="007758C8" w:rsidRDefault="00F90E6C" w:rsidP="004F3DCB">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8-17</w:t>
            </w:r>
          </w:p>
        </w:tc>
      </w:tr>
      <w:tr w:rsidR="00F90E6C" w:rsidRPr="007758C8" w14:paraId="54B53B44"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7832ECD9" w14:textId="77777777" w:rsidR="00F90E6C" w:rsidRPr="007758C8" w:rsidRDefault="00F90E6C" w:rsidP="004F3DCB">
            <w:pPr>
              <w:keepLines/>
              <w:widowControl w:val="0"/>
              <w:spacing w:before="20" w:after="20" w:line="288" w:lineRule="auto"/>
              <w:jc w:val="left"/>
              <w:rPr>
                <w:rFonts w:ascii="Arial" w:hAnsi="Arial" w:cs="Arial"/>
                <w:sz w:val="18"/>
                <w:szCs w:val="18"/>
              </w:rPr>
            </w:pPr>
            <w:r w:rsidRPr="007758C8">
              <w:rPr>
                <w:rFonts w:ascii="Arial" w:hAnsi="Arial" w:cs="Arial"/>
                <w:sz w:val="18"/>
                <w:szCs w:val="18"/>
              </w:rPr>
              <w:t>CENY</w:t>
            </w:r>
          </w:p>
        </w:tc>
      </w:tr>
      <w:tr w:rsidR="00F90E6C" w:rsidRPr="007758C8" w14:paraId="28895548" w14:textId="77777777" w:rsidTr="004F3DCB">
        <w:trPr>
          <w:trHeight w:val="380"/>
          <w:jc w:val="center"/>
        </w:trPr>
        <w:tc>
          <w:tcPr>
            <w:tcW w:w="2474" w:type="dxa"/>
            <w:gridSpan w:val="3"/>
            <w:tcBorders>
              <w:top w:val="double" w:sz="4" w:space="0" w:color="auto"/>
              <w:left w:val="double" w:sz="4" w:space="0" w:color="auto"/>
              <w:right w:val="double" w:sz="4" w:space="0" w:color="auto"/>
            </w:tcBorders>
            <w:shd w:val="clear" w:color="auto" w:fill="A7CAFF"/>
            <w:vAlign w:val="center"/>
          </w:tcPr>
          <w:p w14:paraId="47AF720D" w14:textId="77777777" w:rsidR="00F90E6C" w:rsidRPr="007758C8" w:rsidRDefault="00F90E6C" w:rsidP="004F3DCB">
            <w:pPr>
              <w:keepLines/>
              <w:widowControl w:val="0"/>
              <w:spacing w:before="20" w:after="20" w:line="288" w:lineRule="auto"/>
              <w:jc w:val="left"/>
              <w:rPr>
                <w:rFonts w:ascii="Arial" w:hAnsi="Arial" w:cs="Arial"/>
                <w:sz w:val="18"/>
                <w:szCs w:val="18"/>
              </w:rPr>
            </w:pPr>
            <w:r w:rsidRPr="007758C8">
              <w:rPr>
                <w:rFonts w:ascii="Arial" w:hAnsi="Arial" w:cs="Arial"/>
                <w:sz w:val="18"/>
                <w:szCs w:val="18"/>
              </w:rPr>
              <w:t>Položka</w:t>
            </w:r>
          </w:p>
        </w:tc>
        <w:tc>
          <w:tcPr>
            <w:tcW w:w="2475" w:type="dxa"/>
            <w:gridSpan w:val="3"/>
            <w:tcBorders>
              <w:top w:val="double" w:sz="4" w:space="0" w:color="auto"/>
              <w:left w:val="double" w:sz="4" w:space="0" w:color="auto"/>
              <w:right w:val="double" w:sz="4" w:space="0" w:color="auto"/>
            </w:tcBorders>
            <w:shd w:val="clear" w:color="auto" w:fill="A7CAFF"/>
            <w:vAlign w:val="center"/>
          </w:tcPr>
          <w:p w14:paraId="30B7281A" w14:textId="77777777" w:rsidR="00F90E6C" w:rsidRPr="007758C8" w:rsidRDefault="00F90E6C" w:rsidP="004F3DCB">
            <w:pPr>
              <w:keepLines/>
              <w:widowControl w:val="0"/>
              <w:spacing w:before="20" w:after="20" w:line="288" w:lineRule="auto"/>
              <w:jc w:val="left"/>
              <w:rPr>
                <w:rFonts w:ascii="Arial" w:hAnsi="Arial" w:cs="Arial"/>
                <w:sz w:val="18"/>
                <w:szCs w:val="18"/>
              </w:rPr>
            </w:pPr>
            <w:r w:rsidRPr="007758C8">
              <w:rPr>
                <w:rFonts w:ascii="Arial" w:hAnsi="Arial" w:cs="Arial"/>
                <w:sz w:val="18"/>
                <w:szCs w:val="18"/>
              </w:rPr>
              <w:t>Cena bez DPH</w:t>
            </w:r>
          </w:p>
        </w:tc>
        <w:tc>
          <w:tcPr>
            <w:tcW w:w="2475" w:type="dxa"/>
            <w:gridSpan w:val="5"/>
            <w:tcBorders>
              <w:top w:val="double" w:sz="4" w:space="0" w:color="auto"/>
              <w:left w:val="double" w:sz="4" w:space="0" w:color="auto"/>
              <w:right w:val="double" w:sz="4" w:space="0" w:color="auto"/>
            </w:tcBorders>
            <w:shd w:val="clear" w:color="auto" w:fill="A7CAFF"/>
            <w:vAlign w:val="center"/>
          </w:tcPr>
          <w:p w14:paraId="7D8A3CF1" w14:textId="77777777" w:rsidR="00F90E6C" w:rsidRPr="007758C8" w:rsidRDefault="00F90E6C" w:rsidP="004F3DCB">
            <w:pPr>
              <w:keepLines/>
              <w:widowControl w:val="0"/>
              <w:spacing w:before="20" w:after="20" w:line="288" w:lineRule="auto"/>
              <w:jc w:val="left"/>
              <w:rPr>
                <w:rFonts w:ascii="Arial" w:hAnsi="Arial" w:cs="Arial"/>
                <w:sz w:val="18"/>
                <w:szCs w:val="18"/>
              </w:rPr>
            </w:pPr>
            <w:r w:rsidRPr="007758C8">
              <w:rPr>
                <w:rFonts w:ascii="Arial" w:hAnsi="Arial" w:cs="Arial"/>
                <w:sz w:val="18"/>
                <w:szCs w:val="18"/>
              </w:rPr>
              <w:t>Částka DPH</w:t>
            </w:r>
          </w:p>
        </w:tc>
        <w:tc>
          <w:tcPr>
            <w:tcW w:w="2499" w:type="dxa"/>
            <w:gridSpan w:val="4"/>
            <w:tcBorders>
              <w:top w:val="double" w:sz="4" w:space="0" w:color="auto"/>
              <w:left w:val="double" w:sz="4" w:space="0" w:color="auto"/>
              <w:right w:val="double" w:sz="4" w:space="0" w:color="auto"/>
            </w:tcBorders>
            <w:shd w:val="clear" w:color="auto" w:fill="A7CAFF"/>
            <w:vAlign w:val="center"/>
          </w:tcPr>
          <w:p w14:paraId="3B50DF0A" w14:textId="77777777" w:rsidR="00F90E6C" w:rsidRPr="007758C8" w:rsidRDefault="00F90E6C" w:rsidP="004F3DCB">
            <w:pPr>
              <w:keepLines/>
              <w:widowControl w:val="0"/>
              <w:spacing w:before="20" w:after="20" w:line="288" w:lineRule="auto"/>
              <w:jc w:val="left"/>
              <w:rPr>
                <w:rFonts w:ascii="Arial" w:hAnsi="Arial" w:cs="Arial"/>
                <w:sz w:val="18"/>
                <w:szCs w:val="18"/>
              </w:rPr>
            </w:pPr>
            <w:r w:rsidRPr="007758C8">
              <w:rPr>
                <w:rFonts w:ascii="Arial" w:hAnsi="Arial" w:cs="Arial"/>
                <w:sz w:val="18"/>
                <w:szCs w:val="18"/>
              </w:rPr>
              <w:t>Cena s DPH</w:t>
            </w:r>
          </w:p>
        </w:tc>
      </w:tr>
      <w:tr w:rsidR="00F90E6C" w:rsidRPr="007758C8" w14:paraId="1357B307" w14:textId="77777777" w:rsidTr="004F3DCB">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14:paraId="0B74513D" w14:textId="0598CAB3" w:rsidR="00F90E6C" w:rsidRPr="007758C8" w:rsidRDefault="00E52DDE" w:rsidP="004F3DCB">
            <w:pPr>
              <w:keepLines/>
              <w:widowControl w:val="0"/>
              <w:spacing w:before="20" w:after="20" w:line="288" w:lineRule="auto"/>
              <w:jc w:val="left"/>
              <w:rPr>
                <w:rFonts w:ascii="Arial" w:hAnsi="Arial" w:cs="Arial"/>
                <w:sz w:val="18"/>
                <w:szCs w:val="18"/>
              </w:rPr>
            </w:pPr>
            <w:r w:rsidRPr="007758C8">
              <w:rPr>
                <w:rFonts w:ascii="Arial" w:hAnsi="Arial" w:cs="Arial"/>
                <w:sz w:val="18"/>
                <w:szCs w:val="18"/>
              </w:rPr>
              <w:t xml:space="preserve">Cena za </w:t>
            </w:r>
            <w:r w:rsidR="001B0EDB" w:rsidRPr="007758C8">
              <w:rPr>
                <w:rFonts w:ascii="Arial" w:hAnsi="Arial" w:cs="Arial"/>
                <w:sz w:val="18"/>
                <w:szCs w:val="18"/>
              </w:rPr>
              <w:t>podporu provozu</w:t>
            </w:r>
          </w:p>
        </w:tc>
        <w:tc>
          <w:tcPr>
            <w:tcW w:w="2475" w:type="dxa"/>
            <w:gridSpan w:val="3"/>
            <w:tcBorders>
              <w:top w:val="double" w:sz="4" w:space="0" w:color="auto"/>
              <w:left w:val="double" w:sz="4" w:space="0" w:color="auto"/>
              <w:right w:val="double" w:sz="4" w:space="0" w:color="auto"/>
            </w:tcBorders>
            <w:shd w:val="clear" w:color="auto" w:fill="FFFFFF"/>
            <w:vAlign w:val="center"/>
          </w:tcPr>
          <w:p w14:paraId="085D41B8" w14:textId="77777777" w:rsidR="00F90E6C" w:rsidRPr="007758C8" w:rsidRDefault="00F90E6C" w:rsidP="004F3DCB">
            <w:pPr>
              <w:jc w:val="center"/>
              <w:rPr>
                <w:sz w:val="18"/>
                <w:szCs w:val="18"/>
                <w:highlight w:val="yellow"/>
              </w:rPr>
            </w:pPr>
            <w:r w:rsidRPr="007758C8">
              <w:rPr>
                <w:rFonts w:ascii="Arial" w:hAnsi="Arial" w:cs="Arial" w:hint="eastAsia"/>
                <w:sz w:val="18"/>
                <w:szCs w:val="18"/>
                <w:highlight w:val="yellow"/>
              </w:rPr>
              <w:t>[</w:t>
            </w:r>
            <w:r w:rsidRPr="007758C8">
              <w:rPr>
                <w:rFonts w:ascii="Arial" w:hAnsi="Arial" w:cs="Arial" w:hint="eastAsia"/>
                <w:sz w:val="18"/>
                <w:szCs w:val="18"/>
                <w:highlight w:val="yellow"/>
              </w:rPr>
              <w:t>●</w:t>
            </w:r>
            <w:r w:rsidRPr="007758C8">
              <w:rPr>
                <w:rFonts w:ascii="Arial" w:hAnsi="Arial" w:cs="Arial" w:hint="eastAsia"/>
                <w:sz w:val="18"/>
                <w:szCs w:val="18"/>
                <w:highlight w:val="yellow"/>
              </w:rPr>
              <w:t>]</w:t>
            </w:r>
          </w:p>
        </w:tc>
        <w:tc>
          <w:tcPr>
            <w:tcW w:w="2475" w:type="dxa"/>
            <w:gridSpan w:val="5"/>
            <w:tcBorders>
              <w:top w:val="double" w:sz="4" w:space="0" w:color="auto"/>
              <w:left w:val="double" w:sz="4" w:space="0" w:color="auto"/>
              <w:right w:val="double" w:sz="4" w:space="0" w:color="auto"/>
            </w:tcBorders>
            <w:shd w:val="clear" w:color="auto" w:fill="FFFFFF"/>
            <w:vAlign w:val="center"/>
          </w:tcPr>
          <w:p w14:paraId="7CAED7ED" w14:textId="77777777" w:rsidR="00F90E6C" w:rsidRPr="007758C8" w:rsidRDefault="00F90E6C" w:rsidP="004F3DCB">
            <w:pPr>
              <w:jc w:val="center"/>
              <w:rPr>
                <w:sz w:val="18"/>
                <w:szCs w:val="18"/>
                <w:highlight w:val="yellow"/>
              </w:rPr>
            </w:pPr>
            <w:r w:rsidRPr="007758C8">
              <w:rPr>
                <w:rFonts w:ascii="Arial" w:hAnsi="Arial" w:cs="Arial" w:hint="eastAsia"/>
                <w:sz w:val="18"/>
                <w:szCs w:val="18"/>
                <w:highlight w:val="yellow"/>
              </w:rPr>
              <w:t>[</w:t>
            </w:r>
            <w:r w:rsidRPr="007758C8">
              <w:rPr>
                <w:rFonts w:ascii="Arial" w:hAnsi="Arial" w:cs="Arial" w:hint="eastAsia"/>
                <w:sz w:val="18"/>
                <w:szCs w:val="18"/>
                <w:highlight w:val="yellow"/>
              </w:rPr>
              <w:t>●</w:t>
            </w:r>
            <w:r w:rsidRPr="007758C8">
              <w:rPr>
                <w:rFonts w:ascii="Arial" w:hAnsi="Arial" w:cs="Arial" w:hint="eastAsia"/>
                <w:sz w:val="18"/>
                <w:szCs w:val="18"/>
                <w:highlight w:val="yellow"/>
              </w:rPr>
              <w:t>]</w:t>
            </w:r>
          </w:p>
        </w:tc>
        <w:tc>
          <w:tcPr>
            <w:tcW w:w="2499" w:type="dxa"/>
            <w:gridSpan w:val="4"/>
            <w:tcBorders>
              <w:top w:val="double" w:sz="4" w:space="0" w:color="auto"/>
              <w:left w:val="double" w:sz="4" w:space="0" w:color="auto"/>
              <w:right w:val="double" w:sz="4" w:space="0" w:color="auto"/>
            </w:tcBorders>
            <w:shd w:val="clear" w:color="auto" w:fill="FFFFFF"/>
            <w:vAlign w:val="center"/>
          </w:tcPr>
          <w:p w14:paraId="5A9EA61E" w14:textId="77777777" w:rsidR="00F90E6C" w:rsidRPr="007758C8" w:rsidRDefault="00F90E6C" w:rsidP="004F3DCB">
            <w:pPr>
              <w:jc w:val="center"/>
              <w:rPr>
                <w:sz w:val="18"/>
                <w:szCs w:val="18"/>
                <w:highlight w:val="yellow"/>
              </w:rPr>
            </w:pPr>
            <w:r w:rsidRPr="007758C8">
              <w:rPr>
                <w:rFonts w:ascii="Arial" w:hAnsi="Arial" w:cs="Arial" w:hint="eastAsia"/>
                <w:sz w:val="18"/>
                <w:szCs w:val="18"/>
                <w:highlight w:val="yellow"/>
              </w:rPr>
              <w:t>[</w:t>
            </w:r>
            <w:r w:rsidRPr="007758C8">
              <w:rPr>
                <w:rFonts w:ascii="Arial" w:hAnsi="Arial" w:cs="Arial" w:hint="eastAsia"/>
                <w:sz w:val="18"/>
                <w:szCs w:val="18"/>
                <w:highlight w:val="yellow"/>
              </w:rPr>
              <w:t>●</w:t>
            </w:r>
            <w:r w:rsidRPr="007758C8">
              <w:rPr>
                <w:rFonts w:ascii="Arial" w:hAnsi="Arial" w:cs="Arial" w:hint="eastAsia"/>
                <w:sz w:val="18"/>
                <w:szCs w:val="18"/>
                <w:highlight w:val="yellow"/>
              </w:rPr>
              <w:t>]</w:t>
            </w:r>
          </w:p>
        </w:tc>
      </w:tr>
      <w:tr w:rsidR="00F90E6C" w:rsidRPr="007758C8" w14:paraId="78DED655"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267BDD20" w14:textId="77777777" w:rsidR="00F90E6C" w:rsidRPr="007758C8" w:rsidRDefault="00F90E6C" w:rsidP="004F3DCB">
            <w:pPr>
              <w:keepLines/>
              <w:widowControl w:val="0"/>
              <w:spacing w:before="20" w:after="20" w:line="288" w:lineRule="auto"/>
              <w:jc w:val="left"/>
              <w:rPr>
                <w:rFonts w:ascii="Arial" w:hAnsi="Arial" w:cs="Arial"/>
                <w:sz w:val="18"/>
                <w:szCs w:val="18"/>
              </w:rPr>
            </w:pPr>
            <w:r w:rsidRPr="007758C8">
              <w:rPr>
                <w:rFonts w:ascii="Arial" w:hAnsi="Arial" w:cs="Arial"/>
                <w:sz w:val="18"/>
                <w:szCs w:val="18"/>
              </w:rPr>
              <w:t xml:space="preserve">ROZSAH POŽADOVANÝCH ČINNOSTÍ </w:t>
            </w:r>
          </w:p>
        </w:tc>
      </w:tr>
      <w:tr w:rsidR="00E6305E" w:rsidRPr="007758C8" w14:paraId="40D6F806" w14:textId="77777777" w:rsidTr="004F3DCB">
        <w:trPr>
          <w:trHeight w:val="983"/>
          <w:jc w:val="center"/>
        </w:trPr>
        <w:tc>
          <w:tcPr>
            <w:tcW w:w="9923" w:type="dxa"/>
            <w:gridSpan w:val="15"/>
            <w:tcBorders>
              <w:top w:val="double" w:sz="4" w:space="0" w:color="auto"/>
              <w:left w:val="double" w:sz="4" w:space="0" w:color="auto"/>
              <w:bottom w:val="single" w:sz="6" w:space="0" w:color="auto"/>
              <w:right w:val="double" w:sz="4" w:space="0" w:color="auto"/>
            </w:tcBorders>
            <w:vAlign w:val="center"/>
          </w:tcPr>
          <w:p w14:paraId="41455B69" w14:textId="0649802D" w:rsidR="00E6305E" w:rsidRPr="007758C8" w:rsidRDefault="00E6305E" w:rsidP="00E6305E">
            <w:pPr>
              <w:pStyle w:val="Odstavecseseznamem"/>
              <w:keepLines/>
              <w:widowControl w:val="0"/>
              <w:numPr>
                <w:ilvl w:val="0"/>
                <w:numId w:val="91"/>
              </w:numPr>
              <w:spacing w:before="20" w:after="20" w:line="288" w:lineRule="auto"/>
              <w:jc w:val="left"/>
              <w:rPr>
                <w:rFonts w:ascii="Arial" w:hAnsi="Arial" w:cs="Arial"/>
                <w:sz w:val="18"/>
                <w:szCs w:val="18"/>
              </w:rPr>
            </w:pPr>
            <w:bookmarkStart w:id="10" w:name="OLE_LINK24"/>
            <w:bookmarkStart w:id="11" w:name="OLE_LINK26"/>
            <w:r w:rsidRPr="007758C8">
              <w:rPr>
                <w:rFonts w:ascii="Arial" w:hAnsi="Arial" w:cs="Arial"/>
                <w:sz w:val="18"/>
                <w:szCs w:val="18"/>
              </w:rPr>
              <w:t xml:space="preserve">Provoz systému pro správu </w:t>
            </w:r>
            <w:r>
              <w:rPr>
                <w:rFonts w:ascii="Arial" w:hAnsi="Arial" w:cs="Arial"/>
                <w:sz w:val="18"/>
                <w:szCs w:val="18"/>
              </w:rPr>
              <w:t>identit</w:t>
            </w:r>
            <w:r w:rsidRPr="007758C8">
              <w:rPr>
                <w:rFonts w:ascii="Arial" w:hAnsi="Arial" w:cs="Arial"/>
                <w:sz w:val="18"/>
                <w:szCs w:val="18"/>
              </w:rPr>
              <w:t>:</w:t>
            </w:r>
          </w:p>
          <w:p w14:paraId="1CD099AC" w14:textId="77777777" w:rsidR="00E6305E" w:rsidRPr="007758C8" w:rsidRDefault="00E6305E" w:rsidP="00E6305E">
            <w:pPr>
              <w:pStyle w:val="Odstavecseseznamem"/>
              <w:keepLines/>
              <w:widowControl w:val="0"/>
              <w:numPr>
                <w:ilvl w:val="1"/>
                <w:numId w:val="91"/>
              </w:numPr>
              <w:spacing w:before="20" w:after="20" w:line="288" w:lineRule="auto"/>
              <w:jc w:val="left"/>
              <w:rPr>
                <w:rFonts w:ascii="Arial" w:hAnsi="Arial" w:cs="Arial"/>
                <w:sz w:val="18"/>
                <w:szCs w:val="18"/>
              </w:rPr>
            </w:pPr>
            <w:r w:rsidRPr="007758C8">
              <w:rPr>
                <w:rFonts w:ascii="Arial" w:hAnsi="Arial" w:cs="Arial"/>
                <w:sz w:val="18"/>
                <w:szCs w:val="18"/>
              </w:rPr>
              <w:t>Kontrola logů (na týdenní bázi),</w:t>
            </w:r>
          </w:p>
          <w:p w14:paraId="09A41CC0" w14:textId="77777777" w:rsidR="00E6305E" w:rsidRPr="007758C8" w:rsidRDefault="00E6305E" w:rsidP="00E6305E">
            <w:pPr>
              <w:pStyle w:val="Odstavecseseznamem"/>
              <w:keepLines/>
              <w:widowControl w:val="0"/>
              <w:numPr>
                <w:ilvl w:val="1"/>
                <w:numId w:val="91"/>
              </w:numPr>
              <w:spacing w:before="20" w:after="20" w:line="288" w:lineRule="auto"/>
              <w:rPr>
                <w:rFonts w:ascii="Arial" w:hAnsi="Arial" w:cs="Arial"/>
                <w:sz w:val="18"/>
                <w:szCs w:val="18"/>
              </w:rPr>
            </w:pPr>
            <w:r w:rsidRPr="007758C8">
              <w:rPr>
                <w:rFonts w:ascii="Arial" w:hAnsi="Arial" w:cs="Arial"/>
                <w:sz w:val="18"/>
                <w:szCs w:val="18"/>
              </w:rPr>
              <w:t>Kontrola dostupnosti služby (na denní bázi),</w:t>
            </w:r>
          </w:p>
          <w:p w14:paraId="77EFAD3D" w14:textId="77777777" w:rsidR="00E6305E" w:rsidRPr="007758C8" w:rsidRDefault="00E6305E" w:rsidP="00E6305E">
            <w:pPr>
              <w:pStyle w:val="Odstavecseseznamem"/>
              <w:keepLines/>
              <w:widowControl w:val="0"/>
              <w:numPr>
                <w:ilvl w:val="1"/>
                <w:numId w:val="91"/>
              </w:numPr>
              <w:spacing w:before="20" w:after="20" w:line="288" w:lineRule="auto"/>
              <w:rPr>
                <w:rFonts w:ascii="Arial" w:hAnsi="Arial" w:cs="Arial"/>
                <w:sz w:val="18"/>
                <w:szCs w:val="18"/>
              </w:rPr>
            </w:pPr>
            <w:r w:rsidRPr="007758C8">
              <w:rPr>
                <w:rFonts w:ascii="Arial" w:hAnsi="Arial" w:cs="Arial"/>
                <w:sz w:val="18"/>
                <w:szCs w:val="18"/>
              </w:rPr>
              <w:t>Kontrola dostupnosti uživatelského webového portálu (na denní bázi),</w:t>
            </w:r>
          </w:p>
          <w:p w14:paraId="40D605E8" w14:textId="77777777" w:rsidR="00E6305E" w:rsidRPr="007758C8" w:rsidRDefault="00E6305E" w:rsidP="00E6305E">
            <w:pPr>
              <w:pStyle w:val="Odstavecseseznamem"/>
              <w:keepLines/>
              <w:widowControl w:val="0"/>
              <w:numPr>
                <w:ilvl w:val="1"/>
                <w:numId w:val="91"/>
              </w:numPr>
              <w:spacing w:before="20" w:after="20" w:line="288" w:lineRule="auto"/>
              <w:jc w:val="left"/>
              <w:rPr>
                <w:rFonts w:ascii="Arial" w:hAnsi="Arial" w:cs="Arial"/>
                <w:sz w:val="18"/>
                <w:szCs w:val="18"/>
              </w:rPr>
            </w:pPr>
            <w:r w:rsidRPr="007758C8">
              <w:rPr>
                <w:rFonts w:ascii="Arial" w:hAnsi="Arial" w:cs="Arial"/>
                <w:sz w:val="18"/>
                <w:szCs w:val="18"/>
              </w:rPr>
              <w:t>Odborná technická podpora a odstraňování závad v předmětné oblasti – 2nd level support (na denní bázi),</w:t>
            </w:r>
          </w:p>
          <w:p w14:paraId="6DAD5BC9" w14:textId="77777777" w:rsidR="00E6305E" w:rsidRPr="007758C8" w:rsidRDefault="00E6305E" w:rsidP="00E6305E">
            <w:pPr>
              <w:pStyle w:val="Odstavecseseznamem"/>
              <w:keepLines/>
              <w:widowControl w:val="0"/>
              <w:numPr>
                <w:ilvl w:val="0"/>
                <w:numId w:val="91"/>
              </w:numPr>
              <w:spacing w:before="20" w:after="20" w:line="288" w:lineRule="auto"/>
              <w:jc w:val="left"/>
              <w:rPr>
                <w:rFonts w:ascii="Arial" w:hAnsi="Arial" w:cs="Arial"/>
                <w:sz w:val="18"/>
                <w:szCs w:val="18"/>
              </w:rPr>
            </w:pPr>
            <w:r w:rsidRPr="007758C8">
              <w:rPr>
                <w:rFonts w:ascii="Arial" w:hAnsi="Arial" w:cs="Arial"/>
                <w:sz w:val="18"/>
                <w:szCs w:val="18"/>
              </w:rPr>
              <w:t>Správa systémů v serverové infrastruktuře</w:t>
            </w:r>
          </w:p>
          <w:p w14:paraId="2EA72B4D" w14:textId="77777777" w:rsidR="00E6305E" w:rsidRPr="007758C8" w:rsidRDefault="00E6305E" w:rsidP="00E6305E">
            <w:pPr>
              <w:pStyle w:val="Odstavecseseznamem"/>
              <w:keepLines/>
              <w:widowControl w:val="0"/>
              <w:numPr>
                <w:ilvl w:val="1"/>
                <w:numId w:val="91"/>
              </w:numPr>
              <w:spacing w:before="20" w:after="20" w:line="288" w:lineRule="auto"/>
              <w:jc w:val="left"/>
              <w:rPr>
                <w:rFonts w:ascii="Arial" w:hAnsi="Arial" w:cs="Arial"/>
                <w:sz w:val="18"/>
                <w:szCs w:val="18"/>
              </w:rPr>
            </w:pPr>
            <w:r w:rsidRPr="007758C8">
              <w:rPr>
                <w:rFonts w:ascii="Arial" w:hAnsi="Arial" w:cs="Arial"/>
                <w:sz w:val="18"/>
                <w:szCs w:val="18"/>
              </w:rPr>
              <w:t>Kontrola dostupnosti patchů, hotfixů, service packů a dalších aktualizačních a opravných balíků výrobce (na kvartální bázi) včetně analýzy vhodnosti a potřebnosti implementace opravného balíku,</w:t>
            </w:r>
          </w:p>
          <w:p w14:paraId="5E34F76C" w14:textId="77777777" w:rsidR="00E6305E" w:rsidRPr="007758C8" w:rsidRDefault="00E6305E" w:rsidP="00E6305E">
            <w:pPr>
              <w:pStyle w:val="Odstavecseseznamem"/>
              <w:keepLines/>
              <w:widowControl w:val="0"/>
              <w:numPr>
                <w:ilvl w:val="1"/>
                <w:numId w:val="91"/>
              </w:numPr>
              <w:spacing w:before="20" w:after="20" w:line="288" w:lineRule="auto"/>
              <w:jc w:val="left"/>
              <w:rPr>
                <w:rFonts w:ascii="Arial" w:hAnsi="Arial" w:cs="Arial"/>
                <w:sz w:val="18"/>
                <w:szCs w:val="18"/>
              </w:rPr>
            </w:pPr>
            <w:r w:rsidRPr="007758C8">
              <w:rPr>
                <w:rFonts w:ascii="Arial" w:hAnsi="Arial" w:cs="Arial"/>
                <w:sz w:val="18"/>
                <w:szCs w:val="18"/>
              </w:rPr>
              <w:t>návrh opatření a postupu implementace opravného balíku ke schválení Zadavateli,</w:t>
            </w:r>
          </w:p>
          <w:p w14:paraId="3104CAE5" w14:textId="77777777" w:rsidR="00E6305E" w:rsidRPr="007758C8" w:rsidRDefault="00E6305E" w:rsidP="00E6305E">
            <w:pPr>
              <w:pStyle w:val="Odstavecseseznamem"/>
              <w:keepLines/>
              <w:widowControl w:val="0"/>
              <w:numPr>
                <w:ilvl w:val="1"/>
                <w:numId w:val="91"/>
              </w:numPr>
              <w:spacing w:before="20" w:after="20" w:line="288" w:lineRule="auto"/>
              <w:jc w:val="left"/>
              <w:rPr>
                <w:rFonts w:ascii="Arial" w:hAnsi="Arial" w:cs="Arial"/>
                <w:sz w:val="18"/>
                <w:szCs w:val="18"/>
              </w:rPr>
            </w:pPr>
            <w:r w:rsidRPr="007758C8">
              <w:rPr>
                <w:rFonts w:ascii="Arial" w:hAnsi="Arial" w:cs="Arial"/>
                <w:sz w:val="18"/>
                <w:szCs w:val="18"/>
              </w:rPr>
              <w:t>předkládání návrhů na optimalizaci aktualizačních systémů infrastruktury (na kvartální bázi),</w:t>
            </w:r>
          </w:p>
          <w:p w14:paraId="1FE872CF" w14:textId="77777777" w:rsidR="00E6305E" w:rsidRPr="007758C8" w:rsidRDefault="00E6305E" w:rsidP="00E6305E">
            <w:pPr>
              <w:pStyle w:val="Odstavecseseznamem"/>
              <w:keepLines/>
              <w:widowControl w:val="0"/>
              <w:numPr>
                <w:ilvl w:val="1"/>
                <w:numId w:val="91"/>
              </w:numPr>
              <w:spacing w:before="20" w:after="20" w:line="288" w:lineRule="auto"/>
              <w:jc w:val="left"/>
              <w:rPr>
                <w:rFonts w:ascii="Arial" w:hAnsi="Arial" w:cs="Arial"/>
                <w:sz w:val="18"/>
                <w:szCs w:val="18"/>
              </w:rPr>
            </w:pPr>
            <w:r w:rsidRPr="007758C8">
              <w:rPr>
                <w:rFonts w:ascii="Arial" w:hAnsi="Arial" w:cs="Arial"/>
                <w:sz w:val="18"/>
                <w:szCs w:val="18"/>
              </w:rPr>
              <w:t>instalace a provedení změn dle schválených návrhů opatření (implementace i více opatření bude souhrnně prováděna 1x měsíčně),</w:t>
            </w:r>
          </w:p>
          <w:p w14:paraId="33892AD8" w14:textId="77777777" w:rsidR="00E6305E" w:rsidRPr="007758C8" w:rsidRDefault="00E6305E" w:rsidP="00E6305E">
            <w:pPr>
              <w:pStyle w:val="Odstavecseseznamem"/>
              <w:keepLines/>
              <w:widowControl w:val="0"/>
              <w:numPr>
                <w:ilvl w:val="1"/>
                <w:numId w:val="91"/>
              </w:numPr>
              <w:spacing w:before="20" w:after="20" w:line="288" w:lineRule="auto"/>
              <w:jc w:val="left"/>
              <w:rPr>
                <w:rFonts w:ascii="Arial" w:hAnsi="Arial" w:cs="Arial"/>
                <w:sz w:val="18"/>
                <w:szCs w:val="18"/>
              </w:rPr>
            </w:pPr>
            <w:r w:rsidRPr="007758C8">
              <w:rPr>
                <w:rFonts w:ascii="Arial" w:hAnsi="Arial" w:cs="Arial"/>
                <w:sz w:val="18"/>
                <w:szCs w:val="18"/>
              </w:rPr>
              <w:t>implementace schválených požadavků na změnu konfigurace.</w:t>
            </w:r>
          </w:p>
          <w:p w14:paraId="303D6A6D" w14:textId="77777777" w:rsidR="00E6305E" w:rsidRPr="007758C8" w:rsidRDefault="00E6305E" w:rsidP="00E6305E">
            <w:pPr>
              <w:pStyle w:val="Odstavecseseznamem"/>
              <w:numPr>
                <w:ilvl w:val="0"/>
                <w:numId w:val="91"/>
              </w:numPr>
              <w:rPr>
                <w:rFonts w:ascii="Arial" w:hAnsi="Arial" w:cs="Arial"/>
                <w:sz w:val="18"/>
                <w:szCs w:val="18"/>
              </w:rPr>
            </w:pPr>
            <w:r w:rsidRPr="007758C8">
              <w:rPr>
                <w:rFonts w:ascii="Arial" w:hAnsi="Arial" w:cs="Arial"/>
                <w:sz w:val="18"/>
                <w:szCs w:val="18"/>
              </w:rPr>
              <w:t>Zajištění maintenance:</w:t>
            </w:r>
          </w:p>
          <w:p w14:paraId="3F2895CA" w14:textId="155B4E04" w:rsidR="00E6305E" w:rsidRPr="007758C8" w:rsidRDefault="00E6305E" w:rsidP="00E6305E">
            <w:pPr>
              <w:pStyle w:val="Odstavecseseznamem"/>
              <w:numPr>
                <w:ilvl w:val="1"/>
                <w:numId w:val="91"/>
              </w:numPr>
              <w:rPr>
                <w:rFonts w:ascii="Arial" w:hAnsi="Arial" w:cs="Arial"/>
                <w:sz w:val="18"/>
                <w:szCs w:val="18"/>
              </w:rPr>
            </w:pPr>
            <w:r>
              <w:rPr>
                <w:rFonts w:ascii="Arial" w:hAnsi="Arial" w:cs="Arial"/>
                <w:sz w:val="18"/>
                <w:szCs w:val="18"/>
              </w:rPr>
              <w:t>Zajištění a dodávka</w:t>
            </w:r>
            <w:r w:rsidRPr="007758C8">
              <w:rPr>
                <w:rFonts w:ascii="Arial" w:hAnsi="Arial" w:cs="Arial"/>
                <w:sz w:val="18"/>
                <w:szCs w:val="18"/>
              </w:rPr>
              <w:t xml:space="preserve"> maintenance (nových verzí software a aktualizací signatur) systému v rámci smluvního paušálu, </w:t>
            </w:r>
          </w:p>
          <w:p w14:paraId="13073715" w14:textId="77777777" w:rsidR="00E6305E" w:rsidRPr="007758C8" w:rsidRDefault="00E6305E" w:rsidP="00E6305E">
            <w:pPr>
              <w:pStyle w:val="Odstavecseseznamem"/>
              <w:numPr>
                <w:ilvl w:val="0"/>
                <w:numId w:val="91"/>
              </w:numPr>
              <w:rPr>
                <w:rFonts w:ascii="Arial" w:hAnsi="Arial" w:cs="Arial"/>
                <w:sz w:val="18"/>
                <w:szCs w:val="18"/>
              </w:rPr>
            </w:pPr>
            <w:r w:rsidRPr="007758C8">
              <w:rPr>
                <w:rFonts w:ascii="Arial" w:hAnsi="Arial" w:cs="Arial"/>
                <w:sz w:val="18"/>
                <w:szCs w:val="18"/>
              </w:rPr>
              <w:t>Součinnost s ostatními dodavateli související s návrhem změn v infrastruktuře.</w:t>
            </w:r>
          </w:p>
          <w:p w14:paraId="16D8EC29" w14:textId="77777777" w:rsidR="00E6305E" w:rsidRPr="007758C8" w:rsidRDefault="00E6305E" w:rsidP="00E6305E">
            <w:pPr>
              <w:pStyle w:val="Odstavecseseznamem"/>
              <w:keepLines/>
              <w:widowControl w:val="0"/>
              <w:numPr>
                <w:ilvl w:val="0"/>
                <w:numId w:val="91"/>
              </w:numPr>
              <w:spacing w:before="20" w:after="20" w:line="288" w:lineRule="auto"/>
              <w:jc w:val="left"/>
              <w:rPr>
                <w:rFonts w:ascii="Arial" w:hAnsi="Arial" w:cs="Arial"/>
                <w:sz w:val="18"/>
                <w:szCs w:val="18"/>
              </w:rPr>
            </w:pPr>
            <w:r w:rsidRPr="007758C8">
              <w:rPr>
                <w:rFonts w:ascii="Arial" w:hAnsi="Arial" w:cs="Arial"/>
                <w:sz w:val="18"/>
                <w:szCs w:val="18"/>
              </w:rPr>
              <w:t xml:space="preserve">Správa a aktualizace provozní dokumentace </w:t>
            </w:r>
          </w:p>
          <w:p w14:paraId="63EE1CE2" w14:textId="1AE897F8" w:rsidR="00E6305E" w:rsidRPr="00E6305E"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 xml:space="preserve">Účast na jednání provozních a pracovních týmů Zadavatele (1x měsíčně, na výzvu Zadavatele)  </w:t>
            </w:r>
            <w:bookmarkEnd w:id="10"/>
            <w:bookmarkEnd w:id="11"/>
          </w:p>
        </w:tc>
      </w:tr>
      <w:tr w:rsidR="00E6305E" w:rsidRPr="007758C8" w14:paraId="1C5C4CCC"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11F5C391" w14:textId="77777777" w:rsidR="00E6305E" w:rsidRPr="007758C8" w:rsidRDefault="00E6305E" w:rsidP="00E6305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SERVICE LEVEL AGREEMENT (SLA)</w:t>
            </w:r>
          </w:p>
        </w:tc>
      </w:tr>
      <w:tr w:rsidR="00E6305E" w:rsidRPr="007758C8" w14:paraId="1D8E020C" w14:textId="77777777" w:rsidTr="004F3DCB">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1BFAEDA7" w14:textId="77777777" w:rsidR="00E6305E" w:rsidRPr="007758C8" w:rsidRDefault="00E6305E" w:rsidP="00E6305E">
            <w:pPr>
              <w:pStyle w:val="Zkladntext"/>
              <w:keepLines/>
              <w:widowControl w:val="0"/>
              <w:jc w:val="left"/>
              <w:rPr>
                <w:rFonts w:ascii="Arial" w:hAnsi="Arial" w:cs="Arial"/>
                <w:sz w:val="18"/>
                <w:szCs w:val="18"/>
              </w:rPr>
            </w:pPr>
            <w:r w:rsidRPr="007758C8">
              <w:rPr>
                <w:rFonts w:ascii="Arial" w:hAnsi="Arial" w:cs="Arial"/>
                <w:sz w:val="18"/>
                <w:szCs w:val="18"/>
              </w:rPr>
              <w:t xml:space="preserve">Vyhodnocovací období </w:t>
            </w:r>
          </w:p>
        </w:tc>
        <w:tc>
          <w:tcPr>
            <w:tcW w:w="7513" w:type="dxa"/>
            <w:gridSpan w:val="14"/>
            <w:tcBorders>
              <w:top w:val="double" w:sz="4" w:space="0" w:color="auto"/>
              <w:left w:val="single" w:sz="6" w:space="0" w:color="auto"/>
              <w:bottom w:val="single" w:sz="6" w:space="0" w:color="auto"/>
              <w:right w:val="double" w:sz="4" w:space="0" w:color="auto"/>
            </w:tcBorders>
          </w:tcPr>
          <w:p w14:paraId="047BD459" w14:textId="77777777" w:rsidR="00E6305E" w:rsidRPr="007758C8" w:rsidRDefault="00E6305E" w:rsidP="00E6305E">
            <w:pPr>
              <w:pStyle w:val="Zkladntext"/>
              <w:keepLines/>
              <w:widowControl w:val="0"/>
              <w:jc w:val="center"/>
              <w:rPr>
                <w:rFonts w:ascii="Arial" w:hAnsi="Arial" w:cs="Arial"/>
                <w:sz w:val="18"/>
                <w:szCs w:val="18"/>
              </w:rPr>
            </w:pPr>
            <w:r w:rsidRPr="007758C8">
              <w:rPr>
                <w:rFonts w:ascii="Arial" w:hAnsi="Arial" w:cs="Arial"/>
                <w:sz w:val="18"/>
                <w:szCs w:val="18"/>
              </w:rPr>
              <w:t>1 kalendářní měsíc</w:t>
            </w:r>
          </w:p>
        </w:tc>
      </w:tr>
      <w:tr w:rsidR="00E6305E" w:rsidRPr="007758C8" w14:paraId="1EC178F4" w14:textId="77777777" w:rsidTr="00461EC3">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shd w:val="clear" w:color="auto" w:fill="DBE5F1"/>
            <w:vAlign w:val="center"/>
          </w:tcPr>
          <w:p w14:paraId="6BF1442C"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SLA PARAMETRY</w:t>
            </w:r>
          </w:p>
        </w:tc>
        <w:tc>
          <w:tcPr>
            <w:tcW w:w="1984" w:type="dxa"/>
            <w:gridSpan w:val="4"/>
            <w:tcBorders>
              <w:top w:val="single" w:sz="6" w:space="0" w:color="auto"/>
              <w:left w:val="single" w:sz="6" w:space="0" w:color="auto"/>
              <w:bottom w:val="single" w:sz="6" w:space="0" w:color="auto"/>
              <w:right w:val="single" w:sz="6" w:space="0" w:color="auto"/>
            </w:tcBorders>
            <w:shd w:val="clear" w:color="auto" w:fill="DBE5F1"/>
            <w:vAlign w:val="center"/>
          </w:tcPr>
          <w:p w14:paraId="21D14692"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Jednotka</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14:paraId="748D08CE"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Hodnota</w:t>
            </w:r>
          </w:p>
        </w:tc>
        <w:tc>
          <w:tcPr>
            <w:tcW w:w="2395" w:type="dxa"/>
            <w:gridSpan w:val="4"/>
            <w:tcBorders>
              <w:top w:val="single" w:sz="6" w:space="0" w:color="auto"/>
              <w:left w:val="single" w:sz="6" w:space="0" w:color="auto"/>
              <w:bottom w:val="single" w:sz="6" w:space="0" w:color="auto"/>
            </w:tcBorders>
            <w:shd w:val="clear" w:color="auto" w:fill="DBE5F1"/>
            <w:vAlign w:val="center"/>
          </w:tcPr>
          <w:p w14:paraId="6197C8C3"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Max počet za období</w:t>
            </w:r>
          </w:p>
        </w:tc>
        <w:tc>
          <w:tcPr>
            <w:tcW w:w="440" w:type="dxa"/>
            <w:tcBorders>
              <w:top w:val="single" w:sz="6" w:space="0" w:color="auto"/>
              <w:bottom w:val="single" w:sz="6" w:space="0" w:color="auto"/>
              <w:right w:val="double" w:sz="4" w:space="0" w:color="auto"/>
            </w:tcBorders>
            <w:shd w:val="clear" w:color="auto" w:fill="DBE5F1"/>
            <w:vAlign w:val="center"/>
          </w:tcPr>
          <w:p w14:paraId="16FDB97C" w14:textId="4A1094EB" w:rsidR="00E6305E" w:rsidRPr="007758C8" w:rsidRDefault="00E6305E" w:rsidP="00E6305E">
            <w:pPr>
              <w:keepLines/>
              <w:widowControl w:val="0"/>
              <w:spacing w:before="20" w:after="20" w:line="288" w:lineRule="auto"/>
              <w:jc w:val="left"/>
              <w:rPr>
                <w:rFonts w:ascii="Arial" w:hAnsi="Arial" w:cs="Arial"/>
                <w:sz w:val="18"/>
                <w:szCs w:val="18"/>
              </w:rPr>
            </w:pPr>
          </w:p>
        </w:tc>
      </w:tr>
      <w:tr w:rsidR="00E6305E" w:rsidRPr="007758C8" w14:paraId="0D6160EA" w14:textId="77777777" w:rsidTr="00461EC3">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7F49F73D"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Dostupnost</w:t>
            </w:r>
          </w:p>
        </w:tc>
        <w:tc>
          <w:tcPr>
            <w:tcW w:w="1984" w:type="dxa"/>
            <w:gridSpan w:val="4"/>
            <w:tcBorders>
              <w:top w:val="single" w:sz="6" w:space="0" w:color="auto"/>
              <w:left w:val="single" w:sz="6" w:space="0" w:color="auto"/>
              <w:bottom w:val="single" w:sz="6" w:space="0" w:color="auto"/>
              <w:right w:val="single" w:sz="6" w:space="0" w:color="auto"/>
            </w:tcBorders>
          </w:tcPr>
          <w:p w14:paraId="539ECDC1"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[%/měs]</w:t>
            </w:r>
          </w:p>
        </w:tc>
        <w:tc>
          <w:tcPr>
            <w:tcW w:w="1418" w:type="dxa"/>
            <w:gridSpan w:val="2"/>
            <w:tcBorders>
              <w:top w:val="single" w:sz="6" w:space="0" w:color="auto"/>
              <w:left w:val="single" w:sz="6" w:space="0" w:color="auto"/>
              <w:bottom w:val="single" w:sz="6" w:space="0" w:color="auto"/>
              <w:right w:val="single" w:sz="6" w:space="0" w:color="auto"/>
            </w:tcBorders>
          </w:tcPr>
          <w:p w14:paraId="0E4842DA"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99</w:t>
            </w:r>
          </w:p>
        </w:tc>
        <w:tc>
          <w:tcPr>
            <w:tcW w:w="2395" w:type="dxa"/>
            <w:gridSpan w:val="4"/>
            <w:tcBorders>
              <w:top w:val="single" w:sz="6" w:space="0" w:color="auto"/>
              <w:left w:val="single" w:sz="6" w:space="0" w:color="auto"/>
              <w:bottom w:val="single" w:sz="6" w:space="0" w:color="auto"/>
            </w:tcBorders>
          </w:tcPr>
          <w:p w14:paraId="05396197"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N/A</w:t>
            </w:r>
          </w:p>
        </w:tc>
        <w:tc>
          <w:tcPr>
            <w:tcW w:w="440" w:type="dxa"/>
            <w:tcBorders>
              <w:top w:val="single" w:sz="6" w:space="0" w:color="auto"/>
              <w:bottom w:val="single" w:sz="6" w:space="0" w:color="auto"/>
              <w:right w:val="double" w:sz="4" w:space="0" w:color="auto"/>
            </w:tcBorders>
          </w:tcPr>
          <w:p w14:paraId="0561A0C5" w14:textId="77777777" w:rsidR="00E6305E" w:rsidRPr="007758C8" w:rsidRDefault="00E6305E" w:rsidP="00E6305E">
            <w:pPr>
              <w:keepLines/>
              <w:widowControl w:val="0"/>
              <w:spacing w:before="20" w:after="20" w:line="288" w:lineRule="auto"/>
              <w:jc w:val="left"/>
              <w:rPr>
                <w:rFonts w:ascii="Arial" w:hAnsi="Arial" w:cs="Arial"/>
                <w:sz w:val="18"/>
                <w:szCs w:val="18"/>
              </w:rPr>
            </w:pPr>
          </w:p>
        </w:tc>
      </w:tr>
      <w:tr w:rsidR="00E6305E" w:rsidRPr="007758C8" w14:paraId="1B801AF2" w14:textId="77777777" w:rsidTr="00461EC3">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6BCF9F16"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Provozní doba zaručená</w:t>
            </w:r>
          </w:p>
        </w:tc>
        <w:tc>
          <w:tcPr>
            <w:tcW w:w="1984" w:type="dxa"/>
            <w:gridSpan w:val="4"/>
            <w:tcBorders>
              <w:top w:val="single" w:sz="6" w:space="0" w:color="auto"/>
              <w:left w:val="single" w:sz="6" w:space="0" w:color="auto"/>
              <w:bottom w:val="single" w:sz="6" w:space="0" w:color="auto"/>
              <w:right w:val="single" w:sz="6" w:space="0" w:color="auto"/>
            </w:tcBorders>
          </w:tcPr>
          <w:p w14:paraId="17170408"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[hod-hod]</w:t>
            </w:r>
          </w:p>
        </w:tc>
        <w:tc>
          <w:tcPr>
            <w:tcW w:w="1418" w:type="dxa"/>
            <w:gridSpan w:val="2"/>
            <w:tcBorders>
              <w:top w:val="single" w:sz="6" w:space="0" w:color="auto"/>
              <w:left w:val="single" w:sz="6" w:space="0" w:color="auto"/>
              <w:bottom w:val="single" w:sz="6" w:space="0" w:color="auto"/>
              <w:right w:val="single" w:sz="6" w:space="0" w:color="auto"/>
            </w:tcBorders>
          </w:tcPr>
          <w:p w14:paraId="69027641" w14:textId="347B7F1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8–17 (9x5)</w:t>
            </w:r>
          </w:p>
        </w:tc>
        <w:tc>
          <w:tcPr>
            <w:tcW w:w="2395" w:type="dxa"/>
            <w:gridSpan w:val="4"/>
            <w:tcBorders>
              <w:top w:val="single" w:sz="6" w:space="0" w:color="auto"/>
              <w:left w:val="single" w:sz="6" w:space="0" w:color="auto"/>
              <w:bottom w:val="single" w:sz="6" w:space="0" w:color="auto"/>
            </w:tcBorders>
          </w:tcPr>
          <w:p w14:paraId="1E7F832B"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N/A</w:t>
            </w:r>
          </w:p>
        </w:tc>
        <w:tc>
          <w:tcPr>
            <w:tcW w:w="440" w:type="dxa"/>
            <w:tcBorders>
              <w:top w:val="single" w:sz="6" w:space="0" w:color="auto"/>
              <w:bottom w:val="single" w:sz="6" w:space="0" w:color="auto"/>
              <w:right w:val="double" w:sz="4" w:space="0" w:color="auto"/>
            </w:tcBorders>
          </w:tcPr>
          <w:p w14:paraId="1CD7BD26" w14:textId="77777777" w:rsidR="00E6305E" w:rsidRPr="007758C8" w:rsidRDefault="00E6305E" w:rsidP="00E6305E">
            <w:pPr>
              <w:keepLines/>
              <w:widowControl w:val="0"/>
              <w:spacing w:before="20" w:after="20" w:line="288" w:lineRule="auto"/>
              <w:jc w:val="left"/>
              <w:rPr>
                <w:rFonts w:ascii="Arial" w:hAnsi="Arial" w:cs="Arial"/>
                <w:sz w:val="18"/>
                <w:szCs w:val="18"/>
              </w:rPr>
            </w:pPr>
          </w:p>
        </w:tc>
      </w:tr>
      <w:tr w:rsidR="00E6305E" w:rsidRPr="007758C8" w14:paraId="7309C761" w14:textId="77777777" w:rsidTr="00461EC3">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1C967BF9"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Max. doba výpadku</w:t>
            </w:r>
          </w:p>
        </w:tc>
        <w:tc>
          <w:tcPr>
            <w:tcW w:w="1984" w:type="dxa"/>
            <w:gridSpan w:val="4"/>
            <w:tcBorders>
              <w:top w:val="single" w:sz="6" w:space="0" w:color="auto"/>
              <w:left w:val="single" w:sz="6" w:space="0" w:color="auto"/>
              <w:bottom w:val="single" w:sz="6" w:space="0" w:color="auto"/>
              <w:right w:val="single" w:sz="6" w:space="0" w:color="auto"/>
            </w:tcBorders>
          </w:tcPr>
          <w:p w14:paraId="541ED2ED"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3D8EB546"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2</w:t>
            </w:r>
          </w:p>
        </w:tc>
        <w:tc>
          <w:tcPr>
            <w:tcW w:w="2395" w:type="dxa"/>
            <w:gridSpan w:val="4"/>
            <w:tcBorders>
              <w:top w:val="single" w:sz="6" w:space="0" w:color="auto"/>
              <w:left w:val="single" w:sz="6" w:space="0" w:color="auto"/>
              <w:bottom w:val="single" w:sz="6" w:space="0" w:color="auto"/>
            </w:tcBorders>
          </w:tcPr>
          <w:p w14:paraId="26CD1CD7"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N/A</w:t>
            </w:r>
          </w:p>
        </w:tc>
        <w:tc>
          <w:tcPr>
            <w:tcW w:w="440" w:type="dxa"/>
            <w:tcBorders>
              <w:top w:val="single" w:sz="6" w:space="0" w:color="auto"/>
              <w:bottom w:val="single" w:sz="6" w:space="0" w:color="auto"/>
              <w:right w:val="double" w:sz="4" w:space="0" w:color="auto"/>
            </w:tcBorders>
          </w:tcPr>
          <w:p w14:paraId="25D838DA" w14:textId="77777777" w:rsidR="00E6305E" w:rsidRPr="007758C8" w:rsidRDefault="00E6305E" w:rsidP="00E6305E">
            <w:pPr>
              <w:keepLines/>
              <w:widowControl w:val="0"/>
              <w:spacing w:before="20" w:after="20" w:line="288" w:lineRule="auto"/>
              <w:jc w:val="left"/>
              <w:rPr>
                <w:rFonts w:ascii="Arial" w:hAnsi="Arial" w:cs="Arial"/>
                <w:sz w:val="18"/>
                <w:szCs w:val="18"/>
              </w:rPr>
            </w:pPr>
          </w:p>
        </w:tc>
      </w:tr>
      <w:tr w:rsidR="00E6305E" w:rsidRPr="007758C8" w14:paraId="0141D902" w14:textId="77777777" w:rsidTr="00461EC3">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5932B951"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Max. doba nedostupnosti dat</w:t>
            </w:r>
          </w:p>
        </w:tc>
        <w:tc>
          <w:tcPr>
            <w:tcW w:w="1984" w:type="dxa"/>
            <w:gridSpan w:val="4"/>
            <w:tcBorders>
              <w:top w:val="single" w:sz="6" w:space="0" w:color="auto"/>
              <w:left w:val="single" w:sz="6" w:space="0" w:color="auto"/>
              <w:bottom w:val="single" w:sz="6" w:space="0" w:color="auto"/>
              <w:right w:val="single" w:sz="6" w:space="0" w:color="auto"/>
            </w:tcBorders>
          </w:tcPr>
          <w:p w14:paraId="09FC339E"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2B54EA0C"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2</w:t>
            </w:r>
          </w:p>
        </w:tc>
        <w:tc>
          <w:tcPr>
            <w:tcW w:w="2395" w:type="dxa"/>
            <w:gridSpan w:val="4"/>
            <w:tcBorders>
              <w:top w:val="single" w:sz="6" w:space="0" w:color="auto"/>
              <w:left w:val="single" w:sz="6" w:space="0" w:color="auto"/>
              <w:bottom w:val="single" w:sz="6" w:space="0" w:color="auto"/>
            </w:tcBorders>
          </w:tcPr>
          <w:p w14:paraId="73A3AA4B"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N/A</w:t>
            </w:r>
          </w:p>
        </w:tc>
        <w:tc>
          <w:tcPr>
            <w:tcW w:w="440" w:type="dxa"/>
            <w:tcBorders>
              <w:top w:val="single" w:sz="6" w:space="0" w:color="auto"/>
              <w:bottom w:val="single" w:sz="6" w:space="0" w:color="auto"/>
              <w:right w:val="double" w:sz="4" w:space="0" w:color="auto"/>
            </w:tcBorders>
          </w:tcPr>
          <w:p w14:paraId="68C8FA93" w14:textId="77777777" w:rsidR="00E6305E" w:rsidRPr="007758C8" w:rsidRDefault="00E6305E" w:rsidP="00E6305E">
            <w:pPr>
              <w:keepLines/>
              <w:widowControl w:val="0"/>
              <w:spacing w:before="20" w:after="20" w:line="288" w:lineRule="auto"/>
              <w:jc w:val="left"/>
              <w:rPr>
                <w:rFonts w:ascii="Arial" w:hAnsi="Arial" w:cs="Arial"/>
                <w:sz w:val="18"/>
                <w:szCs w:val="18"/>
              </w:rPr>
            </w:pPr>
          </w:p>
        </w:tc>
      </w:tr>
      <w:tr w:rsidR="00E6305E" w:rsidRPr="007758C8" w14:paraId="7D8C263E" w14:textId="77777777" w:rsidTr="00461EC3">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562EE204"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lastRenderedPageBreak/>
              <w:t>Max. doba servisní odezvy</w:t>
            </w:r>
          </w:p>
        </w:tc>
        <w:tc>
          <w:tcPr>
            <w:tcW w:w="1984" w:type="dxa"/>
            <w:gridSpan w:val="4"/>
            <w:tcBorders>
              <w:top w:val="single" w:sz="6" w:space="0" w:color="auto"/>
              <w:left w:val="single" w:sz="6" w:space="0" w:color="auto"/>
              <w:bottom w:val="single" w:sz="6" w:space="0" w:color="auto"/>
              <w:right w:val="single" w:sz="6" w:space="0" w:color="auto"/>
            </w:tcBorders>
          </w:tcPr>
          <w:p w14:paraId="5FA18773"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[min]</w:t>
            </w:r>
          </w:p>
        </w:tc>
        <w:tc>
          <w:tcPr>
            <w:tcW w:w="1418" w:type="dxa"/>
            <w:gridSpan w:val="2"/>
            <w:tcBorders>
              <w:top w:val="single" w:sz="6" w:space="0" w:color="auto"/>
              <w:left w:val="single" w:sz="6" w:space="0" w:color="auto"/>
              <w:bottom w:val="single" w:sz="6" w:space="0" w:color="auto"/>
              <w:right w:val="single" w:sz="6" w:space="0" w:color="auto"/>
            </w:tcBorders>
          </w:tcPr>
          <w:p w14:paraId="52D61D78"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15</w:t>
            </w:r>
          </w:p>
        </w:tc>
        <w:tc>
          <w:tcPr>
            <w:tcW w:w="2395" w:type="dxa"/>
            <w:gridSpan w:val="4"/>
            <w:tcBorders>
              <w:top w:val="single" w:sz="6" w:space="0" w:color="auto"/>
              <w:left w:val="single" w:sz="6" w:space="0" w:color="auto"/>
              <w:bottom w:val="single" w:sz="6" w:space="0" w:color="auto"/>
            </w:tcBorders>
          </w:tcPr>
          <w:p w14:paraId="7B356480"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N/A</w:t>
            </w:r>
          </w:p>
        </w:tc>
        <w:tc>
          <w:tcPr>
            <w:tcW w:w="440" w:type="dxa"/>
            <w:tcBorders>
              <w:top w:val="single" w:sz="6" w:space="0" w:color="auto"/>
              <w:bottom w:val="single" w:sz="6" w:space="0" w:color="auto"/>
              <w:right w:val="double" w:sz="4" w:space="0" w:color="auto"/>
            </w:tcBorders>
          </w:tcPr>
          <w:p w14:paraId="4A5D6F85" w14:textId="77777777" w:rsidR="00E6305E" w:rsidRPr="007758C8" w:rsidRDefault="00E6305E" w:rsidP="00E6305E">
            <w:pPr>
              <w:keepLines/>
              <w:widowControl w:val="0"/>
              <w:spacing w:before="20" w:after="20" w:line="288" w:lineRule="auto"/>
              <w:jc w:val="left"/>
              <w:rPr>
                <w:rFonts w:ascii="Arial" w:hAnsi="Arial" w:cs="Arial"/>
                <w:sz w:val="18"/>
                <w:szCs w:val="18"/>
              </w:rPr>
            </w:pPr>
          </w:p>
        </w:tc>
      </w:tr>
      <w:tr w:rsidR="00E6305E" w:rsidRPr="007758C8" w14:paraId="759AF4BF" w14:textId="77777777" w:rsidTr="00461EC3">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04A40C11"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Odstranění výpadku – A</w:t>
            </w:r>
          </w:p>
        </w:tc>
        <w:tc>
          <w:tcPr>
            <w:tcW w:w="1984" w:type="dxa"/>
            <w:gridSpan w:val="4"/>
            <w:tcBorders>
              <w:top w:val="single" w:sz="6" w:space="0" w:color="auto"/>
              <w:left w:val="single" w:sz="6" w:space="0" w:color="auto"/>
              <w:bottom w:val="single" w:sz="6" w:space="0" w:color="auto"/>
              <w:right w:val="single" w:sz="6" w:space="0" w:color="auto"/>
            </w:tcBorders>
          </w:tcPr>
          <w:p w14:paraId="246F9F40"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693D2121"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2</w:t>
            </w:r>
          </w:p>
        </w:tc>
        <w:tc>
          <w:tcPr>
            <w:tcW w:w="2395" w:type="dxa"/>
            <w:gridSpan w:val="4"/>
            <w:tcBorders>
              <w:top w:val="single" w:sz="6" w:space="0" w:color="auto"/>
              <w:left w:val="single" w:sz="6" w:space="0" w:color="auto"/>
              <w:bottom w:val="single" w:sz="6" w:space="0" w:color="auto"/>
            </w:tcBorders>
          </w:tcPr>
          <w:p w14:paraId="692CE8BF"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1</w:t>
            </w:r>
          </w:p>
        </w:tc>
        <w:tc>
          <w:tcPr>
            <w:tcW w:w="440" w:type="dxa"/>
            <w:tcBorders>
              <w:top w:val="single" w:sz="6" w:space="0" w:color="auto"/>
              <w:bottom w:val="single" w:sz="6" w:space="0" w:color="auto"/>
              <w:right w:val="double" w:sz="4" w:space="0" w:color="auto"/>
            </w:tcBorders>
          </w:tcPr>
          <w:p w14:paraId="7AE9C797" w14:textId="77777777" w:rsidR="00E6305E" w:rsidRPr="007758C8" w:rsidRDefault="00E6305E" w:rsidP="00E6305E">
            <w:pPr>
              <w:keepLines/>
              <w:widowControl w:val="0"/>
              <w:spacing w:before="20" w:after="20" w:line="288" w:lineRule="auto"/>
              <w:jc w:val="left"/>
              <w:rPr>
                <w:rFonts w:ascii="Arial" w:hAnsi="Arial" w:cs="Arial"/>
                <w:sz w:val="18"/>
                <w:szCs w:val="18"/>
              </w:rPr>
            </w:pPr>
          </w:p>
        </w:tc>
      </w:tr>
      <w:tr w:rsidR="00E6305E" w:rsidRPr="007758C8" w14:paraId="108645B0" w14:textId="77777777" w:rsidTr="00461EC3">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54AC3E31"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Odstranění výpadku – B</w:t>
            </w:r>
          </w:p>
        </w:tc>
        <w:tc>
          <w:tcPr>
            <w:tcW w:w="1984" w:type="dxa"/>
            <w:gridSpan w:val="4"/>
            <w:tcBorders>
              <w:top w:val="single" w:sz="6" w:space="0" w:color="auto"/>
              <w:left w:val="single" w:sz="6" w:space="0" w:color="auto"/>
              <w:bottom w:val="single" w:sz="6" w:space="0" w:color="auto"/>
              <w:right w:val="single" w:sz="6" w:space="0" w:color="auto"/>
            </w:tcBorders>
          </w:tcPr>
          <w:p w14:paraId="6EDAD2E9"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5BDA312D"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1</w:t>
            </w:r>
          </w:p>
        </w:tc>
        <w:tc>
          <w:tcPr>
            <w:tcW w:w="2395" w:type="dxa"/>
            <w:gridSpan w:val="4"/>
            <w:tcBorders>
              <w:top w:val="single" w:sz="6" w:space="0" w:color="auto"/>
              <w:left w:val="single" w:sz="6" w:space="0" w:color="auto"/>
              <w:bottom w:val="single" w:sz="6" w:space="0" w:color="auto"/>
            </w:tcBorders>
          </w:tcPr>
          <w:p w14:paraId="5C9D60FD"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5</w:t>
            </w:r>
          </w:p>
        </w:tc>
        <w:tc>
          <w:tcPr>
            <w:tcW w:w="440" w:type="dxa"/>
            <w:tcBorders>
              <w:top w:val="single" w:sz="6" w:space="0" w:color="auto"/>
              <w:bottom w:val="single" w:sz="6" w:space="0" w:color="auto"/>
              <w:right w:val="double" w:sz="4" w:space="0" w:color="auto"/>
            </w:tcBorders>
          </w:tcPr>
          <w:p w14:paraId="1C9EBB5B" w14:textId="77777777" w:rsidR="00E6305E" w:rsidRPr="007758C8" w:rsidRDefault="00E6305E" w:rsidP="00E6305E">
            <w:pPr>
              <w:keepLines/>
              <w:widowControl w:val="0"/>
              <w:spacing w:before="20" w:after="20" w:line="288" w:lineRule="auto"/>
              <w:jc w:val="left"/>
              <w:rPr>
                <w:rFonts w:ascii="Arial" w:hAnsi="Arial" w:cs="Arial"/>
                <w:sz w:val="18"/>
                <w:szCs w:val="18"/>
              </w:rPr>
            </w:pPr>
          </w:p>
        </w:tc>
      </w:tr>
      <w:tr w:rsidR="00E6305E" w:rsidRPr="007758C8" w14:paraId="23C5A2EF" w14:textId="77777777" w:rsidTr="00461EC3">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0A2C2A30"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Odstranění výpadku – C</w:t>
            </w:r>
          </w:p>
        </w:tc>
        <w:tc>
          <w:tcPr>
            <w:tcW w:w="1984" w:type="dxa"/>
            <w:gridSpan w:val="4"/>
            <w:tcBorders>
              <w:top w:val="single" w:sz="6" w:space="0" w:color="auto"/>
              <w:left w:val="single" w:sz="6" w:space="0" w:color="auto"/>
              <w:bottom w:val="single" w:sz="6" w:space="0" w:color="auto"/>
              <w:right w:val="single" w:sz="6" w:space="0" w:color="auto"/>
            </w:tcBorders>
          </w:tcPr>
          <w:p w14:paraId="5B5B1E38"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51A33FAE"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5</w:t>
            </w:r>
          </w:p>
        </w:tc>
        <w:tc>
          <w:tcPr>
            <w:tcW w:w="2395" w:type="dxa"/>
            <w:gridSpan w:val="4"/>
            <w:tcBorders>
              <w:top w:val="single" w:sz="6" w:space="0" w:color="auto"/>
              <w:left w:val="single" w:sz="6" w:space="0" w:color="auto"/>
              <w:bottom w:val="single" w:sz="6" w:space="0" w:color="auto"/>
            </w:tcBorders>
          </w:tcPr>
          <w:p w14:paraId="7ECEE148"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10</w:t>
            </w:r>
          </w:p>
        </w:tc>
        <w:tc>
          <w:tcPr>
            <w:tcW w:w="440" w:type="dxa"/>
            <w:tcBorders>
              <w:top w:val="single" w:sz="6" w:space="0" w:color="auto"/>
              <w:bottom w:val="single" w:sz="6" w:space="0" w:color="auto"/>
              <w:right w:val="double" w:sz="4" w:space="0" w:color="auto"/>
            </w:tcBorders>
          </w:tcPr>
          <w:p w14:paraId="61A576A6" w14:textId="77777777" w:rsidR="00E6305E" w:rsidRPr="007758C8" w:rsidRDefault="00E6305E" w:rsidP="00E6305E">
            <w:pPr>
              <w:keepLines/>
              <w:widowControl w:val="0"/>
              <w:spacing w:before="20" w:after="20" w:line="288" w:lineRule="auto"/>
              <w:jc w:val="left"/>
              <w:rPr>
                <w:rFonts w:ascii="Arial" w:hAnsi="Arial" w:cs="Arial"/>
                <w:sz w:val="18"/>
                <w:szCs w:val="18"/>
              </w:rPr>
            </w:pPr>
          </w:p>
        </w:tc>
      </w:tr>
      <w:tr w:rsidR="00E6305E" w:rsidRPr="007758C8" w14:paraId="1182E32F" w14:textId="77777777" w:rsidTr="004F3DCB">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7008827D" w14:textId="77777777" w:rsidR="00E6305E" w:rsidRPr="007758C8" w:rsidRDefault="00E6305E" w:rsidP="00E6305E">
            <w:pPr>
              <w:pStyle w:val="Zkladntext"/>
              <w:keepLines/>
              <w:widowControl w:val="0"/>
              <w:jc w:val="left"/>
              <w:rPr>
                <w:rFonts w:ascii="Arial" w:hAnsi="Arial" w:cs="Arial"/>
                <w:sz w:val="18"/>
                <w:szCs w:val="18"/>
              </w:rPr>
            </w:pPr>
            <w:r w:rsidRPr="007758C8">
              <w:rPr>
                <w:rFonts w:ascii="Arial" w:hAnsi="Arial" w:cs="Arial"/>
                <w:sz w:val="18"/>
                <w:szCs w:val="18"/>
              </w:rPr>
              <w:t>Upřesnění kategorií incidentů a závad (zpřesnění globálních definic daných servisní smlouvou)</w:t>
            </w:r>
          </w:p>
        </w:tc>
      </w:tr>
      <w:tr w:rsidR="00E6305E" w:rsidRPr="007758C8" w14:paraId="0CF707AE" w14:textId="77777777" w:rsidTr="004F3DCB">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65523998" w14:textId="77777777" w:rsidR="00E6305E" w:rsidRPr="007758C8" w:rsidRDefault="00E6305E" w:rsidP="00E6305E">
            <w:pPr>
              <w:pStyle w:val="Zkladntext"/>
              <w:keepLines/>
              <w:widowControl w:val="0"/>
              <w:jc w:val="left"/>
              <w:rPr>
                <w:rFonts w:ascii="Arial" w:hAnsi="Arial" w:cs="Arial"/>
                <w:sz w:val="18"/>
                <w:szCs w:val="18"/>
              </w:rPr>
            </w:pPr>
            <w:r w:rsidRPr="007758C8">
              <w:rPr>
                <w:rFonts w:ascii="Arial" w:hAnsi="Arial" w:cs="Arial"/>
                <w:sz w:val="18"/>
                <w:szCs w:val="18"/>
              </w:rPr>
              <w:t>Kategorie A</w:t>
            </w:r>
          </w:p>
        </w:tc>
        <w:tc>
          <w:tcPr>
            <w:tcW w:w="7513" w:type="dxa"/>
            <w:gridSpan w:val="14"/>
            <w:tcBorders>
              <w:top w:val="single" w:sz="6" w:space="0" w:color="auto"/>
              <w:left w:val="single" w:sz="6" w:space="0" w:color="auto"/>
              <w:bottom w:val="single" w:sz="6" w:space="0" w:color="auto"/>
              <w:right w:val="double" w:sz="4" w:space="0" w:color="auto"/>
            </w:tcBorders>
          </w:tcPr>
          <w:p w14:paraId="1E786CEA" w14:textId="77777777" w:rsidR="00E6305E" w:rsidRPr="007758C8" w:rsidRDefault="00E6305E" w:rsidP="00E6305E">
            <w:pPr>
              <w:pStyle w:val="Zkladntext"/>
              <w:keepLines/>
              <w:widowControl w:val="0"/>
              <w:jc w:val="left"/>
              <w:rPr>
                <w:rFonts w:ascii="Arial" w:hAnsi="Arial" w:cs="Arial"/>
                <w:sz w:val="18"/>
                <w:szCs w:val="18"/>
              </w:rPr>
            </w:pPr>
            <w:r w:rsidRPr="007758C8">
              <w:rPr>
                <w:rFonts w:ascii="Arial" w:hAnsi="Arial" w:cs="Arial"/>
                <w:sz w:val="18"/>
                <w:szCs w:val="18"/>
              </w:rPr>
              <w:t>Nefunkčnost publikované aplikace</w:t>
            </w:r>
          </w:p>
        </w:tc>
      </w:tr>
      <w:tr w:rsidR="00E6305E" w:rsidRPr="007758C8" w14:paraId="02333191" w14:textId="77777777" w:rsidTr="004F3DCB">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7BEE5A4D" w14:textId="77777777" w:rsidR="00E6305E" w:rsidRPr="007758C8" w:rsidRDefault="00E6305E" w:rsidP="00E6305E">
            <w:pPr>
              <w:pStyle w:val="Zkladntext"/>
              <w:keepLines/>
              <w:widowControl w:val="0"/>
              <w:jc w:val="left"/>
              <w:rPr>
                <w:rFonts w:ascii="Arial" w:hAnsi="Arial" w:cs="Arial"/>
                <w:sz w:val="18"/>
                <w:szCs w:val="18"/>
              </w:rPr>
            </w:pPr>
            <w:r w:rsidRPr="007758C8">
              <w:rPr>
                <w:rFonts w:ascii="Arial" w:hAnsi="Arial" w:cs="Arial"/>
                <w:sz w:val="18"/>
                <w:szCs w:val="18"/>
              </w:rPr>
              <w:t>Kategorie B</w:t>
            </w:r>
          </w:p>
        </w:tc>
        <w:tc>
          <w:tcPr>
            <w:tcW w:w="7513" w:type="dxa"/>
            <w:gridSpan w:val="14"/>
            <w:tcBorders>
              <w:top w:val="single" w:sz="6" w:space="0" w:color="auto"/>
              <w:left w:val="single" w:sz="6" w:space="0" w:color="auto"/>
              <w:bottom w:val="single" w:sz="6" w:space="0" w:color="auto"/>
              <w:right w:val="double" w:sz="4" w:space="0" w:color="auto"/>
            </w:tcBorders>
          </w:tcPr>
          <w:p w14:paraId="020B2FBE" w14:textId="77777777" w:rsidR="00E6305E" w:rsidRPr="007758C8" w:rsidRDefault="00E6305E" w:rsidP="00E6305E">
            <w:pPr>
              <w:pStyle w:val="Zkladntext"/>
              <w:keepLines/>
              <w:widowControl w:val="0"/>
              <w:jc w:val="left"/>
              <w:rPr>
                <w:rFonts w:ascii="Arial" w:hAnsi="Arial" w:cs="Arial"/>
                <w:sz w:val="18"/>
                <w:szCs w:val="18"/>
              </w:rPr>
            </w:pPr>
            <w:r w:rsidRPr="007758C8">
              <w:rPr>
                <w:rFonts w:ascii="Arial" w:hAnsi="Arial" w:cs="Arial"/>
                <w:sz w:val="18"/>
                <w:szCs w:val="18"/>
              </w:rPr>
              <w:t>Snížený výkon či odezva služby</w:t>
            </w:r>
          </w:p>
        </w:tc>
      </w:tr>
      <w:tr w:rsidR="00E6305E" w:rsidRPr="007758C8" w14:paraId="5F497DB1" w14:textId="77777777" w:rsidTr="004F3DCB">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01013B3C" w14:textId="77777777" w:rsidR="00E6305E" w:rsidRPr="007758C8" w:rsidRDefault="00E6305E" w:rsidP="00E6305E">
            <w:pPr>
              <w:pStyle w:val="Zkladntext"/>
              <w:keepLines/>
              <w:widowControl w:val="0"/>
              <w:jc w:val="left"/>
              <w:rPr>
                <w:rFonts w:ascii="Arial" w:hAnsi="Arial" w:cs="Arial"/>
                <w:sz w:val="18"/>
                <w:szCs w:val="18"/>
              </w:rPr>
            </w:pPr>
            <w:r w:rsidRPr="007758C8">
              <w:rPr>
                <w:rFonts w:ascii="Arial" w:hAnsi="Arial" w:cs="Arial"/>
                <w:sz w:val="18"/>
                <w:szCs w:val="18"/>
              </w:rPr>
              <w:t>Kategorie C</w:t>
            </w:r>
          </w:p>
        </w:tc>
        <w:tc>
          <w:tcPr>
            <w:tcW w:w="7513" w:type="dxa"/>
            <w:gridSpan w:val="14"/>
            <w:tcBorders>
              <w:top w:val="single" w:sz="6" w:space="0" w:color="auto"/>
              <w:left w:val="single" w:sz="6" w:space="0" w:color="auto"/>
              <w:bottom w:val="single" w:sz="6" w:space="0" w:color="auto"/>
              <w:right w:val="double" w:sz="4" w:space="0" w:color="auto"/>
            </w:tcBorders>
          </w:tcPr>
          <w:p w14:paraId="274A0FB6" w14:textId="77777777" w:rsidR="00E6305E" w:rsidRPr="007758C8" w:rsidRDefault="00E6305E" w:rsidP="00E6305E">
            <w:pPr>
              <w:pStyle w:val="Zkladntext"/>
              <w:keepLines/>
              <w:widowControl w:val="0"/>
              <w:tabs>
                <w:tab w:val="left" w:pos="2055"/>
              </w:tabs>
              <w:jc w:val="left"/>
              <w:rPr>
                <w:rFonts w:ascii="Arial" w:hAnsi="Arial" w:cs="Arial"/>
                <w:sz w:val="18"/>
                <w:szCs w:val="18"/>
              </w:rPr>
            </w:pPr>
            <w:r w:rsidRPr="007758C8">
              <w:rPr>
                <w:rFonts w:ascii="Arial" w:hAnsi="Arial" w:cs="Arial"/>
                <w:sz w:val="18"/>
                <w:szCs w:val="18"/>
              </w:rPr>
              <w:t>Ostatní závady nespadající do kategorie A nebo B.</w:t>
            </w:r>
          </w:p>
        </w:tc>
      </w:tr>
      <w:tr w:rsidR="00E6305E" w:rsidRPr="007758C8" w14:paraId="262BF549" w14:textId="77777777" w:rsidTr="004F3DCB">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2167CCE3" w14:textId="77777777" w:rsidR="00E6305E" w:rsidRPr="007758C8" w:rsidRDefault="00E6305E" w:rsidP="00E6305E">
            <w:pPr>
              <w:pStyle w:val="Zkladntext"/>
              <w:keepLines/>
              <w:widowControl w:val="0"/>
              <w:jc w:val="left"/>
              <w:rPr>
                <w:rFonts w:ascii="Arial" w:hAnsi="Arial" w:cs="Arial"/>
                <w:sz w:val="18"/>
                <w:szCs w:val="18"/>
              </w:rPr>
            </w:pPr>
            <w:r w:rsidRPr="007758C8">
              <w:rPr>
                <w:rFonts w:ascii="Arial" w:hAnsi="Arial" w:cs="Arial"/>
                <w:sz w:val="18"/>
                <w:szCs w:val="18"/>
                <w:lang w:eastAsia="cs-CZ"/>
              </w:rPr>
              <w:t xml:space="preserve">Způsob kontroly </w:t>
            </w:r>
          </w:p>
        </w:tc>
      </w:tr>
      <w:tr w:rsidR="00E6305E" w:rsidRPr="007758C8" w14:paraId="58B14844" w14:textId="77777777" w:rsidTr="004F3DCB">
        <w:trPr>
          <w:trHeight w:val="347"/>
          <w:jc w:val="center"/>
        </w:trPr>
        <w:tc>
          <w:tcPr>
            <w:tcW w:w="9923" w:type="dxa"/>
            <w:gridSpan w:val="15"/>
            <w:tcBorders>
              <w:top w:val="single" w:sz="6" w:space="0" w:color="auto"/>
              <w:left w:val="double" w:sz="4" w:space="0" w:color="auto"/>
              <w:bottom w:val="double" w:sz="4" w:space="0" w:color="auto"/>
              <w:right w:val="double" w:sz="4" w:space="0" w:color="auto"/>
            </w:tcBorders>
            <w:vAlign w:val="center"/>
          </w:tcPr>
          <w:p w14:paraId="009E6C66" w14:textId="12E4C792" w:rsidR="00E6305E" w:rsidRPr="007758C8" w:rsidRDefault="00E6305E" w:rsidP="00D10BC6">
            <w:pPr>
              <w:pStyle w:val="Default"/>
              <w:keepLines/>
              <w:widowControl w:val="0"/>
              <w:tabs>
                <w:tab w:val="left" w:pos="851"/>
              </w:tabs>
              <w:spacing w:before="20" w:after="20" w:line="288" w:lineRule="auto"/>
              <w:jc w:val="both"/>
              <w:rPr>
                <w:rFonts w:ascii="Arial" w:hAnsi="Arial" w:cs="Arial"/>
                <w:color w:val="auto"/>
                <w:sz w:val="18"/>
                <w:szCs w:val="18"/>
                <w:lang w:eastAsia="en-US"/>
              </w:rPr>
            </w:pPr>
            <w:r w:rsidRPr="007758C8">
              <w:rPr>
                <w:rFonts w:ascii="Arial" w:hAnsi="Arial" w:cs="Arial"/>
                <w:color w:val="auto"/>
                <w:sz w:val="18"/>
                <w:szCs w:val="18"/>
                <w:lang w:eastAsia="en-US"/>
              </w:rPr>
              <w:t xml:space="preserve">Do dostupnosti jsou počítány pouze incidenty typu A, incidenty kategorie B a C se do vyhodnocení celkové dostupnosti nezahrnují. </w:t>
            </w:r>
            <w:r w:rsidRPr="007758C8">
              <w:rPr>
                <w:rFonts w:ascii="Arial" w:hAnsi="Arial" w:cs="Arial"/>
                <w:sz w:val="18"/>
                <w:szCs w:val="18"/>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služeb </w:t>
            </w:r>
            <w:r w:rsidR="00D10BC6">
              <w:rPr>
                <w:rFonts w:ascii="Arial" w:hAnsi="Arial" w:cs="Arial"/>
                <w:sz w:val="18"/>
                <w:szCs w:val="18"/>
              </w:rPr>
              <w:t>systému</w:t>
            </w:r>
            <w:r w:rsidRPr="007758C8">
              <w:rPr>
                <w:rFonts w:ascii="Arial" w:hAnsi="Arial" w:cs="Arial"/>
                <w:sz w:val="18"/>
                <w:szCs w:val="18"/>
              </w:rPr>
              <w:t>. Měření bude prováděno jako součást monitoringu.</w:t>
            </w:r>
          </w:p>
        </w:tc>
      </w:tr>
      <w:tr w:rsidR="00E6305E" w:rsidRPr="007758C8" w14:paraId="1AF14029"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242E2FEC" w14:textId="77777777" w:rsidR="00E6305E" w:rsidRPr="007758C8" w:rsidRDefault="00E6305E" w:rsidP="00E6305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PODMÍNKY A OMEZENÍ SLUŽBY</w:t>
            </w:r>
          </w:p>
        </w:tc>
      </w:tr>
      <w:tr w:rsidR="00E6305E" w:rsidRPr="007758C8" w14:paraId="6FDFFC49" w14:textId="77777777" w:rsidTr="004F3DCB">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34372D0D" w14:textId="77777777" w:rsidR="00E6305E" w:rsidRPr="007758C8" w:rsidRDefault="00E6305E" w:rsidP="00E6305E">
            <w:pPr>
              <w:pStyle w:val="Zkladntext"/>
              <w:keepLines/>
              <w:widowControl w:val="0"/>
              <w:jc w:val="left"/>
              <w:rPr>
                <w:rFonts w:ascii="Arial" w:hAnsi="Arial" w:cs="Arial"/>
                <w:sz w:val="18"/>
                <w:szCs w:val="18"/>
              </w:rPr>
            </w:pPr>
            <w:r w:rsidRPr="007758C8">
              <w:rPr>
                <w:rFonts w:ascii="Arial" w:hAnsi="Arial" w:cs="Arial"/>
                <w:sz w:val="18"/>
                <w:szCs w:val="18"/>
              </w:rPr>
              <w:t>Měrná jednotka provozu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43C8227D"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t>Počet serverů ve farmě</w:t>
            </w:r>
          </w:p>
        </w:tc>
      </w:tr>
      <w:tr w:rsidR="00E6305E" w:rsidRPr="007758C8" w14:paraId="68156B34" w14:textId="77777777" w:rsidTr="004F3DCB">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7EDE656A" w14:textId="77777777" w:rsidR="00E6305E" w:rsidRPr="007758C8" w:rsidRDefault="00E6305E" w:rsidP="00E6305E">
            <w:pPr>
              <w:pStyle w:val="Zkladntext"/>
              <w:keepLines/>
              <w:widowControl w:val="0"/>
              <w:jc w:val="left"/>
              <w:rPr>
                <w:rFonts w:ascii="Arial" w:hAnsi="Arial" w:cs="Arial"/>
                <w:sz w:val="18"/>
                <w:szCs w:val="18"/>
              </w:rPr>
            </w:pPr>
            <w:r w:rsidRPr="007758C8">
              <w:rPr>
                <w:rFonts w:ascii="Arial" w:hAnsi="Arial" w:cs="Arial"/>
                <w:sz w:val="18"/>
                <w:szCs w:val="18"/>
              </w:rPr>
              <w:t>Limit objemu služby</w:t>
            </w:r>
          </w:p>
        </w:tc>
        <w:tc>
          <w:tcPr>
            <w:tcW w:w="7513" w:type="dxa"/>
            <w:gridSpan w:val="14"/>
            <w:tcBorders>
              <w:top w:val="double" w:sz="4" w:space="0" w:color="auto"/>
              <w:left w:val="single" w:sz="6" w:space="0" w:color="auto"/>
              <w:bottom w:val="single" w:sz="6" w:space="0" w:color="auto"/>
              <w:right w:val="double" w:sz="4" w:space="0" w:color="auto"/>
            </w:tcBorders>
          </w:tcPr>
          <w:p w14:paraId="34E59F1A" w14:textId="77777777" w:rsidR="00E6305E" w:rsidRPr="007758C8" w:rsidRDefault="00E6305E" w:rsidP="00E6305E">
            <w:pPr>
              <w:keepLines/>
              <w:widowControl w:val="0"/>
              <w:spacing w:before="20" w:after="20" w:line="288" w:lineRule="auto"/>
              <w:jc w:val="left"/>
              <w:rPr>
                <w:rFonts w:ascii="Arial" w:hAnsi="Arial" w:cs="Arial"/>
                <w:sz w:val="18"/>
                <w:szCs w:val="18"/>
              </w:rPr>
            </w:pPr>
          </w:p>
        </w:tc>
      </w:tr>
      <w:tr w:rsidR="00E6305E" w:rsidRPr="007758C8" w14:paraId="02BC5094" w14:textId="77777777" w:rsidTr="004F3DCB">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18BEA407" w14:textId="77777777" w:rsidR="00E6305E" w:rsidRPr="007758C8" w:rsidRDefault="00E6305E" w:rsidP="00E6305E">
            <w:pPr>
              <w:pStyle w:val="Zkladntext"/>
              <w:keepLines/>
              <w:widowControl w:val="0"/>
              <w:jc w:val="left"/>
              <w:rPr>
                <w:rFonts w:ascii="Arial" w:hAnsi="Arial" w:cs="Arial"/>
                <w:sz w:val="18"/>
                <w:szCs w:val="18"/>
              </w:rPr>
            </w:pPr>
            <w:r w:rsidRPr="007758C8">
              <w:rPr>
                <w:rFonts w:ascii="Arial" w:hAnsi="Arial" w:cs="Arial"/>
                <w:sz w:val="18"/>
                <w:szCs w:val="18"/>
              </w:rPr>
              <w:t>Omezení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64A756DD" w14:textId="77777777" w:rsidR="00E6305E" w:rsidRPr="007758C8" w:rsidRDefault="00E6305E" w:rsidP="00E6305E">
            <w:pPr>
              <w:rPr>
                <w:rFonts w:ascii="Arial" w:hAnsi="Arial" w:cs="Arial"/>
                <w:sz w:val="18"/>
                <w:szCs w:val="18"/>
              </w:rPr>
            </w:pPr>
            <w:r w:rsidRPr="007758C8">
              <w:rPr>
                <w:rFonts w:ascii="Arial" w:hAnsi="Arial" w:cs="Arial"/>
                <w:sz w:val="18"/>
                <w:szCs w:val="18"/>
              </w:rPr>
              <w:t xml:space="preserve">Předmětem služby není zajištění provozu klientských koncových zařízení a podpora uživatelů aplikací. </w:t>
            </w:r>
          </w:p>
        </w:tc>
      </w:tr>
      <w:tr w:rsidR="00E6305E" w:rsidRPr="007758C8" w14:paraId="16BDF8CF" w14:textId="77777777" w:rsidTr="004F3DCB">
        <w:trPr>
          <w:trHeight w:val="347"/>
          <w:jc w:val="center"/>
        </w:trPr>
        <w:tc>
          <w:tcPr>
            <w:tcW w:w="2410" w:type="dxa"/>
            <w:tcBorders>
              <w:top w:val="single" w:sz="6" w:space="0" w:color="auto"/>
              <w:left w:val="double" w:sz="4" w:space="0" w:color="auto"/>
              <w:bottom w:val="double" w:sz="4" w:space="0" w:color="auto"/>
              <w:right w:val="single" w:sz="6" w:space="0" w:color="auto"/>
            </w:tcBorders>
            <w:vAlign w:val="center"/>
          </w:tcPr>
          <w:p w14:paraId="0D6BEDA6" w14:textId="77777777" w:rsidR="00E6305E" w:rsidRPr="007758C8" w:rsidRDefault="00E6305E" w:rsidP="00E6305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Další podmínky</w:t>
            </w:r>
          </w:p>
        </w:tc>
        <w:tc>
          <w:tcPr>
            <w:tcW w:w="7513" w:type="dxa"/>
            <w:gridSpan w:val="14"/>
            <w:tcBorders>
              <w:top w:val="single" w:sz="6" w:space="0" w:color="auto"/>
              <w:left w:val="single" w:sz="6" w:space="0" w:color="auto"/>
              <w:bottom w:val="double" w:sz="4" w:space="0" w:color="auto"/>
              <w:right w:val="double" w:sz="4" w:space="0" w:color="auto"/>
            </w:tcBorders>
            <w:vAlign w:val="center"/>
          </w:tcPr>
          <w:p w14:paraId="0088AF69" w14:textId="77777777" w:rsidR="00E6305E" w:rsidRPr="007758C8" w:rsidRDefault="00E6305E" w:rsidP="00E6305E">
            <w:pPr>
              <w:pStyle w:val="Zkladntext"/>
              <w:rPr>
                <w:rFonts w:ascii="Arial" w:hAnsi="Arial" w:cs="Arial"/>
                <w:sz w:val="18"/>
                <w:szCs w:val="18"/>
              </w:rPr>
            </w:pPr>
            <w:r w:rsidRPr="007758C8">
              <w:rPr>
                <w:rFonts w:ascii="Arial" w:hAnsi="Arial" w:cs="Arial"/>
                <w:sz w:val="18"/>
                <w:szCs w:val="18"/>
              </w:rPr>
              <w:t>Povinnost poskytnout součinnost Zadavateli (nebo jím jmenovaných subjektů) při provádění kontrolní činnosti na dodržování a plnění náplně tohoto katalogového listu a nápravě zjištěných nedostatků.</w:t>
            </w:r>
          </w:p>
        </w:tc>
      </w:tr>
      <w:tr w:rsidR="00E6305E" w:rsidRPr="007758C8" w14:paraId="1A8CDA8A"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10FED061" w14:textId="77777777" w:rsidR="00E6305E" w:rsidRPr="007758C8" w:rsidRDefault="00E6305E" w:rsidP="00E6305E">
            <w:pPr>
              <w:keepLines/>
              <w:widowControl w:val="0"/>
              <w:spacing w:before="20" w:after="20" w:line="288" w:lineRule="auto"/>
              <w:jc w:val="left"/>
              <w:rPr>
                <w:rFonts w:ascii="Arial" w:hAnsi="Arial" w:cs="Arial"/>
                <w:sz w:val="18"/>
                <w:szCs w:val="18"/>
              </w:rPr>
            </w:pPr>
            <w:r w:rsidRPr="007758C8">
              <w:rPr>
                <w:rFonts w:ascii="Arial" w:hAnsi="Arial" w:cs="Arial"/>
                <w:sz w:val="18"/>
                <w:szCs w:val="18"/>
              </w:rPr>
              <w:br w:type="page"/>
              <w:t>KRÁTKÝ POPIS STAVU PROSTŘEDÍ</w:t>
            </w:r>
          </w:p>
        </w:tc>
      </w:tr>
      <w:tr w:rsidR="00E6305E" w:rsidRPr="007758C8" w14:paraId="6ACCB462"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uto"/>
            <w:vAlign w:val="center"/>
          </w:tcPr>
          <w:p w14:paraId="28A8B24B" w14:textId="2F945E60" w:rsidR="00E6305E" w:rsidRPr="007758C8" w:rsidRDefault="00E6305E" w:rsidP="00D10BC6">
            <w:pPr>
              <w:keepLines/>
              <w:widowControl w:val="0"/>
              <w:spacing w:before="20" w:after="20" w:line="288" w:lineRule="auto"/>
              <w:jc w:val="left"/>
              <w:rPr>
                <w:rFonts w:ascii="Arial" w:hAnsi="Arial" w:cs="Arial"/>
                <w:sz w:val="18"/>
                <w:szCs w:val="18"/>
              </w:rPr>
            </w:pPr>
            <w:r w:rsidRPr="007758C8">
              <w:rPr>
                <w:rFonts w:ascii="Arial" w:hAnsi="Arial" w:cs="Arial"/>
                <w:sz w:val="18"/>
                <w:szCs w:val="18"/>
              </w:rPr>
              <w:t xml:space="preserve">Počet </w:t>
            </w:r>
            <w:r w:rsidR="00D10BC6">
              <w:rPr>
                <w:rFonts w:ascii="Arial" w:hAnsi="Arial" w:cs="Arial"/>
                <w:sz w:val="18"/>
                <w:szCs w:val="18"/>
              </w:rPr>
              <w:t>systémů pro správu identit - 1</w:t>
            </w:r>
          </w:p>
        </w:tc>
      </w:tr>
    </w:tbl>
    <w:p w14:paraId="4A310096" w14:textId="77777777" w:rsidR="00F90E6C" w:rsidRPr="00613286" w:rsidRDefault="00F90E6C" w:rsidP="00F90E6C">
      <w:pPr>
        <w:pStyle w:val="Zkladntext"/>
        <w:rPr>
          <w:lang w:eastAsia="cs-CZ"/>
        </w:rPr>
      </w:pPr>
    </w:p>
    <w:p w14:paraId="114AFA05" w14:textId="77777777" w:rsidR="003A12BF" w:rsidRDefault="003A12BF">
      <w:pPr>
        <w:spacing w:after="200" w:line="276" w:lineRule="auto"/>
        <w:jc w:val="left"/>
        <w:rPr>
          <w:rFonts w:ascii="Calibri" w:hAnsi="Calibri"/>
          <w:b/>
          <w:bCs/>
          <w:color w:val="1F497D" w:themeColor="text2"/>
          <w:sz w:val="24"/>
          <w:szCs w:val="28"/>
          <w:lang w:eastAsia="cs-CZ"/>
        </w:rPr>
      </w:pPr>
      <w:r>
        <w:br w:type="page"/>
      </w:r>
    </w:p>
    <w:p w14:paraId="5DB34311" w14:textId="4E64EFA9" w:rsidR="000E1C70" w:rsidRPr="00613286" w:rsidRDefault="00D749AA" w:rsidP="000E1C70">
      <w:pPr>
        <w:pStyle w:val="Nadpis2"/>
      </w:pPr>
      <w:r>
        <w:lastRenderedPageBreak/>
        <w:t>Katalogový list S1.4</w:t>
      </w:r>
      <w:r w:rsidR="000E1C70">
        <w:t xml:space="preserve"> - </w:t>
      </w:r>
      <w:r w:rsidR="000E1C70" w:rsidRPr="003500CE">
        <w:t xml:space="preserve">Podpora provozu </w:t>
      </w:r>
      <w:r w:rsidR="000E1C70" w:rsidRPr="003C5DA6">
        <w:t>Active Directory serverů</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
        <w:gridCol w:w="58"/>
        <w:gridCol w:w="1212"/>
        <w:gridCol w:w="484"/>
        <w:gridCol w:w="779"/>
        <w:gridCol w:w="296"/>
        <w:gridCol w:w="425"/>
        <w:gridCol w:w="95"/>
        <w:gridCol w:w="1323"/>
        <w:gridCol w:w="336"/>
        <w:gridCol w:w="551"/>
        <w:gridCol w:w="147"/>
        <w:gridCol w:w="1502"/>
        <w:gridCol w:w="299"/>
      </w:tblGrid>
      <w:tr w:rsidR="000E1C70" w:rsidRPr="007758C8" w14:paraId="20E8E9A7"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14:paraId="4120C316" w14:textId="77777777" w:rsidR="000E1C70" w:rsidRPr="007758C8" w:rsidRDefault="000E1C70" w:rsidP="004F3DCB">
            <w:pPr>
              <w:pStyle w:val="Nadpis1"/>
              <w:numPr>
                <w:ilvl w:val="0"/>
                <w:numId w:val="0"/>
              </w:numPr>
              <w:rPr>
                <w:rFonts w:ascii="Arial" w:hAnsi="Arial" w:cs="Arial"/>
                <w:color w:val="FFFFFF" w:themeColor="background1"/>
                <w:sz w:val="18"/>
                <w:szCs w:val="18"/>
              </w:rPr>
            </w:pPr>
            <w:r w:rsidRPr="007758C8">
              <w:rPr>
                <w:rFonts w:ascii="Arial" w:hAnsi="Arial" w:cs="Arial"/>
                <w:color w:val="FFFFFF" w:themeColor="background1"/>
                <w:sz w:val="18"/>
                <w:szCs w:val="18"/>
              </w:rPr>
              <w:t>KATALOGOVÝ LIST</w:t>
            </w:r>
          </w:p>
        </w:tc>
      </w:tr>
      <w:tr w:rsidR="000E1C70" w:rsidRPr="007758C8" w14:paraId="763D8A25" w14:textId="77777777" w:rsidTr="004F3DCB">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A7CAFF"/>
            <w:vAlign w:val="bottom"/>
          </w:tcPr>
          <w:p w14:paraId="22586A29" w14:textId="77777777" w:rsidR="000E1C70" w:rsidRPr="007758C8" w:rsidRDefault="000E1C70" w:rsidP="004F3DCB">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OZNAČENÍ SLUŽBY</w:t>
            </w:r>
          </w:p>
        </w:tc>
        <w:tc>
          <w:tcPr>
            <w:tcW w:w="3349" w:type="dxa"/>
            <w:gridSpan w:val="7"/>
            <w:tcBorders>
              <w:top w:val="double" w:sz="4" w:space="0" w:color="auto"/>
              <w:left w:val="single" w:sz="6" w:space="0" w:color="auto"/>
              <w:bottom w:val="double" w:sz="4" w:space="0" w:color="auto"/>
              <w:right w:val="single" w:sz="4" w:space="0" w:color="auto"/>
            </w:tcBorders>
            <w:shd w:val="clear" w:color="auto" w:fill="auto"/>
            <w:vAlign w:val="bottom"/>
          </w:tcPr>
          <w:p w14:paraId="34ED6D1A" w14:textId="2952E027" w:rsidR="000E1C70" w:rsidRPr="007758C8" w:rsidRDefault="000E1C70" w:rsidP="004F3DCB">
            <w:pPr>
              <w:pStyle w:val="Nadpis1"/>
              <w:numPr>
                <w:ilvl w:val="0"/>
                <w:numId w:val="0"/>
              </w:numPr>
              <w:ind w:left="432" w:hanging="432"/>
              <w:rPr>
                <w:rFonts w:ascii="Arial" w:hAnsi="Arial" w:cs="Arial"/>
                <w:sz w:val="18"/>
                <w:szCs w:val="18"/>
              </w:rPr>
            </w:pPr>
            <w:r w:rsidRPr="007758C8">
              <w:rPr>
                <w:rFonts w:ascii="Arial" w:hAnsi="Arial" w:cs="Arial"/>
                <w:sz w:val="18"/>
                <w:szCs w:val="18"/>
              </w:rPr>
              <w:t>S</w:t>
            </w:r>
            <w:r w:rsidR="00E874B3">
              <w:rPr>
                <w:rFonts w:ascii="Arial" w:hAnsi="Arial" w:cs="Arial"/>
                <w:sz w:val="18"/>
                <w:szCs w:val="18"/>
              </w:rPr>
              <w:t>-EDU-</w:t>
            </w:r>
            <w:r w:rsidRPr="007758C8">
              <w:rPr>
                <w:rFonts w:ascii="Arial" w:hAnsi="Arial" w:cs="Arial"/>
                <w:sz w:val="18"/>
                <w:szCs w:val="18"/>
              </w:rPr>
              <w:t>AD</w:t>
            </w:r>
          </w:p>
        </w:tc>
        <w:tc>
          <w:tcPr>
            <w:tcW w:w="2210" w:type="dxa"/>
            <w:gridSpan w:val="3"/>
            <w:tcBorders>
              <w:top w:val="double" w:sz="4" w:space="0" w:color="auto"/>
              <w:left w:val="single" w:sz="4" w:space="0" w:color="auto"/>
              <w:bottom w:val="double" w:sz="4" w:space="0" w:color="auto"/>
              <w:right w:val="single" w:sz="4" w:space="0" w:color="auto"/>
            </w:tcBorders>
            <w:shd w:val="clear" w:color="auto" w:fill="A7CAFF"/>
            <w:vAlign w:val="bottom"/>
          </w:tcPr>
          <w:p w14:paraId="137F5FDB" w14:textId="77777777" w:rsidR="000E1C70" w:rsidRPr="007758C8" w:rsidRDefault="000E1C70" w:rsidP="004F3DCB">
            <w:pPr>
              <w:pStyle w:val="Nadpis1"/>
              <w:numPr>
                <w:ilvl w:val="0"/>
                <w:numId w:val="0"/>
              </w:numPr>
              <w:rPr>
                <w:rFonts w:ascii="Arial" w:hAnsi="Arial" w:cs="Arial"/>
                <w:sz w:val="18"/>
                <w:szCs w:val="18"/>
              </w:rPr>
            </w:pPr>
            <w:r w:rsidRPr="007758C8">
              <w:rPr>
                <w:rFonts w:ascii="Arial" w:hAnsi="Arial" w:cs="Arial"/>
                <w:color w:val="auto"/>
                <w:sz w:val="18"/>
                <w:szCs w:val="18"/>
              </w:rPr>
              <w:t>KÓD</w:t>
            </w:r>
          </w:p>
        </w:tc>
        <w:tc>
          <w:tcPr>
            <w:tcW w:w="1948" w:type="dxa"/>
            <w:gridSpan w:val="3"/>
            <w:tcBorders>
              <w:top w:val="double" w:sz="4" w:space="0" w:color="auto"/>
              <w:left w:val="single" w:sz="4" w:space="0" w:color="auto"/>
              <w:bottom w:val="double" w:sz="4" w:space="0" w:color="auto"/>
              <w:right w:val="double" w:sz="4" w:space="0" w:color="auto"/>
            </w:tcBorders>
            <w:shd w:val="clear" w:color="auto" w:fill="auto"/>
            <w:vAlign w:val="bottom"/>
          </w:tcPr>
          <w:p w14:paraId="188D0D22" w14:textId="14AD1C55" w:rsidR="000E1C70" w:rsidRPr="007758C8" w:rsidRDefault="00D749AA" w:rsidP="004F3DCB">
            <w:pPr>
              <w:pStyle w:val="Nadpis1"/>
              <w:numPr>
                <w:ilvl w:val="0"/>
                <w:numId w:val="0"/>
              </w:numPr>
              <w:rPr>
                <w:rFonts w:ascii="Arial" w:hAnsi="Arial" w:cs="Arial"/>
                <w:sz w:val="18"/>
                <w:szCs w:val="18"/>
              </w:rPr>
            </w:pPr>
            <w:r w:rsidRPr="007758C8">
              <w:rPr>
                <w:rFonts w:ascii="Arial" w:hAnsi="Arial" w:cs="Arial"/>
                <w:sz w:val="18"/>
                <w:szCs w:val="18"/>
              </w:rPr>
              <w:t>S1.4</w:t>
            </w:r>
          </w:p>
        </w:tc>
      </w:tr>
      <w:tr w:rsidR="000E1C70" w:rsidRPr="007758C8" w14:paraId="0A0F9203" w14:textId="77777777" w:rsidTr="004F3DCB">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31E9A182" w14:textId="77777777" w:rsidR="000E1C70" w:rsidRPr="007758C8" w:rsidRDefault="000E1C70" w:rsidP="004F3DCB">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Název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6AE5B9A3" w14:textId="56D29C55"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Podpora provozu Active Directory</w:t>
            </w:r>
          </w:p>
        </w:tc>
      </w:tr>
      <w:tr w:rsidR="000E1C70" w:rsidRPr="007758C8" w14:paraId="359C7BD5"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126130DE" w14:textId="77777777" w:rsidR="000E1C70" w:rsidRPr="007758C8" w:rsidRDefault="000E1C70" w:rsidP="004F3DCB">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VYMEZENÍ SLUŽBY</w:t>
            </w:r>
          </w:p>
        </w:tc>
      </w:tr>
      <w:tr w:rsidR="000E1C70" w:rsidRPr="007758C8" w14:paraId="495AA98D" w14:textId="77777777" w:rsidTr="004F3DCB">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4F476349" w14:textId="77777777" w:rsidR="000E1C70" w:rsidRPr="007758C8" w:rsidRDefault="000E1C70" w:rsidP="004F3DCB">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Prostředí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00B8B73F"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PRODUKČNÍ</w:t>
            </w:r>
          </w:p>
        </w:tc>
      </w:tr>
      <w:tr w:rsidR="000E1C70" w:rsidRPr="007758C8" w14:paraId="095C6836" w14:textId="77777777" w:rsidTr="004F3DCB">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14:paraId="362772DF" w14:textId="77777777" w:rsidR="000E1C70" w:rsidRPr="007758C8" w:rsidRDefault="000E1C70" w:rsidP="004F3DCB">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Cílová skupina</w:t>
            </w:r>
          </w:p>
        </w:tc>
        <w:tc>
          <w:tcPr>
            <w:tcW w:w="7513" w:type="dxa"/>
            <w:gridSpan w:val="14"/>
            <w:tcBorders>
              <w:top w:val="single" w:sz="6" w:space="0" w:color="auto"/>
              <w:left w:val="single" w:sz="6" w:space="0" w:color="auto"/>
              <w:bottom w:val="single" w:sz="6" w:space="0" w:color="auto"/>
              <w:right w:val="double" w:sz="4" w:space="0" w:color="auto"/>
            </w:tcBorders>
            <w:vAlign w:val="center"/>
          </w:tcPr>
          <w:p w14:paraId="226EA27D"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Centrální servery</w:t>
            </w:r>
          </w:p>
        </w:tc>
      </w:tr>
      <w:tr w:rsidR="000E1C70" w:rsidRPr="007758C8" w14:paraId="4ADF56FA" w14:textId="77777777" w:rsidTr="004F3DCB">
        <w:trPr>
          <w:trHeight w:val="224"/>
          <w:jc w:val="center"/>
        </w:trPr>
        <w:tc>
          <w:tcPr>
            <w:tcW w:w="2410" w:type="dxa"/>
            <w:vMerge w:val="restart"/>
            <w:tcBorders>
              <w:top w:val="single" w:sz="6" w:space="0" w:color="auto"/>
              <w:left w:val="double" w:sz="4" w:space="0" w:color="auto"/>
              <w:right w:val="single" w:sz="6" w:space="0" w:color="auto"/>
            </w:tcBorders>
            <w:vAlign w:val="center"/>
          </w:tcPr>
          <w:p w14:paraId="39168814" w14:textId="77777777" w:rsidR="000E1C70" w:rsidRPr="007758C8" w:rsidRDefault="000E1C70" w:rsidP="004F3DCB">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Požadované role obsazované Dodavatelem</w:t>
            </w:r>
          </w:p>
        </w:tc>
        <w:tc>
          <w:tcPr>
            <w:tcW w:w="1760" w:type="dxa"/>
            <w:gridSpan w:val="4"/>
            <w:tcBorders>
              <w:top w:val="single" w:sz="6" w:space="0" w:color="auto"/>
              <w:left w:val="single" w:sz="6" w:space="0" w:color="auto"/>
              <w:bottom w:val="single" w:sz="6" w:space="0" w:color="auto"/>
            </w:tcBorders>
            <w:shd w:val="clear" w:color="auto" w:fill="DBE5F1"/>
            <w:vAlign w:val="center"/>
          </w:tcPr>
          <w:p w14:paraId="306F4467" w14:textId="77777777" w:rsidR="000E1C70" w:rsidRPr="007758C8" w:rsidRDefault="000E1C70" w:rsidP="004F3DCB">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Název role</w:t>
            </w:r>
          </w:p>
        </w:tc>
        <w:tc>
          <w:tcPr>
            <w:tcW w:w="1075" w:type="dxa"/>
            <w:gridSpan w:val="2"/>
            <w:tcBorders>
              <w:top w:val="single" w:sz="6" w:space="0" w:color="auto"/>
              <w:bottom w:val="single" w:sz="6" w:space="0" w:color="auto"/>
            </w:tcBorders>
            <w:shd w:val="clear" w:color="auto" w:fill="DBE5F1"/>
            <w:vAlign w:val="center"/>
          </w:tcPr>
          <w:p w14:paraId="379FF4CA" w14:textId="77777777" w:rsidR="000E1C70" w:rsidRPr="007758C8" w:rsidRDefault="000E1C70" w:rsidP="004F3DCB">
            <w:pPr>
              <w:pStyle w:val="Zkladntext"/>
              <w:keepLines/>
              <w:widowControl w:val="0"/>
              <w:jc w:val="center"/>
              <w:rPr>
                <w:rFonts w:ascii="Arial" w:hAnsi="Arial" w:cs="Arial"/>
                <w:b/>
                <w:sz w:val="18"/>
                <w:szCs w:val="18"/>
                <w:lang w:eastAsia="cs-CZ"/>
              </w:rPr>
            </w:pPr>
            <w:r w:rsidRPr="007758C8">
              <w:rPr>
                <w:rFonts w:ascii="Arial" w:hAnsi="Arial" w:cs="Arial"/>
                <w:b/>
                <w:sz w:val="18"/>
                <w:szCs w:val="18"/>
                <w:lang w:eastAsia="cs-CZ"/>
              </w:rPr>
              <w:t>ID role</w:t>
            </w:r>
          </w:p>
        </w:tc>
        <w:tc>
          <w:tcPr>
            <w:tcW w:w="2877" w:type="dxa"/>
            <w:gridSpan w:val="6"/>
            <w:tcBorders>
              <w:top w:val="single" w:sz="6" w:space="0" w:color="auto"/>
              <w:bottom w:val="single" w:sz="6" w:space="0" w:color="auto"/>
            </w:tcBorders>
            <w:shd w:val="clear" w:color="auto" w:fill="DBE5F1"/>
            <w:vAlign w:val="center"/>
          </w:tcPr>
          <w:p w14:paraId="0E7ECD44" w14:textId="77777777" w:rsidR="000E1C70" w:rsidRPr="007758C8" w:rsidRDefault="000E1C70" w:rsidP="004F3DCB">
            <w:pPr>
              <w:pStyle w:val="Zkladntext"/>
              <w:keepLines/>
              <w:widowControl w:val="0"/>
              <w:jc w:val="center"/>
              <w:rPr>
                <w:rFonts w:ascii="Arial" w:hAnsi="Arial" w:cs="Arial"/>
                <w:b/>
                <w:sz w:val="18"/>
                <w:szCs w:val="18"/>
                <w:lang w:eastAsia="cs-CZ"/>
              </w:rPr>
            </w:pPr>
            <w:r w:rsidRPr="007758C8">
              <w:rPr>
                <w:rFonts w:ascii="Arial" w:hAnsi="Arial" w:cs="Arial"/>
                <w:b/>
                <w:sz w:val="18"/>
                <w:szCs w:val="18"/>
                <w:lang w:eastAsia="cs-CZ"/>
              </w:rPr>
              <w:t>Předpokládaný rozsah alokace (z provozní doby)</w:t>
            </w:r>
          </w:p>
        </w:tc>
        <w:tc>
          <w:tcPr>
            <w:tcW w:w="1801" w:type="dxa"/>
            <w:gridSpan w:val="2"/>
            <w:tcBorders>
              <w:top w:val="single" w:sz="6" w:space="0" w:color="auto"/>
              <w:bottom w:val="single" w:sz="6" w:space="0" w:color="auto"/>
              <w:right w:val="double" w:sz="4" w:space="0" w:color="auto"/>
            </w:tcBorders>
            <w:shd w:val="clear" w:color="auto" w:fill="DBE5F1"/>
            <w:vAlign w:val="center"/>
          </w:tcPr>
          <w:p w14:paraId="3195620D" w14:textId="77777777" w:rsidR="000E1C70" w:rsidRPr="007758C8" w:rsidRDefault="000E1C70" w:rsidP="004F3DCB">
            <w:pPr>
              <w:pStyle w:val="Zkladntext"/>
              <w:keepLines/>
              <w:widowControl w:val="0"/>
              <w:jc w:val="center"/>
              <w:rPr>
                <w:rFonts w:ascii="Arial" w:hAnsi="Arial" w:cs="Arial"/>
                <w:b/>
                <w:sz w:val="18"/>
                <w:szCs w:val="18"/>
                <w:lang w:eastAsia="cs-CZ"/>
              </w:rPr>
            </w:pPr>
            <w:r w:rsidRPr="007758C8">
              <w:rPr>
                <w:rFonts w:ascii="Arial" w:hAnsi="Arial" w:cs="Arial"/>
                <w:b/>
                <w:sz w:val="18"/>
                <w:szCs w:val="18"/>
                <w:lang w:eastAsia="cs-CZ"/>
              </w:rPr>
              <w:t>Dostupnost</w:t>
            </w:r>
          </w:p>
        </w:tc>
      </w:tr>
      <w:tr w:rsidR="000E1C70" w:rsidRPr="007758C8" w14:paraId="0A393C63" w14:textId="77777777" w:rsidTr="004F3DCB">
        <w:trPr>
          <w:trHeight w:val="224"/>
          <w:jc w:val="center"/>
        </w:trPr>
        <w:tc>
          <w:tcPr>
            <w:tcW w:w="2410" w:type="dxa"/>
            <w:vMerge/>
            <w:tcBorders>
              <w:top w:val="single" w:sz="6" w:space="0" w:color="auto"/>
              <w:left w:val="double" w:sz="4" w:space="0" w:color="auto"/>
              <w:right w:val="single" w:sz="6" w:space="0" w:color="auto"/>
            </w:tcBorders>
            <w:vAlign w:val="center"/>
          </w:tcPr>
          <w:p w14:paraId="75188EE2" w14:textId="77777777" w:rsidR="000E1C70" w:rsidRPr="007758C8" w:rsidRDefault="000E1C70" w:rsidP="004F3DCB">
            <w:pPr>
              <w:pStyle w:val="Zkladntext"/>
              <w:keepLines/>
              <w:widowControl w:val="0"/>
              <w:jc w:val="left"/>
              <w:rPr>
                <w:rFonts w:ascii="Arial" w:hAnsi="Arial" w:cs="Arial"/>
                <w:b/>
                <w:sz w:val="18"/>
                <w:szCs w:val="18"/>
                <w:lang w:eastAsia="cs-CZ"/>
              </w:rPr>
            </w:pPr>
          </w:p>
        </w:tc>
        <w:tc>
          <w:tcPr>
            <w:tcW w:w="1760" w:type="dxa"/>
            <w:gridSpan w:val="4"/>
            <w:tcBorders>
              <w:top w:val="single" w:sz="6" w:space="0" w:color="auto"/>
              <w:left w:val="single" w:sz="6" w:space="0" w:color="auto"/>
            </w:tcBorders>
            <w:vAlign w:val="center"/>
          </w:tcPr>
          <w:p w14:paraId="4A2E5AAE"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Architekt</w:t>
            </w:r>
          </w:p>
        </w:tc>
        <w:tc>
          <w:tcPr>
            <w:tcW w:w="1075" w:type="dxa"/>
            <w:gridSpan w:val="2"/>
            <w:tcBorders>
              <w:top w:val="single" w:sz="6" w:space="0" w:color="auto"/>
            </w:tcBorders>
            <w:vAlign w:val="center"/>
          </w:tcPr>
          <w:p w14:paraId="6F59924F" w14:textId="77777777" w:rsidR="000E1C70" w:rsidRPr="007758C8" w:rsidRDefault="000E1C70" w:rsidP="004F3DCB">
            <w:pPr>
              <w:pStyle w:val="Zkladntext"/>
              <w:keepLines/>
              <w:widowControl w:val="0"/>
              <w:jc w:val="center"/>
              <w:rPr>
                <w:rFonts w:ascii="Arial" w:hAnsi="Arial" w:cs="Arial"/>
                <w:sz w:val="18"/>
                <w:szCs w:val="18"/>
                <w:lang w:eastAsia="cs-CZ"/>
              </w:rPr>
            </w:pPr>
            <w:r w:rsidRPr="007758C8">
              <w:rPr>
                <w:rFonts w:ascii="Arial" w:hAnsi="Arial" w:cs="Arial"/>
                <w:sz w:val="18"/>
                <w:szCs w:val="18"/>
                <w:lang w:eastAsia="cs-CZ"/>
              </w:rPr>
              <w:t>AD-AR</w:t>
            </w:r>
          </w:p>
        </w:tc>
        <w:tc>
          <w:tcPr>
            <w:tcW w:w="2877" w:type="dxa"/>
            <w:gridSpan w:val="6"/>
            <w:tcBorders>
              <w:top w:val="single" w:sz="6" w:space="0" w:color="auto"/>
            </w:tcBorders>
            <w:vAlign w:val="center"/>
          </w:tcPr>
          <w:p w14:paraId="5A4EDD61" w14:textId="77777777" w:rsidR="000E1C70" w:rsidRPr="007758C8" w:rsidRDefault="000E1C70" w:rsidP="004F3DCB">
            <w:pPr>
              <w:pStyle w:val="Zkladntext"/>
              <w:keepLines/>
              <w:widowControl w:val="0"/>
              <w:jc w:val="center"/>
              <w:rPr>
                <w:rFonts w:ascii="Arial" w:hAnsi="Arial" w:cs="Arial"/>
                <w:sz w:val="18"/>
                <w:szCs w:val="18"/>
                <w:lang w:eastAsia="cs-CZ"/>
              </w:rPr>
            </w:pPr>
            <w:r w:rsidRPr="007758C8">
              <w:rPr>
                <w:rFonts w:ascii="Arial" w:hAnsi="Arial" w:cs="Arial"/>
                <w:sz w:val="18"/>
                <w:szCs w:val="18"/>
                <w:lang w:eastAsia="cs-CZ"/>
              </w:rPr>
              <w:t>5%</w:t>
            </w:r>
          </w:p>
        </w:tc>
        <w:tc>
          <w:tcPr>
            <w:tcW w:w="1801" w:type="dxa"/>
            <w:gridSpan w:val="2"/>
            <w:tcBorders>
              <w:top w:val="single" w:sz="6" w:space="0" w:color="auto"/>
              <w:right w:val="double" w:sz="4" w:space="0" w:color="auto"/>
            </w:tcBorders>
            <w:vAlign w:val="center"/>
          </w:tcPr>
          <w:p w14:paraId="1E8FB5AC" w14:textId="1D387CA2" w:rsidR="000E1C70" w:rsidRPr="007758C8" w:rsidRDefault="000E1C70" w:rsidP="004F3DCB">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8-17</w:t>
            </w:r>
          </w:p>
        </w:tc>
      </w:tr>
      <w:tr w:rsidR="000E1C70" w:rsidRPr="007758C8" w14:paraId="77A9ED33" w14:textId="77777777" w:rsidTr="004F3DCB">
        <w:trPr>
          <w:trHeight w:val="400"/>
          <w:jc w:val="center"/>
        </w:trPr>
        <w:tc>
          <w:tcPr>
            <w:tcW w:w="2410" w:type="dxa"/>
            <w:vMerge/>
            <w:tcBorders>
              <w:left w:val="double" w:sz="4" w:space="0" w:color="auto"/>
              <w:right w:val="single" w:sz="6" w:space="0" w:color="auto"/>
            </w:tcBorders>
            <w:vAlign w:val="center"/>
          </w:tcPr>
          <w:p w14:paraId="50CE5E95" w14:textId="77777777" w:rsidR="000E1C70" w:rsidRPr="007758C8" w:rsidRDefault="000E1C70" w:rsidP="004F3DCB">
            <w:pPr>
              <w:pStyle w:val="Zkladntext"/>
              <w:keepLines/>
              <w:widowControl w:val="0"/>
              <w:jc w:val="left"/>
              <w:rPr>
                <w:rFonts w:ascii="Arial" w:hAnsi="Arial" w:cs="Arial"/>
                <w:b/>
                <w:sz w:val="18"/>
                <w:szCs w:val="18"/>
                <w:lang w:eastAsia="cs-CZ"/>
              </w:rPr>
            </w:pPr>
          </w:p>
        </w:tc>
        <w:tc>
          <w:tcPr>
            <w:tcW w:w="1760" w:type="dxa"/>
            <w:gridSpan w:val="4"/>
            <w:tcBorders>
              <w:left w:val="single" w:sz="6" w:space="0" w:color="auto"/>
            </w:tcBorders>
            <w:vAlign w:val="center"/>
          </w:tcPr>
          <w:p w14:paraId="180F51F3"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Administrátor</w:t>
            </w:r>
          </w:p>
        </w:tc>
        <w:tc>
          <w:tcPr>
            <w:tcW w:w="1075" w:type="dxa"/>
            <w:gridSpan w:val="2"/>
            <w:vAlign w:val="center"/>
          </w:tcPr>
          <w:p w14:paraId="1EC78642" w14:textId="77777777" w:rsidR="000E1C70" w:rsidRPr="007758C8" w:rsidRDefault="000E1C70" w:rsidP="004F3DCB">
            <w:pPr>
              <w:pStyle w:val="Zkladntext"/>
              <w:keepLines/>
              <w:widowControl w:val="0"/>
              <w:jc w:val="center"/>
              <w:rPr>
                <w:rFonts w:ascii="Arial" w:hAnsi="Arial" w:cs="Arial"/>
                <w:sz w:val="18"/>
                <w:szCs w:val="18"/>
                <w:lang w:eastAsia="cs-CZ"/>
              </w:rPr>
            </w:pPr>
            <w:r w:rsidRPr="007758C8">
              <w:rPr>
                <w:rFonts w:ascii="Arial" w:hAnsi="Arial" w:cs="Arial"/>
                <w:sz w:val="18"/>
                <w:szCs w:val="18"/>
                <w:lang w:eastAsia="cs-CZ"/>
              </w:rPr>
              <w:t>AD-AD</w:t>
            </w:r>
          </w:p>
        </w:tc>
        <w:tc>
          <w:tcPr>
            <w:tcW w:w="2877" w:type="dxa"/>
            <w:gridSpan w:val="6"/>
            <w:vAlign w:val="center"/>
          </w:tcPr>
          <w:p w14:paraId="6776678B" w14:textId="6FBBE134" w:rsidR="000E1C70" w:rsidRPr="007758C8" w:rsidRDefault="00E6305E" w:rsidP="004F3DCB">
            <w:pPr>
              <w:pStyle w:val="Zkladntext"/>
              <w:keepLines/>
              <w:widowControl w:val="0"/>
              <w:jc w:val="center"/>
              <w:rPr>
                <w:rFonts w:ascii="Arial" w:hAnsi="Arial" w:cs="Arial"/>
                <w:sz w:val="18"/>
                <w:szCs w:val="18"/>
                <w:lang w:eastAsia="cs-CZ"/>
              </w:rPr>
            </w:pPr>
            <w:r>
              <w:rPr>
                <w:rFonts w:ascii="Arial" w:hAnsi="Arial" w:cs="Arial"/>
                <w:sz w:val="18"/>
                <w:szCs w:val="18"/>
                <w:lang w:eastAsia="cs-CZ"/>
              </w:rPr>
              <w:t>25</w:t>
            </w:r>
            <w:r w:rsidR="000E1C70" w:rsidRPr="007758C8">
              <w:rPr>
                <w:rFonts w:ascii="Arial" w:hAnsi="Arial" w:cs="Arial"/>
                <w:sz w:val="18"/>
                <w:szCs w:val="18"/>
                <w:lang w:eastAsia="cs-CZ"/>
              </w:rPr>
              <w:t>%</w:t>
            </w:r>
          </w:p>
        </w:tc>
        <w:tc>
          <w:tcPr>
            <w:tcW w:w="1801" w:type="dxa"/>
            <w:gridSpan w:val="2"/>
            <w:tcBorders>
              <w:right w:val="double" w:sz="4" w:space="0" w:color="auto"/>
            </w:tcBorders>
            <w:vAlign w:val="center"/>
          </w:tcPr>
          <w:p w14:paraId="446F29F8" w14:textId="5492A901" w:rsidR="000E1C70" w:rsidRPr="007758C8" w:rsidRDefault="000E1C70" w:rsidP="004F3DCB">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8-17</w:t>
            </w:r>
          </w:p>
        </w:tc>
      </w:tr>
      <w:tr w:rsidR="000E1C70" w:rsidRPr="007758C8" w14:paraId="4F1797C2" w14:textId="77777777" w:rsidTr="004F3DCB">
        <w:trPr>
          <w:trHeight w:val="352"/>
          <w:jc w:val="center"/>
        </w:trPr>
        <w:tc>
          <w:tcPr>
            <w:tcW w:w="2410" w:type="dxa"/>
            <w:vMerge/>
            <w:tcBorders>
              <w:left w:val="double" w:sz="4" w:space="0" w:color="auto"/>
              <w:bottom w:val="double" w:sz="4" w:space="0" w:color="auto"/>
              <w:right w:val="single" w:sz="6" w:space="0" w:color="auto"/>
            </w:tcBorders>
            <w:vAlign w:val="center"/>
          </w:tcPr>
          <w:p w14:paraId="4CFDC320" w14:textId="77777777" w:rsidR="000E1C70" w:rsidRPr="007758C8" w:rsidRDefault="000E1C70" w:rsidP="004F3DCB">
            <w:pPr>
              <w:pStyle w:val="Zkladntext"/>
              <w:keepLines/>
              <w:widowControl w:val="0"/>
              <w:jc w:val="left"/>
              <w:rPr>
                <w:rFonts w:ascii="Arial" w:hAnsi="Arial" w:cs="Arial"/>
                <w:b/>
                <w:sz w:val="18"/>
                <w:szCs w:val="18"/>
                <w:lang w:eastAsia="cs-CZ"/>
              </w:rPr>
            </w:pPr>
          </w:p>
        </w:tc>
        <w:tc>
          <w:tcPr>
            <w:tcW w:w="1760" w:type="dxa"/>
            <w:gridSpan w:val="4"/>
            <w:tcBorders>
              <w:left w:val="single" w:sz="6" w:space="0" w:color="auto"/>
              <w:bottom w:val="double" w:sz="4" w:space="0" w:color="auto"/>
            </w:tcBorders>
            <w:vAlign w:val="center"/>
          </w:tcPr>
          <w:p w14:paraId="3E33775F"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Manažer bezpečnosti</w:t>
            </w:r>
          </w:p>
        </w:tc>
        <w:tc>
          <w:tcPr>
            <w:tcW w:w="1075" w:type="dxa"/>
            <w:gridSpan w:val="2"/>
            <w:tcBorders>
              <w:bottom w:val="double" w:sz="4" w:space="0" w:color="auto"/>
            </w:tcBorders>
            <w:vAlign w:val="center"/>
          </w:tcPr>
          <w:p w14:paraId="57773BB2" w14:textId="77777777" w:rsidR="000E1C70" w:rsidRPr="007758C8" w:rsidRDefault="000E1C70" w:rsidP="004F3DCB">
            <w:pPr>
              <w:pStyle w:val="Zkladntext"/>
              <w:keepLines/>
              <w:widowControl w:val="0"/>
              <w:jc w:val="center"/>
              <w:rPr>
                <w:rFonts w:ascii="Arial" w:hAnsi="Arial" w:cs="Arial"/>
                <w:sz w:val="18"/>
                <w:szCs w:val="18"/>
                <w:lang w:eastAsia="cs-CZ"/>
              </w:rPr>
            </w:pPr>
            <w:r w:rsidRPr="007758C8">
              <w:rPr>
                <w:rFonts w:ascii="Arial" w:hAnsi="Arial" w:cs="Arial"/>
                <w:sz w:val="18"/>
                <w:szCs w:val="18"/>
                <w:lang w:eastAsia="cs-CZ"/>
              </w:rPr>
              <w:t>AD-BZ</w:t>
            </w:r>
          </w:p>
        </w:tc>
        <w:tc>
          <w:tcPr>
            <w:tcW w:w="2877" w:type="dxa"/>
            <w:gridSpan w:val="6"/>
            <w:tcBorders>
              <w:bottom w:val="double" w:sz="4" w:space="0" w:color="auto"/>
            </w:tcBorders>
            <w:vAlign w:val="center"/>
          </w:tcPr>
          <w:p w14:paraId="143A00BF" w14:textId="03F50D50" w:rsidR="000E1C70" w:rsidRPr="007758C8" w:rsidRDefault="00E6305E" w:rsidP="004F3DCB">
            <w:pPr>
              <w:pStyle w:val="Zkladntext"/>
              <w:keepLines/>
              <w:widowControl w:val="0"/>
              <w:jc w:val="center"/>
              <w:rPr>
                <w:rFonts w:ascii="Arial" w:hAnsi="Arial" w:cs="Arial"/>
                <w:sz w:val="18"/>
                <w:szCs w:val="18"/>
                <w:lang w:eastAsia="cs-CZ"/>
              </w:rPr>
            </w:pPr>
            <w:r>
              <w:rPr>
                <w:rFonts w:ascii="Arial" w:hAnsi="Arial" w:cs="Arial"/>
                <w:sz w:val="18"/>
                <w:szCs w:val="18"/>
                <w:lang w:eastAsia="cs-CZ"/>
              </w:rPr>
              <w:t>5</w:t>
            </w:r>
            <w:r w:rsidR="000E1C70" w:rsidRPr="007758C8">
              <w:rPr>
                <w:rFonts w:ascii="Arial" w:hAnsi="Arial" w:cs="Arial"/>
                <w:sz w:val="18"/>
                <w:szCs w:val="18"/>
                <w:lang w:eastAsia="cs-CZ"/>
              </w:rPr>
              <w:t>%</w:t>
            </w:r>
          </w:p>
        </w:tc>
        <w:tc>
          <w:tcPr>
            <w:tcW w:w="1801" w:type="dxa"/>
            <w:gridSpan w:val="2"/>
            <w:tcBorders>
              <w:bottom w:val="double" w:sz="4" w:space="0" w:color="auto"/>
              <w:right w:val="double" w:sz="4" w:space="0" w:color="auto"/>
            </w:tcBorders>
            <w:vAlign w:val="center"/>
          </w:tcPr>
          <w:p w14:paraId="103B5424" w14:textId="72C1907C" w:rsidR="000E1C70" w:rsidRPr="007758C8" w:rsidRDefault="000E1C70" w:rsidP="004F3DCB">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8-17</w:t>
            </w:r>
          </w:p>
        </w:tc>
      </w:tr>
      <w:tr w:rsidR="000E1C70" w:rsidRPr="007758C8" w14:paraId="604AD55D"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5725CD89" w14:textId="77777777" w:rsidR="000E1C70" w:rsidRPr="007758C8" w:rsidRDefault="000E1C70" w:rsidP="004F3DCB">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CENY</w:t>
            </w:r>
          </w:p>
        </w:tc>
      </w:tr>
      <w:tr w:rsidR="000E1C70" w:rsidRPr="007758C8" w14:paraId="61449BF9" w14:textId="77777777" w:rsidTr="004F3DCB">
        <w:trPr>
          <w:trHeight w:val="380"/>
          <w:jc w:val="center"/>
        </w:trPr>
        <w:tc>
          <w:tcPr>
            <w:tcW w:w="2474" w:type="dxa"/>
            <w:gridSpan w:val="3"/>
            <w:tcBorders>
              <w:top w:val="double" w:sz="4" w:space="0" w:color="auto"/>
              <w:left w:val="double" w:sz="4" w:space="0" w:color="auto"/>
              <w:right w:val="double" w:sz="4" w:space="0" w:color="auto"/>
            </w:tcBorders>
            <w:shd w:val="clear" w:color="auto" w:fill="A7CAFF"/>
            <w:vAlign w:val="center"/>
          </w:tcPr>
          <w:p w14:paraId="31E82D66" w14:textId="77777777" w:rsidR="000E1C70" w:rsidRPr="007758C8" w:rsidRDefault="000E1C70" w:rsidP="004F3DCB">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Položka</w:t>
            </w:r>
          </w:p>
        </w:tc>
        <w:tc>
          <w:tcPr>
            <w:tcW w:w="2475" w:type="dxa"/>
            <w:gridSpan w:val="3"/>
            <w:tcBorders>
              <w:top w:val="double" w:sz="4" w:space="0" w:color="auto"/>
              <w:left w:val="double" w:sz="4" w:space="0" w:color="auto"/>
              <w:right w:val="double" w:sz="4" w:space="0" w:color="auto"/>
            </w:tcBorders>
            <w:shd w:val="clear" w:color="auto" w:fill="A7CAFF"/>
            <w:vAlign w:val="center"/>
          </w:tcPr>
          <w:p w14:paraId="33226903" w14:textId="77777777" w:rsidR="000E1C70" w:rsidRPr="007758C8" w:rsidRDefault="000E1C70" w:rsidP="004F3DCB">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Cena bez DPH</w:t>
            </w:r>
          </w:p>
        </w:tc>
        <w:tc>
          <w:tcPr>
            <w:tcW w:w="2475" w:type="dxa"/>
            <w:gridSpan w:val="5"/>
            <w:tcBorders>
              <w:top w:val="double" w:sz="4" w:space="0" w:color="auto"/>
              <w:left w:val="double" w:sz="4" w:space="0" w:color="auto"/>
              <w:right w:val="double" w:sz="4" w:space="0" w:color="auto"/>
            </w:tcBorders>
            <w:shd w:val="clear" w:color="auto" w:fill="A7CAFF"/>
            <w:vAlign w:val="center"/>
          </w:tcPr>
          <w:p w14:paraId="4A237274" w14:textId="77777777" w:rsidR="000E1C70" w:rsidRPr="007758C8" w:rsidRDefault="000E1C70" w:rsidP="004F3DCB">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Částka DPH</w:t>
            </w:r>
          </w:p>
        </w:tc>
        <w:tc>
          <w:tcPr>
            <w:tcW w:w="2499" w:type="dxa"/>
            <w:gridSpan w:val="4"/>
            <w:tcBorders>
              <w:top w:val="double" w:sz="4" w:space="0" w:color="auto"/>
              <w:left w:val="double" w:sz="4" w:space="0" w:color="auto"/>
              <w:right w:val="double" w:sz="4" w:space="0" w:color="auto"/>
            </w:tcBorders>
            <w:shd w:val="clear" w:color="auto" w:fill="A7CAFF"/>
            <w:vAlign w:val="center"/>
          </w:tcPr>
          <w:p w14:paraId="4CEAA83A" w14:textId="77777777" w:rsidR="000E1C70" w:rsidRPr="007758C8" w:rsidRDefault="000E1C70" w:rsidP="004F3DCB">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Cena s DPH</w:t>
            </w:r>
          </w:p>
        </w:tc>
      </w:tr>
      <w:tr w:rsidR="000E1C70" w:rsidRPr="007758C8" w14:paraId="4FAE8EAB" w14:textId="77777777" w:rsidTr="004F3DCB">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14:paraId="0EBE83C4" w14:textId="3FD43EE3" w:rsidR="000E1C70" w:rsidRPr="007758C8" w:rsidRDefault="00E52DDE" w:rsidP="004F3DCB">
            <w:pPr>
              <w:keepLines/>
              <w:widowControl w:val="0"/>
              <w:spacing w:before="20" w:after="20" w:line="288" w:lineRule="auto"/>
              <w:jc w:val="left"/>
              <w:rPr>
                <w:rFonts w:ascii="Arial" w:hAnsi="Arial" w:cs="Arial"/>
                <w:b/>
                <w:sz w:val="18"/>
                <w:szCs w:val="18"/>
              </w:rPr>
            </w:pPr>
            <w:r w:rsidRPr="007758C8">
              <w:rPr>
                <w:rFonts w:ascii="Arial" w:hAnsi="Arial" w:cs="Arial"/>
                <w:sz w:val="18"/>
                <w:szCs w:val="18"/>
              </w:rPr>
              <w:t xml:space="preserve">Cena za </w:t>
            </w:r>
            <w:r w:rsidR="001B0EDB" w:rsidRPr="007758C8">
              <w:rPr>
                <w:rFonts w:ascii="Arial" w:hAnsi="Arial" w:cs="Arial"/>
                <w:sz w:val="18"/>
                <w:szCs w:val="18"/>
              </w:rPr>
              <w:t>podporu provozu</w:t>
            </w:r>
          </w:p>
        </w:tc>
        <w:tc>
          <w:tcPr>
            <w:tcW w:w="2475" w:type="dxa"/>
            <w:gridSpan w:val="3"/>
            <w:tcBorders>
              <w:top w:val="double" w:sz="4" w:space="0" w:color="auto"/>
              <w:left w:val="double" w:sz="4" w:space="0" w:color="auto"/>
              <w:right w:val="double" w:sz="4" w:space="0" w:color="auto"/>
            </w:tcBorders>
            <w:shd w:val="clear" w:color="auto" w:fill="FFFFFF"/>
            <w:vAlign w:val="center"/>
          </w:tcPr>
          <w:p w14:paraId="3DD1BD16" w14:textId="77777777" w:rsidR="000E1C70" w:rsidRPr="007758C8" w:rsidRDefault="000E1C70" w:rsidP="004F3DCB">
            <w:pPr>
              <w:jc w:val="center"/>
              <w:rPr>
                <w:sz w:val="18"/>
                <w:szCs w:val="18"/>
              </w:rPr>
            </w:pPr>
            <w:r w:rsidRPr="007758C8">
              <w:rPr>
                <w:rFonts w:ascii="Arial" w:hAnsi="Arial" w:cs="Arial" w:hint="eastAsia"/>
                <w:sz w:val="18"/>
                <w:szCs w:val="18"/>
                <w:highlight w:val="yellow"/>
              </w:rPr>
              <w:t>[</w:t>
            </w:r>
            <w:r w:rsidRPr="007758C8">
              <w:rPr>
                <w:rFonts w:ascii="Arial" w:hAnsi="Arial" w:cs="Arial" w:hint="eastAsia"/>
                <w:sz w:val="18"/>
                <w:szCs w:val="18"/>
                <w:highlight w:val="yellow"/>
              </w:rPr>
              <w:t>●</w:t>
            </w:r>
            <w:r w:rsidRPr="007758C8">
              <w:rPr>
                <w:rFonts w:ascii="Arial" w:hAnsi="Arial" w:cs="Arial" w:hint="eastAsia"/>
                <w:sz w:val="18"/>
                <w:szCs w:val="18"/>
                <w:highlight w:val="yellow"/>
              </w:rPr>
              <w:t>]</w:t>
            </w:r>
          </w:p>
        </w:tc>
        <w:tc>
          <w:tcPr>
            <w:tcW w:w="2475" w:type="dxa"/>
            <w:gridSpan w:val="5"/>
            <w:tcBorders>
              <w:top w:val="double" w:sz="4" w:space="0" w:color="auto"/>
              <w:left w:val="double" w:sz="4" w:space="0" w:color="auto"/>
              <w:right w:val="double" w:sz="4" w:space="0" w:color="auto"/>
            </w:tcBorders>
            <w:shd w:val="clear" w:color="auto" w:fill="FFFFFF"/>
            <w:vAlign w:val="center"/>
          </w:tcPr>
          <w:p w14:paraId="324FD3E4" w14:textId="77777777" w:rsidR="000E1C70" w:rsidRPr="007758C8" w:rsidRDefault="000E1C70" w:rsidP="004F3DCB">
            <w:pPr>
              <w:jc w:val="center"/>
              <w:rPr>
                <w:sz w:val="18"/>
                <w:szCs w:val="18"/>
              </w:rPr>
            </w:pPr>
            <w:r w:rsidRPr="007758C8">
              <w:rPr>
                <w:rFonts w:ascii="Arial" w:hAnsi="Arial" w:cs="Arial" w:hint="eastAsia"/>
                <w:sz w:val="18"/>
                <w:szCs w:val="18"/>
                <w:highlight w:val="yellow"/>
              </w:rPr>
              <w:t>[</w:t>
            </w:r>
            <w:r w:rsidRPr="007758C8">
              <w:rPr>
                <w:rFonts w:ascii="Arial" w:hAnsi="Arial" w:cs="Arial" w:hint="eastAsia"/>
                <w:sz w:val="18"/>
                <w:szCs w:val="18"/>
                <w:highlight w:val="yellow"/>
              </w:rPr>
              <w:t>●</w:t>
            </w:r>
            <w:r w:rsidRPr="007758C8">
              <w:rPr>
                <w:rFonts w:ascii="Arial" w:hAnsi="Arial" w:cs="Arial" w:hint="eastAsia"/>
                <w:sz w:val="18"/>
                <w:szCs w:val="18"/>
                <w:highlight w:val="yellow"/>
              </w:rPr>
              <w:t>]</w:t>
            </w:r>
          </w:p>
        </w:tc>
        <w:tc>
          <w:tcPr>
            <w:tcW w:w="2499" w:type="dxa"/>
            <w:gridSpan w:val="4"/>
            <w:tcBorders>
              <w:top w:val="double" w:sz="4" w:space="0" w:color="auto"/>
              <w:left w:val="double" w:sz="4" w:space="0" w:color="auto"/>
              <w:right w:val="double" w:sz="4" w:space="0" w:color="auto"/>
            </w:tcBorders>
            <w:shd w:val="clear" w:color="auto" w:fill="FFFFFF"/>
            <w:vAlign w:val="center"/>
          </w:tcPr>
          <w:p w14:paraId="3B809A5C" w14:textId="77777777" w:rsidR="000E1C70" w:rsidRPr="007758C8" w:rsidRDefault="000E1C70" w:rsidP="004F3DCB">
            <w:pPr>
              <w:jc w:val="center"/>
              <w:rPr>
                <w:sz w:val="18"/>
                <w:szCs w:val="18"/>
              </w:rPr>
            </w:pPr>
            <w:r w:rsidRPr="007758C8">
              <w:rPr>
                <w:rFonts w:ascii="Arial" w:hAnsi="Arial" w:cs="Arial" w:hint="eastAsia"/>
                <w:sz w:val="18"/>
                <w:szCs w:val="18"/>
                <w:highlight w:val="yellow"/>
              </w:rPr>
              <w:t>[</w:t>
            </w:r>
            <w:r w:rsidRPr="007758C8">
              <w:rPr>
                <w:rFonts w:ascii="Arial" w:hAnsi="Arial" w:cs="Arial" w:hint="eastAsia"/>
                <w:sz w:val="18"/>
                <w:szCs w:val="18"/>
                <w:highlight w:val="yellow"/>
              </w:rPr>
              <w:t>●</w:t>
            </w:r>
            <w:r w:rsidRPr="007758C8">
              <w:rPr>
                <w:rFonts w:ascii="Arial" w:hAnsi="Arial" w:cs="Arial" w:hint="eastAsia"/>
                <w:sz w:val="18"/>
                <w:szCs w:val="18"/>
                <w:highlight w:val="yellow"/>
              </w:rPr>
              <w:t>]</w:t>
            </w:r>
          </w:p>
        </w:tc>
      </w:tr>
      <w:tr w:rsidR="000E1C70" w:rsidRPr="007758C8" w14:paraId="0DE2CF1B"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76A40864" w14:textId="77777777" w:rsidR="000E1C70" w:rsidRPr="007758C8" w:rsidRDefault="000E1C70" w:rsidP="004F3DCB">
            <w:pPr>
              <w:keepLines/>
              <w:widowControl w:val="0"/>
              <w:spacing w:before="20" w:after="20" w:line="288" w:lineRule="auto"/>
              <w:jc w:val="left"/>
              <w:rPr>
                <w:rFonts w:ascii="Arial" w:hAnsi="Arial" w:cs="Arial"/>
                <w:sz w:val="18"/>
                <w:szCs w:val="18"/>
              </w:rPr>
            </w:pPr>
            <w:r w:rsidRPr="007758C8">
              <w:rPr>
                <w:rFonts w:ascii="Arial" w:hAnsi="Arial" w:cs="Arial"/>
                <w:b/>
                <w:sz w:val="18"/>
                <w:szCs w:val="18"/>
              </w:rPr>
              <w:t xml:space="preserve">ROZSAH POŽADOVANÝCH ČINNOSTÍ </w:t>
            </w:r>
          </w:p>
        </w:tc>
      </w:tr>
      <w:tr w:rsidR="000E1C70" w:rsidRPr="007758C8" w14:paraId="4B6685FD" w14:textId="77777777" w:rsidTr="004F3DCB">
        <w:trPr>
          <w:trHeight w:val="983"/>
          <w:jc w:val="center"/>
        </w:trPr>
        <w:tc>
          <w:tcPr>
            <w:tcW w:w="9923" w:type="dxa"/>
            <w:gridSpan w:val="15"/>
            <w:tcBorders>
              <w:top w:val="double" w:sz="4" w:space="0" w:color="auto"/>
              <w:left w:val="double" w:sz="4" w:space="0" w:color="auto"/>
              <w:bottom w:val="single" w:sz="6" w:space="0" w:color="auto"/>
              <w:right w:val="double" w:sz="4" w:space="0" w:color="auto"/>
            </w:tcBorders>
            <w:vAlign w:val="center"/>
          </w:tcPr>
          <w:p w14:paraId="512FEC24" w14:textId="77777777" w:rsidR="000E1C70" w:rsidRPr="007758C8" w:rsidRDefault="000E1C70" w:rsidP="004F3DCB">
            <w:pPr>
              <w:pStyle w:val="Odstavecseseznamem"/>
              <w:keepLines/>
              <w:widowControl w:val="0"/>
              <w:numPr>
                <w:ilvl w:val="0"/>
                <w:numId w:val="17"/>
              </w:numPr>
              <w:spacing w:before="20" w:after="20" w:line="288" w:lineRule="auto"/>
              <w:jc w:val="left"/>
              <w:rPr>
                <w:rFonts w:ascii="Arial" w:hAnsi="Arial" w:cs="Arial"/>
                <w:sz w:val="18"/>
                <w:szCs w:val="18"/>
              </w:rPr>
            </w:pPr>
            <w:r w:rsidRPr="007758C8">
              <w:rPr>
                <w:rFonts w:ascii="Arial" w:hAnsi="Arial" w:cs="Arial"/>
                <w:sz w:val="18"/>
                <w:szCs w:val="18"/>
              </w:rPr>
              <w:t xml:space="preserve">Provoz služby AD: </w:t>
            </w:r>
          </w:p>
          <w:p w14:paraId="3682F6CC"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Údržba databáze a replikace AD,</w:t>
            </w:r>
          </w:p>
          <w:p w14:paraId="5942C228"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Systémová správa certifikační autority,</w:t>
            </w:r>
          </w:p>
          <w:p w14:paraId="711F4E65"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 xml:space="preserve">Profylaktické činnosti, kontrola služby AD (na denní bázi), </w:t>
            </w:r>
          </w:p>
          <w:p w14:paraId="590F7F09"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 xml:space="preserve">kontrola logů (na denní bázi), </w:t>
            </w:r>
          </w:p>
          <w:p w14:paraId="42897055"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kontrola monitoringu služby (na denní bázi),</w:t>
            </w:r>
          </w:p>
          <w:p w14:paraId="2DA75495"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návrh preventivních opatření vyplývající z monitoringu a profylaktických činností s cílem předejít možným výpadkům a omezením služby,</w:t>
            </w:r>
          </w:p>
          <w:p w14:paraId="07649A98"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odborná technická podpora a odstraňování závad v předmětné oblasti – 2nd level support (na denní bázi),</w:t>
            </w:r>
          </w:p>
          <w:p w14:paraId="398B711E"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provádění záloh AD serverů před každou změnou,</w:t>
            </w:r>
          </w:p>
          <w:p w14:paraId="357F52B5"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zálohování bude prováděno na centrální úložiště Zadavatele,</w:t>
            </w:r>
          </w:p>
          <w:p w14:paraId="7094B62E"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vedení provozního deníku služby AD.</w:t>
            </w:r>
          </w:p>
          <w:p w14:paraId="141DE70B" w14:textId="77777777" w:rsidR="000E1C70" w:rsidRPr="007758C8" w:rsidRDefault="000E1C70" w:rsidP="004F3DCB">
            <w:pPr>
              <w:pStyle w:val="Odstavecseseznamem"/>
              <w:keepLines/>
              <w:widowControl w:val="0"/>
              <w:numPr>
                <w:ilvl w:val="0"/>
                <w:numId w:val="17"/>
              </w:numPr>
              <w:spacing w:before="20" w:after="20" w:line="288" w:lineRule="auto"/>
              <w:ind w:left="459"/>
              <w:jc w:val="left"/>
              <w:rPr>
                <w:rFonts w:ascii="Arial" w:hAnsi="Arial" w:cs="Arial"/>
                <w:sz w:val="18"/>
                <w:szCs w:val="18"/>
              </w:rPr>
            </w:pPr>
            <w:r w:rsidRPr="007758C8">
              <w:rPr>
                <w:rFonts w:ascii="Arial" w:hAnsi="Arial" w:cs="Arial"/>
                <w:sz w:val="18"/>
                <w:szCs w:val="18"/>
              </w:rPr>
              <w:t>Správa služby AD:</w:t>
            </w:r>
          </w:p>
          <w:p w14:paraId="5A354CDD"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Kontrola dostupnosti patchů, hotfixů, service packů a dalších opravných balíků výrobce (na měsíční bázi),</w:t>
            </w:r>
          </w:p>
          <w:p w14:paraId="49D29925" w14:textId="110DE166"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 xml:space="preserve">údržba služby </w:t>
            </w:r>
            <w:r w:rsidR="00461EC3" w:rsidRPr="007758C8">
              <w:rPr>
                <w:rFonts w:ascii="Arial" w:hAnsi="Arial" w:cs="Arial"/>
                <w:sz w:val="18"/>
                <w:szCs w:val="18"/>
              </w:rPr>
              <w:t>AD – údržba</w:t>
            </w:r>
            <w:r w:rsidRPr="007758C8">
              <w:rPr>
                <w:rFonts w:ascii="Arial" w:hAnsi="Arial" w:cs="Arial"/>
                <w:sz w:val="18"/>
                <w:szCs w:val="18"/>
              </w:rPr>
              <w:t xml:space="preserve"> databází, replikací, skupinových politik, </w:t>
            </w:r>
          </w:p>
          <w:p w14:paraId="2F49F8A2"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analýza vhodnosti a potřebnosti implementace opravného balíku,</w:t>
            </w:r>
          </w:p>
          <w:p w14:paraId="43D430AC"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návrh opatření a postupu implementace opravného balíku ke schválení Zadavateli,</w:t>
            </w:r>
          </w:p>
          <w:p w14:paraId="3E5C1DD0"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předkládání návrhů na optimalizaci služby AD (na kvartální bázi),</w:t>
            </w:r>
          </w:p>
          <w:p w14:paraId="6EF07A8B"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instalace a provedení změn dle schválených návrhů opatření (implementace i více opatření bude souhrnně prováděna 1x měsíčně),</w:t>
            </w:r>
          </w:p>
          <w:p w14:paraId="1A9A195D" w14:textId="77777777" w:rsidR="000E1C70" w:rsidRPr="007758C8" w:rsidRDefault="000E1C70" w:rsidP="004F3DCB">
            <w:pPr>
              <w:pStyle w:val="Odstavecseseznamem"/>
              <w:keepLines/>
              <w:widowControl w:val="0"/>
              <w:numPr>
                <w:ilvl w:val="0"/>
                <w:numId w:val="17"/>
              </w:numPr>
              <w:spacing w:before="20" w:after="20" w:line="288" w:lineRule="auto"/>
              <w:ind w:left="459"/>
              <w:jc w:val="left"/>
              <w:rPr>
                <w:rFonts w:ascii="Arial" w:hAnsi="Arial" w:cs="Arial"/>
                <w:sz w:val="18"/>
                <w:szCs w:val="18"/>
              </w:rPr>
            </w:pPr>
            <w:r w:rsidRPr="007758C8">
              <w:rPr>
                <w:rFonts w:ascii="Arial" w:hAnsi="Arial" w:cs="Arial"/>
                <w:sz w:val="18"/>
                <w:szCs w:val="18"/>
              </w:rPr>
              <w:t xml:space="preserve">Provoz služby DHCP: </w:t>
            </w:r>
          </w:p>
          <w:p w14:paraId="24CBC9CC"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 xml:space="preserve">Profylaktické činnosti, kontrola systému DHCP služby (na měsíční bázi), </w:t>
            </w:r>
          </w:p>
          <w:p w14:paraId="390955C0"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 xml:space="preserve">kontrola logů (na týdenní bázi), </w:t>
            </w:r>
          </w:p>
          <w:p w14:paraId="362B7AE5"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kontrola monitoringu služby (na měsíční bázi),</w:t>
            </w:r>
          </w:p>
          <w:p w14:paraId="3D167C5B"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 xml:space="preserve">návrh preventivních opatření vyplývající z monitoringu a profylaktických činností s cílem předejít možným výpadkům a omezením služby, </w:t>
            </w:r>
          </w:p>
          <w:p w14:paraId="22AD8EBE"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odborná technická podpora a odstraňování závad v předmětné oblasti – 2nd level support (na denní bázi),</w:t>
            </w:r>
          </w:p>
          <w:p w14:paraId="7749E723"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provádění záloh DHCP serverů před každou změnou,</w:t>
            </w:r>
            <w:r w:rsidRPr="007758C8" w:rsidDel="00ED1074">
              <w:rPr>
                <w:rFonts w:ascii="Arial" w:hAnsi="Arial" w:cs="Arial"/>
                <w:sz w:val="18"/>
                <w:szCs w:val="18"/>
              </w:rPr>
              <w:t xml:space="preserve"> </w:t>
            </w:r>
          </w:p>
          <w:p w14:paraId="69351AEE"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lastRenderedPageBreak/>
              <w:t>zálohování bude prováděno na centrální úložiště Zadavatele,</w:t>
            </w:r>
          </w:p>
          <w:p w14:paraId="355707FC"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vedení provozního deníku služby DHCP.</w:t>
            </w:r>
          </w:p>
          <w:p w14:paraId="66DA1B1F" w14:textId="77777777" w:rsidR="000E1C70" w:rsidRPr="007758C8" w:rsidRDefault="000E1C70" w:rsidP="004F3DCB">
            <w:pPr>
              <w:pStyle w:val="Odstavecseseznamem"/>
              <w:keepLines/>
              <w:widowControl w:val="0"/>
              <w:numPr>
                <w:ilvl w:val="0"/>
                <w:numId w:val="17"/>
              </w:numPr>
              <w:spacing w:before="20" w:after="20" w:line="288" w:lineRule="auto"/>
              <w:ind w:left="459"/>
              <w:jc w:val="left"/>
              <w:rPr>
                <w:rFonts w:ascii="Arial" w:hAnsi="Arial" w:cs="Arial"/>
                <w:sz w:val="18"/>
                <w:szCs w:val="18"/>
              </w:rPr>
            </w:pPr>
            <w:r w:rsidRPr="007758C8">
              <w:rPr>
                <w:rFonts w:ascii="Arial" w:hAnsi="Arial" w:cs="Arial"/>
                <w:sz w:val="18"/>
                <w:szCs w:val="18"/>
              </w:rPr>
              <w:t>Správa služby DHCP:</w:t>
            </w:r>
          </w:p>
          <w:p w14:paraId="584F6687"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Kontrola dostupnosti patchů, hotfixů, service packů a dalších opravných balíků výrobce (na měsíční bázi),</w:t>
            </w:r>
          </w:p>
          <w:p w14:paraId="791D22F4" w14:textId="4320BAD3"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 xml:space="preserve">údržba služby </w:t>
            </w:r>
            <w:r w:rsidR="00461EC3" w:rsidRPr="007758C8">
              <w:rPr>
                <w:rFonts w:ascii="Arial" w:hAnsi="Arial" w:cs="Arial"/>
                <w:sz w:val="18"/>
                <w:szCs w:val="18"/>
              </w:rPr>
              <w:t>DHCP – údržba</w:t>
            </w:r>
            <w:r w:rsidRPr="007758C8">
              <w:rPr>
                <w:rFonts w:ascii="Arial" w:hAnsi="Arial" w:cs="Arial"/>
                <w:sz w:val="18"/>
                <w:szCs w:val="18"/>
              </w:rPr>
              <w:t xml:space="preserve"> databáze, přenosy databáze na záložní DHCP servery, </w:t>
            </w:r>
          </w:p>
          <w:p w14:paraId="6DD2E9A4"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analýza vhodnosti a potřebnosti implementace opravného balíku,</w:t>
            </w:r>
          </w:p>
          <w:p w14:paraId="4F5A3449"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návrh opatření a postupu implementace opravného balíku ke schválení Zadavateli,</w:t>
            </w:r>
          </w:p>
          <w:p w14:paraId="5294AA29"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předkládání návrhů na optimalizaci služby DHCP (na kvartální bázi),</w:t>
            </w:r>
          </w:p>
          <w:p w14:paraId="2C50D856"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instalace a provedení změn dle schválených návrhů opatření (implementace i více opatření bude souhrnně prováděna 1x měsíčně),</w:t>
            </w:r>
          </w:p>
          <w:p w14:paraId="3488353B"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implementace schválených požadavků na změnu konfigurace služby DHCP.</w:t>
            </w:r>
          </w:p>
          <w:p w14:paraId="686EF80A" w14:textId="77777777" w:rsidR="000E1C70" w:rsidRPr="007758C8" w:rsidRDefault="000E1C70" w:rsidP="004F3DCB">
            <w:pPr>
              <w:pStyle w:val="Odstavecseseznamem"/>
              <w:keepLines/>
              <w:widowControl w:val="0"/>
              <w:numPr>
                <w:ilvl w:val="0"/>
                <w:numId w:val="17"/>
              </w:numPr>
              <w:spacing w:before="20" w:after="20" w:line="288" w:lineRule="auto"/>
              <w:ind w:left="459"/>
              <w:jc w:val="left"/>
              <w:rPr>
                <w:rFonts w:ascii="Arial" w:hAnsi="Arial" w:cs="Arial"/>
                <w:sz w:val="18"/>
                <w:szCs w:val="18"/>
              </w:rPr>
            </w:pPr>
            <w:r w:rsidRPr="007758C8">
              <w:rPr>
                <w:rFonts w:ascii="Arial" w:hAnsi="Arial" w:cs="Arial"/>
                <w:sz w:val="18"/>
                <w:szCs w:val="18"/>
              </w:rPr>
              <w:t xml:space="preserve">Provoz služby DNS </w:t>
            </w:r>
          </w:p>
          <w:p w14:paraId="042E8F26"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 xml:space="preserve">Profylaktické činnosti, kontrola systému DNS, </w:t>
            </w:r>
          </w:p>
          <w:p w14:paraId="09364D6B"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 xml:space="preserve">kontrola logů (na měsíční bázi), </w:t>
            </w:r>
          </w:p>
          <w:p w14:paraId="0344C696"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kontrola monitoringu služby DNS (na měsíční bázi),</w:t>
            </w:r>
          </w:p>
          <w:p w14:paraId="00830B43"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 xml:space="preserve">návrh preventivních opatření vyplývající z monitoringu a profylaktických činností s cílem předejít možným výpadkům a omezením služby, </w:t>
            </w:r>
          </w:p>
          <w:p w14:paraId="3E53C79C"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odborná technická podpora a odstraňování závad v předmětné oblasti – 2nd level support (na denní bázi),</w:t>
            </w:r>
          </w:p>
          <w:p w14:paraId="2F1D73F9"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provádění záloh DNS serverů před každou změnou,</w:t>
            </w:r>
          </w:p>
          <w:p w14:paraId="17F6E90F"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vedení provozního deníku služby DNS.</w:t>
            </w:r>
          </w:p>
          <w:p w14:paraId="76579081" w14:textId="77777777" w:rsidR="000E1C70" w:rsidRPr="007758C8" w:rsidRDefault="000E1C70" w:rsidP="004F3DCB">
            <w:pPr>
              <w:pStyle w:val="Odstavecseseznamem"/>
              <w:keepLines/>
              <w:widowControl w:val="0"/>
              <w:numPr>
                <w:ilvl w:val="0"/>
                <w:numId w:val="17"/>
              </w:numPr>
              <w:spacing w:before="20" w:after="20" w:line="288" w:lineRule="auto"/>
              <w:ind w:left="459"/>
              <w:jc w:val="left"/>
              <w:rPr>
                <w:rFonts w:ascii="Arial" w:hAnsi="Arial" w:cs="Arial"/>
                <w:sz w:val="18"/>
                <w:szCs w:val="18"/>
              </w:rPr>
            </w:pPr>
            <w:r w:rsidRPr="007758C8">
              <w:rPr>
                <w:rFonts w:ascii="Arial" w:hAnsi="Arial" w:cs="Arial"/>
                <w:sz w:val="18"/>
                <w:szCs w:val="18"/>
              </w:rPr>
              <w:t xml:space="preserve">Správa služby DNS </w:t>
            </w:r>
          </w:p>
          <w:p w14:paraId="184F9D93"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Kontrola dostupnosti patchů, hotfixů, service packů a dalších opravných balíků výrobce (na měsíční bázi),</w:t>
            </w:r>
          </w:p>
          <w:p w14:paraId="415CDBDB" w14:textId="470E7CC2"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 xml:space="preserve">údržba služby </w:t>
            </w:r>
            <w:r w:rsidR="00461EC3" w:rsidRPr="007758C8">
              <w:rPr>
                <w:rFonts w:ascii="Arial" w:hAnsi="Arial" w:cs="Arial"/>
                <w:sz w:val="18"/>
                <w:szCs w:val="18"/>
              </w:rPr>
              <w:t>DNS – údržba</w:t>
            </w:r>
            <w:r w:rsidRPr="007758C8">
              <w:rPr>
                <w:rFonts w:ascii="Arial" w:hAnsi="Arial" w:cs="Arial"/>
                <w:sz w:val="18"/>
                <w:szCs w:val="18"/>
              </w:rPr>
              <w:t xml:space="preserve"> databáze (záznamy, přenosy zón, atd.),</w:t>
            </w:r>
          </w:p>
          <w:p w14:paraId="226B3707"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analýza vhodnosti a potřebnosti implementace opravného balíku,</w:t>
            </w:r>
          </w:p>
          <w:p w14:paraId="062AD28D"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návrh opatření a postupu implementace opravného balíku ke schválení Zadavateli,</w:t>
            </w:r>
          </w:p>
          <w:p w14:paraId="33DC17E2"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instalace a provedení změn dle schválených návrhů opatření (implementace i více opatření bude souhrnně prováděna 1x měsíčně),</w:t>
            </w:r>
          </w:p>
          <w:p w14:paraId="1D8CF678" w14:textId="77777777" w:rsidR="000E1C70" w:rsidRPr="007758C8" w:rsidRDefault="000E1C70" w:rsidP="004F3DCB">
            <w:pPr>
              <w:pStyle w:val="Odstavecseseznamem"/>
              <w:keepLines/>
              <w:widowControl w:val="0"/>
              <w:numPr>
                <w:ilvl w:val="1"/>
                <w:numId w:val="17"/>
              </w:numPr>
              <w:spacing w:before="20" w:after="20" w:line="288" w:lineRule="auto"/>
              <w:jc w:val="left"/>
              <w:rPr>
                <w:rFonts w:ascii="Arial" w:hAnsi="Arial" w:cs="Arial"/>
                <w:sz w:val="18"/>
                <w:szCs w:val="18"/>
              </w:rPr>
            </w:pPr>
            <w:r w:rsidRPr="007758C8">
              <w:rPr>
                <w:rFonts w:ascii="Arial" w:hAnsi="Arial" w:cs="Arial"/>
                <w:sz w:val="18"/>
                <w:szCs w:val="18"/>
              </w:rPr>
              <w:t>předkládání návrhů na optimalizaci DNS (na kvartální bázi).</w:t>
            </w:r>
          </w:p>
          <w:p w14:paraId="43D82A5E" w14:textId="77777777" w:rsidR="000E1C70" w:rsidRPr="007758C8" w:rsidRDefault="000E1C70" w:rsidP="004F3DCB">
            <w:pPr>
              <w:pStyle w:val="Odstavecseseznamem"/>
              <w:numPr>
                <w:ilvl w:val="0"/>
                <w:numId w:val="17"/>
              </w:numPr>
              <w:rPr>
                <w:rFonts w:ascii="Arial" w:hAnsi="Arial" w:cs="Arial"/>
                <w:sz w:val="18"/>
                <w:szCs w:val="18"/>
              </w:rPr>
            </w:pPr>
            <w:r w:rsidRPr="007758C8">
              <w:rPr>
                <w:rFonts w:ascii="Arial" w:hAnsi="Arial" w:cs="Arial"/>
                <w:sz w:val="18"/>
                <w:szCs w:val="18"/>
              </w:rPr>
              <w:t>Součinnost s ostatními dodavateli související s návrhem změn v infrastruktuře.</w:t>
            </w:r>
          </w:p>
          <w:p w14:paraId="56DE2AA5" w14:textId="77777777" w:rsidR="000E1C70" w:rsidRPr="007758C8" w:rsidRDefault="000E1C70" w:rsidP="004F3DCB">
            <w:pPr>
              <w:pStyle w:val="Odstavecseseznamem"/>
              <w:numPr>
                <w:ilvl w:val="0"/>
                <w:numId w:val="17"/>
              </w:numPr>
              <w:rPr>
                <w:rFonts w:ascii="Arial" w:hAnsi="Arial" w:cs="Arial"/>
                <w:sz w:val="18"/>
                <w:szCs w:val="18"/>
              </w:rPr>
            </w:pPr>
            <w:r w:rsidRPr="007758C8">
              <w:rPr>
                <w:rFonts w:ascii="Arial" w:hAnsi="Arial" w:cs="Arial"/>
                <w:sz w:val="18"/>
                <w:szCs w:val="18"/>
              </w:rPr>
              <w:t>Provozní podpora ICT v součinnosti s provozovateli služeb, zajišťujících dostupnost služeb dle parametrů definovaných v SLA. Zejména jde o provozovatele služeb v oblastech:</w:t>
            </w:r>
          </w:p>
          <w:p w14:paraId="2416D542" w14:textId="77777777" w:rsidR="000E1C70" w:rsidRPr="007758C8" w:rsidRDefault="000E1C70" w:rsidP="004F3DCB">
            <w:pPr>
              <w:keepLines/>
              <w:widowControl w:val="0"/>
              <w:numPr>
                <w:ilvl w:val="1"/>
                <w:numId w:val="10"/>
              </w:numPr>
              <w:spacing w:before="20" w:after="20" w:line="288" w:lineRule="auto"/>
              <w:ind w:left="1026"/>
              <w:jc w:val="left"/>
              <w:rPr>
                <w:rFonts w:ascii="Arial" w:hAnsi="Arial" w:cs="Arial"/>
                <w:sz w:val="18"/>
                <w:szCs w:val="18"/>
              </w:rPr>
            </w:pPr>
            <w:r w:rsidRPr="007758C8">
              <w:rPr>
                <w:rFonts w:ascii="Arial" w:hAnsi="Arial" w:cs="Arial"/>
                <w:sz w:val="18"/>
                <w:szCs w:val="18"/>
              </w:rPr>
              <w:t xml:space="preserve">zajišťujících správu aplikací, informačních a agentových systémů, </w:t>
            </w:r>
          </w:p>
          <w:p w14:paraId="1B000C3C" w14:textId="77777777" w:rsidR="000E1C70" w:rsidRPr="007758C8" w:rsidRDefault="000E1C70" w:rsidP="004F3DCB">
            <w:pPr>
              <w:keepLines/>
              <w:widowControl w:val="0"/>
              <w:numPr>
                <w:ilvl w:val="1"/>
                <w:numId w:val="10"/>
              </w:numPr>
              <w:spacing w:before="20" w:after="20" w:line="288" w:lineRule="auto"/>
              <w:ind w:left="1026"/>
              <w:jc w:val="left"/>
              <w:rPr>
                <w:rFonts w:ascii="Arial" w:hAnsi="Arial" w:cs="Arial"/>
                <w:sz w:val="18"/>
                <w:szCs w:val="18"/>
              </w:rPr>
            </w:pPr>
            <w:r w:rsidRPr="007758C8">
              <w:rPr>
                <w:rFonts w:ascii="Arial" w:hAnsi="Arial" w:cs="Arial"/>
                <w:sz w:val="18"/>
                <w:szCs w:val="18"/>
              </w:rPr>
              <w:t>zajišťující služby síťové komunikační infrastruktury,</w:t>
            </w:r>
          </w:p>
          <w:p w14:paraId="6BE229AB" w14:textId="77777777" w:rsidR="000E1C70" w:rsidRPr="007758C8" w:rsidRDefault="000E1C70" w:rsidP="004F3DCB">
            <w:pPr>
              <w:pStyle w:val="Odstavecseseznamem"/>
              <w:keepLines/>
              <w:widowControl w:val="0"/>
              <w:numPr>
                <w:ilvl w:val="0"/>
                <w:numId w:val="17"/>
              </w:numPr>
              <w:spacing w:before="20" w:after="20" w:line="288" w:lineRule="auto"/>
              <w:jc w:val="left"/>
              <w:rPr>
                <w:rFonts w:ascii="Arial" w:hAnsi="Arial" w:cs="Arial"/>
                <w:sz w:val="18"/>
                <w:szCs w:val="18"/>
              </w:rPr>
            </w:pPr>
            <w:r w:rsidRPr="007758C8">
              <w:rPr>
                <w:rFonts w:ascii="Arial" w:hAnsi="Arial" w:cs="Arial"/>
                <w:sz w:val="18"/>
                <w:szCs w:val="18"/>
              </w:rPr>
              <w:t>Správa a aktualizace provozní dokumentace v rozsahu:</w:t>
            </w:r>
          </w:p>
          <w:p w14:paraId="5E657716" w14:textId="77777777" w:rsidR="000E1C70" w:rsidRPr="007758C8" w:rsidRDefault="000E1C70" w:rsidP="004F3DCB">
            <w:pPr>
              <w:pStyle w:val="Odstavecseseznamem"/>
              <w:keepLines/>
              <w:widowControl w:val="0"/>
              <w:numPr>
                <w:ilvl w:val="1"/>
                <w:numId w:val="11"/>
              </w:numPr>
              <w:spacing w:before="20" w:after="20" w:line="288" w:lineRule="auto"/>
              <w:jc w:val="left"/>
              <w:rPr>
                <w:rFonts w:ascii="Arial" w:hAnsi="Arial" w:cs="Arial"/>
                <w:sz w:val="18"/>
                <w:szCs w:val="18"/>
              </w:rPr>
            </w:pPr>
            <w:r w:rsidRPr="007758C8">
              <w:rPr>
                <w:rFonts w:ascii="Arial" w:hAnsi="Arial" w:cs="Arial"/>
                <w:sz w:val="18"/>
                <w:szCs w:val="18"/>
              </w:rPr>
              <w:t>Postupy pro provoz a správu služby AD,</w:t>
            </w:r>
          </w:p>
          <w:p w14:paraId="75966B78" w14:textId="77777777" w:rsidR="000E1C70" w:rsidRPr="007758C8" w:rsidRDefault="000E1C70" w:rsidP="004F3DCB">
            <w:pPr>
              <w:pStyle w:val="Odstavecseseznamem"/>
              <w:keepLines/>
              <w:widowControl w:val="0"/>
              <w:numPr>
                <w:ilvl w:val="1"/>
                <w:numId w:val="11"/>
              </w:numPr>
              <w:spacing w:before="20" w:after="20" w:line="288" w:lineRule="auto"/>
              <w:jc w:val="left"/>
              <w:rPr>
                <w:rFonts w:ascii="Arial" w:hAnsi="Arial" w:cs="Arial"/>
                <w:sz w:val="18"/>
                <w:szCs w:val="18"/>
              </w:rPr>
            </w:pPr>
            <w:r w:rsidRPr="007758C8">
              <w:rPr>
                <w:rFonts w:ascii="Arial" w:hAnsi="Arial" w:cs="Arial"/>
                <w:sz w:val="18"/>
                <w:szCs w:val="18"/>
              </w:rPr>
              <w:t>postupy pro obnovu služby AD ze záloh,</w:t>
            </w:r>
          </w:p>
          <w:p w14:paraId="26A5CAB0" w14:textId="77777777" w:rsidR="000E1C70" w:rsidRPr="007758C8" w:rsidRDefault="000E1C70" w:rsidP="004F3DCB">
            <w:pPr>
              <w:pStyle w:val="Odstavecseseznamem"/>
              <w:keepLines/>
              <w:widowControl w:val="0"/>
              <w:numPr>
                <w:ilvl w:val="1"/>
                <w:numId w:val="11"/>
              </w:numPr>
              <w:spacing w:before="20" w:after="20" w:line="288" w:lineRule="auto"/>
              <w:jc w:val="left"/>
              <w:rPr>
                <w:rFonts w:ascii="Arial" w:hAnsi="Arial" w:cs="Arial"/>
                <w:sz w:val="18"/>
                <w:szCs w:val="18"/>
              </w:rPr>
            </w:pPr>
            <w:r w:rsidRPr="007758C8">
              <w:rPr>
                <w:rFonts w:ascii="Arial" w:hAnsi="Arial" w:cs="Arial"/>
                <w:sz w:val="18"/>
                <w:szCs w:val="18"/>
              </w:rPr>
              <w:t>provozní deník služby AD, osoba, číslo požadavku z ticket systému, popis prováděné činnosti, výsledek činnosti (úspěch/selhání), doba trvání.</w:t>
            </w:r>
          </w:p>
          <w:p w14:paraId="415D9196" w14:textId="77777777" w:rsidR="000E1C70" w:rsidRPr="007758C8" w:rsidRDefault="000E1C70" w:rsidP="004F3DCB">
            <w:pPr>
              <w:pStyle w:val="Odstavecseseznamem"/>
              <w:keepLines/>
              <w:widowControl w:val="0"/>
              <w:numPr>
                <w:ilvl w:val="1"/>
                <w:numId w:val="11"/>
              </w:numPr>
              <w:spacing w:before="20" w:after="20" w:line="288" w:lineRule="auto"/>
              <w:jc w:val="left"/>
              <w:rPr>
                <w:rFonts w:ascii="Arial" w:hAnsi="Arial" w:cs="Arial"/>
                <w:sz w:val="18"/>
                <w:szCs w:val="18"/>
              </w:rPr>
            </w:pPr>
            <w:r w:rsidRPr="007758C8">
              <w:rPr>
                <w:rFonts w:ascii="Arial" w:hAnsi="Arial" w:cs="Arial"/>
                <w:sz w:val="18"/>
                <w:szCs w:val="18"/>
              </w:rPr>
              <w:t>správa konfigurací předmětné služby AD.</w:t>
            </w:r>
          </w:p>
          <w:p w14:paraId="3DA7048E" w14:textId="77777777" w:rsidR="000E1C70" w:rsidRPr="007758C8" w:rsidRDefault="000E1C70" w:rsidP="004F3DCB">
            <w:pPr>
              <w:pStyle w:val="Odstavecseseznamem"/>
              <w:keepLines/>
              <w:widowControl w:val="0"/>
              <w:numPr>
                <w:ilvl w:val="0"/>
                <w:numId w:val="17"/>
              </w:numPr>
              <w:spacing w:before="20" w:after="20" w:line="288" w:lineRule="auto"/>
              <w:jc w:val="left"/>
              <w:rPr>
                <w:rFonts w:ascii="Arial" w:hAnsi="Arial" w:cs="Arial"/>
                <w:sz w:val="18"/>
                <w:szCs w:val="18"/>
              </w:rPr>
            </w:pPr>
            <w:r w:rsidRPr="007758C8">
              <w:rPr>
                <w:rFonts w:ascii="Arial" w:hAnsi="Arial" w:cs="Arial"/>
                <w:sz w:val="18"/>
                <w:szCs w:val="18"/>
              </w:rPr>
              <w:t xml:space="preserve">Účast na jednání provozních a pracovních týmů Zadavatele (1x měsíčně, na výzvu Zadavatele)  </w:t>
            </w:r>
          </w:p>
        </w:tc>
      </w:tr>
      <w:tr w:rsidR="000E1C70" w:rsidRPr="007758C8" w14:paraId="265B22FB"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372F22E9" w14:textId="77777777" w:rsidR="000E1C70" w:rsidRPr="007758C8" w:rsidRDefault="000E1C70" w:rsidP="004F3DCB">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lastRenderedPageBreak/>
              <w:t>SERVICE LEVEL AGREEMENT (SLA)</w:t>
            </w:r>
          </w:p>
        </w:tc>
      </w:tr>
      <w:tr w:rsidR="000E1C70" w:rsidRPr="007758C8" w14:paraId="7BDC802F" w14:textId="77777777" w:rsidTr="004F3DCB">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1159C4F6" w14:textId="77777777" w:rsidR="000E1C70" w:rsidRPr="007758C8" w:rsidRDefault="000E1C70" w:rsidP="004F3DCB">
            <w:pPr>
              <w:pStyle w:val="Zkladntext"/>
              <w:keepLines/>
              <w:widowControl w:val="0"/>
              <w:jc w:val="left"/>
              <w:rPr>
                <w:rFonts w:ascii="Arial" w:hAnsi="Arial" w:cs="Arial"/>
                <w:b/>
                <w:sz w:val="18"/>
                <w:szCs w:val="18"/>
              </w:rPr>
            </w:pPr>
            <w:r w:rsidRPr="007758C8">
              <w:rPr>
                <w:rFonts w:ascii="Arial" w:hAnsi="Arial" w:cs="Arial"/>
                <w:b/>
                <w:sz w:val="18"/>
                <w:szCs w:val="18"/>
              </w:rPr>
              <w:t xml:space="preserve">Vyhodnocovací období </w:t>
            </w:r>
          </w:p>
        </w:tc>
        <w:tc>
          <w:tcPr>
            <w:tcW w:w="7513" w:type="dxa"/>
            <w:gridSpan w:val="14"/>
            <w:tcBorders>
              <w:top w:val="double" w:sz="4" w:space="0" w:color="auto"/>
              <w:left w:val="single" w:sz="6" w:space="0" w:color="auto"/>
              <w:bottom w:val="single" w:sz="6" w:space="0" w:color="auto"/>
              <w:right w:val="double" w:sz="4" w:space="0" w:color="auto"/>
            </w:tcBorders>
          </w:tcPr>
          <w:p w14:paraId="3BE5D9AC" w14:textId="77777777" w:rsidR="000E1C70" w:rsidRPr="007758C8" w:rsidRDefault="000E1C70" w:rsidP="004F3DCB">
            <w:pPr>
              <w:pStyle w:val="Zkladntext"/>
              <w:keepLines/>
              <w:widowControl w:val="0"/>
              <w:jc w:val="center"/>
              <w:rPr>
                <w:rFonts w:ascii="Arial" w:hAnsi="Arial" w:cs="Arial"/>
                <w:sz w:val="18"/>
                <w:szCs w:val="18"/>
              </w:rPr>
            </w:pPr>
            <w:r w:rsidRPr="007758C8">
              <w:rPr>
                <w:rFonts w:ascii="Arial" w:hAnsi="Arial" w:cs="Arial"/>
                <w:sz w:val="18"/>
                <w:szCs w:val="18"/>
              </w:rPr>
              <w:t>1 kalendářní měsíc</w:t>
            </w:r>
          </w:p>
        </w:tc>
      </w:tr>
      <w:tr w:rsidR="000E1C70" w:rsidRPr="007758C8" w14:paraId="15BE4EC5" w14:textId="77777777" w:rsidTr="00461EC3">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shd w:val="clear" w:color="auto" w:fill="DBE5F1"/>
            <w:vAlign w:val="center"/>
          </w:tcPr>
          <w:p w14:paraId="552E9012" w14:textId="77777777" w:rsidR="000E1C70" w:rsidRPr="007758C8" w:rsidRDefault="000E1C70" w:rsidP="004F3DCB">
            <w:pPr>
              <w:pStyle w:val="Zkladntext"/>
              <w:keepLines/>
              <w:widowControl w:val="0"/>
              <w:jc w:val="left"/>
              <w:rPr>
                <w:rFonts w:ascii="Arial" w:hAnsi="Arial" w:cs="Arial"/>
                <w:b/>
                <w:sz w:val="18"/>
                <w:szCs w:val="18"/>
              </w:rPr>
            </w:pPr>
            <w:r w:rsidRPr="007758C8">
              <w:rPr>
                <w:rFonts w:ascii="Arial" w:hAnsi="Arial" w:cs="Arial"/>
                <w:b/>
                <w:sz w:val="18"/>
                <w:szCs w:val="18"/>
              </w:rPr>
              <w:t>SLA PARAMETRY</w:t>
            </w:r>
          </w:p>
        </w:tc>
        <w:tc>
          <w:tcPr>
            <w:tcW w:w="1984" w:type="dxa"/>
            <w:gridSpan w:val="4"/>
            <w:tcBorders>
              <w:top w:val="single" w:sz="6" w:space="0" w:color="auto"/>
              <w:left w:val="single" w:sz="6" w:space="0" w:color="auto"/>
              <w:bottom w:val="single" w:sz="6" w:space="0" w:color="auto"/>
              <w:right w:val="single" w:sz="6" w:space="0" w:color="auto"/>
            </w:tcBorders>
            <w:shd w:val="clear" w:color="auto" w:fill="DBE5F1"/>
            <w:vAlign w:val="center"/>
          </w:tcPr>
          <w:p w14:paraId="7659EC43" w14:textId="77777777" w:rsidR="000E1C70" w:rsidRPr="007758C8" w:rsidRDefault="000E1C70" w:rsidP="004F3DCB">
            <w:pPr>
              <w:pStyle w:val="Zkladntext"/>
              <w:keepLines/>
              <w:widowControl w:val="0"/>
              <w:jc w:val="left"/>
              <w:rPr>
                <w:rFonts w:ascii="Arial" w:hAnsi="Arial" w:cs="Arial"/>
                <w:b/>
                <w:sz w:val="18"/>
                <w:szCs w:val="18"/>
              </w:rPr>
            </w:pPr>
            <w:r w:rsidRPr="007758C8">
              <w:rPr>
                <w:rFonts w:ascii="Arial" w:hAnsi="Arial" w:cs="Arial"/>
                <w:b/>
                <w:sz w:val="18"/>
                <w:szCs w:val="18"/>
              </w:rPr>
              <w:t>Jednotka</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14:paraId="72C9AB7E" w14:textId="77777777" w:rsidR="000E1C70" w:rsidRPr="007758C8" w:rsidRDefault="000E1C70" w:rsidP="004F3DCB">
            <w:pPr>
              <w:pStyle w:val="Zkladntext"/>
              <w:keepLines/>
              <w:widowControl w:val="0"/>
              <w:jc w:val="left"/>
              <w:rPr>
                <w:rFonts w:ascii="Arial" w:hAnsi="Arial" w:cs="Arial"/>
                <w:b/>
                <w:sz w:val="18"/>
                <w:szCs w:val="18"/>
              </w:rPr>
            </w:pPr>
            <w:r w:rsidRPr="007758C8">
              <w:rPr>
                <w:rFonts w:ascii="Arial" w:hAnsi="Arial" w:cs="Arial"/>
                <w:b/>
                <w:sz w:val="18"/>
                <w:szCs w:val="18"/>
              </w:rPr>
              <w:t>Hodnota</w:t>
            </w:r>
          </w:p>
        </w:tc>
        <w:tc>
          <w:tcPr>
            <w:tcW w:w="2536" w:type="dxa"/>
            <w:gridSpan w:val="4"/>
            <w:tcBorders>
              <w:top w:val="single" w:sz="6" w:space="0" w:color="auto"/>
              <w:left w:val="single" w:sz="6" w:space="0" w:color="auto"/>
              <w:bottom w:val="single" w:sz="6" w:space="0" w:color="auto"/>
            </w:tcBorders>
            <w:shd w:val="clear" w:color="auto" w:fill="DBE5F1"/>
            <w:vAlign w:val="center"/>
          </w:tcPr>
          <w:p w14:paraId="3DC4E301" w14:textId="77777777" w:rsidR="000E1C70" w:rsidRPr="007758C8" w:rsidRDefault="000E1C70" w:rsidP="004F3DCB">
            <w:pPr>
              <w:pStyle w:val="Zkladntext"/>
              <w:keepLines/>
              <w:widowControl w:val="0"/>
              <w:jc w:val="left"/>
              <w:rPr>
                <w:rFonts w:ascii="Arial" w:hAnsi="Arial" w:cs="Arial"/>
                <w:b/>
                <w:sz w:val="18"/>
                <w:szCs w:val="18"/>
              </w:rPr>
            </w:pPr>
            <w:r w:rsidRPr="007758C8">
              <w:rPr>
                <w:rFonts w:ascii="Arial" w:hAnsi="Arial" w:cs="Arial"/>
                <w:b/>
                <w:sz w:val="18"/>
                <w:szCs w:val="18"/>
              </w:rPr>
              <w:t>Max počet za období</w:t>
            </w:r>
          </w:p>
        </w:tc>
        <w:tc>
          <w:tcPr>
            <w:tcW w:w="299" w:type="dxa"/>
            <w:tcBorders>
              <w:top w:val="single" w:sz="6" w:space="0" w:color="auto"/>
              <w:bottom w:val="single" w:sz="6" w:space="0" w:color="auto"/>
              <w:right w:val="double" w:sz="4" w:space="0" w:color="auto"/>
            </w:tcBorders>
            <w:shd w:val="clear" w:color="auto" w:fill="DBE5F1"/>
            <w:vAlign w:val="center"/>
          </w:tcPr>
          <w:p w14:paraId="45457C4C" w14:textId="76215D9B" w:rsidR="000E1C70" w:rsidRPr="007758C8" w:rsidRDefault="000E1C70" w:rsidP="004F3DCB">
            <w:pPr>
              <w:pStyle w:val="Zkladntext"/>
              <w:keepLines/>
              <w:widowControl w:val="0"/>
              <w:jc w:val="left"/>
              <w:rPr>
                <w:rFonts w:ascii="Arial" w:hAnsi="Arial" w:cs="Arial"/>
                <w:b/>
                <w:sz w:val="18"/>
                <w:szCs w:val="18"/>
              </w:rPr>
            </w:pPr>
          </w:p>
        </w:tc>
      </w:tr>
      <w:tr w:rsidR="000E1C70" w:rsidRPr="007758C8" w14:paraId="5695EF84" w14:textId="77777777" w:rsidTr="00461EC3">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40E0A944" w14:textId="77777777" w:rsidR="000E1C70" w:rsidRPr="007758C8" w:rsidRDefault="000E1C70" w:rsidP="004F3DCB">
            <w:pPr>
              <w:pStyle w:val="Zkladntext"/>
              <w:keepLines/>
              <w:widowControl w:val="0"/>
              <w:jc w:val="left"/>
              <w:rPr>
                <w:rFonts w:ascii="Arial" w:hAnsi="Arial" w:cs="Arial"/>
                <w:b/>
                <w:sz w:val="18"/>
                <w:szCs w:val="18"/>
                <w:lang w:eastAsia="cs-CZ"/>
              </w:rPr>
            </w:pPr>
            <w:r w:rsidRPr="007758C8">
              <w:rPr>
                <w:rFonts w:ascii="Arial" w:hAnsi="Arial" w:cs="Arial"/>
                <w:sz w:val="18"/>
                <w:szCs w:val="18"/>
              </w:rPr>
              <w:t>Dostupnost</w:t>
            </w:r>
          </w:p>
        </w:tc>
        <w:tc>
          <w:tcPr>
            <w:tcW w:w="1984" w:type="dxa"/>
            <w:gridSpan w:val="4"/>
            <w:tcBorders>
              <w:top w:val="single" w:sz="6" w:space="0" w:color="auto"/>
              <w:left w:val="single" w:sz="6" w:space="0" w:color="auto"/>
              <w:bottom w:val="single" w:sz="6" w:space="0" w:color="auto"/>
              <w:right w:val="single" w:sz="6" w:space="0" w:color="auto"/>
            </w:tcBorders>
          </w:tcPr>
          <w:p w14:paraId="05CA7D68"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[%/měs]</w:t>
            </w:r>
          </w:p>
        </w:tc>
        <w:tc>
          <w:tcPr>
            <w:tcW w:w="1418" w:type="dxa"/>
            <w:gridSpan w:val="2"/>
            <w:tcBorders>
              <w:top w:val="single" w:sz="6" w:space="0" w:color="auto"/>
              <w:left w:val="single" w:sz="6" w:space="0" w:color="auto"/>
              <w:bottom w:val="single" w:sz="6" w:space="0" w:color="auto"/>
              <w:right w:val="single" w:sz="6" w:space="0" w:color="auto"/>
            </w:tcBorders>
          </w:tcPr>
          <w:p w14:paraId="4439C13E"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98</w:t>
            </w:r>
          </w:p>
        </w:tc>
        <w:tc>
          <w:tcPr>
            <w:tcW w:w="2536" w:type="dxa"/>
            <w:gridSpan w:val="4"/>
            <w:tcBorders>
              <w:top w:val="single" w:sz="6" w:space="0" w:color="auto"/>
              <w:left w:val="single" w:sz="6" w:space="0" w:color="auto"/>
              <w:bottom w:val="single" w:sz="6" w:space="0" w:color="auto"/>
            </w:tcBorders>
          </w:tcPr>
          <w:p w14:paraId="76B745C8"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6FFCF6D3" w14:textId="77777777" w:rsidR="000E1C70" w:rsidRPr="007758C8" w:rsidRDefault="000E1C70" w:rsidP="004F3DCB">
            <w:pPr>
              <w:pStyle w:val="Zkladntext"/>
              <w:keepLines/>
              <w:widowControl w:val="0"/>
              <w:jc w:val="left"/>
              <w:rPr>
                <w:rFonts w:ascii="Arial" w:hAnsi="Arial" w:cs="Arial"/>
                <w:sz w:val="18"/>
                <w:szCs w:val="18"/>
                <w:lang w:eastAsia="cs-CZ"/>
              </w:rPr>
            </w:pPr>
          </w:p>
        </w:tc>
      </w:tr>
      <w:tr w:rsidR="000E1C70" w:rsidRPr="007758C8" w14:paraId="13AA510C" w14:textId="77777777" w:rsidTr="00461EC3">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51128653" w14:textId="77777777" w:rsidR="000E1C70" w:rsidRPr="007758C8" w:rsidRDefault="000E1C70" w:rsidP="004F3DCB">
            <w:pPr>
              <w:pStyle w:val="Zkladntext"/>
              <w:keepLines/>
              <w:widowControl w:val="0"/>
              <w:jc w:val="left"/>
              <w:rPr>
                <w:rFonts w:ascii="Arial" w:hAnsi="Arial" w:cs="Arial"/>
                <w:b/>
                <w:sz w:val="18"/>
                <w:szCs w:val="18"/>
                <w:lang w:eastAsia="cs-CZ"/>
              </w:rPr>
            </w:pPr>
            <w:r w:rsidRPr="007758C8">
              <w:rPr>
                <w:rFonts w:ascii="Arial" w:hAnsi="Arial" w:cs="Arial"/>
                <w:sz w:val="18"/>
                <w:szCs w:val="18"/>
              </w:rPr>
              <w:t>Provozní doba zaručená</w:t>
            </w:r>
          </w:p>
        </w:tc>
        <w:tc>
          <w:tcPr>
            <w:tcW w:w="1984" w:type="dxa"/>
            <w:gridSpan w:val="4"/>
            <w:tcBorders>
              <w:top w:val="single" w:sz="6" w:space="0" w:color="auto"/>
              <w:left w:val="single" w:sz="6" w:space="0" w:color="auto"/>
              <w:bottom w:val="single" w:sz="6" w:space="0" w:color="auto"/>
              <w:right w:val="single" w:sz="6" w:space="0" w:color="auto"/>
            </w:tcBorders>
          </w:tcPr>
          <w:p w14:paraId="4EB80328"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[hod-hod]</w:t>
            </w:r>
          </w:p>
        </w:tc>
        <w:tc>
          <w:tcPr>
            <w:tcW w:w="1418" w:type="dxa"/>
            <w:gridSpan w:val="2"/>
            <w:tcBorders>
              <w:top w:val="single" w:sz="6" w:space="0" w:color="auto"/>
              <w:left w:val="single" w:sz="6" w:space="0" w:color="auto"/>
              <w:bottom w:val="single" w:sz="6" w:space="0" w:color="auto"/>
              <w:right w:val="single" w:sz="6" w:space="0" w:color="auto"/>
            </w:tcBorders>
          </w:tcPr>
          <w:p w14:paraId="045DE9AE" w14:textId="1A4C1A07" w:rsidR="000E1C70" w:rsidRPr="007758C8" w:rsidRDefault="00461EC3"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8–17</w:t>
            </w:r>
            <w:r w:rsidR="000E1C70" w:rsidRPr="007758C8">
              <w:rPr>
                <w:rFonts w:ascii="Arial" w:hAnsi="Arial" w:cs="Arial"/>
                <w:sz w:val="18"/>
                <w:szCs w:val="18"/>
              </w:rPr>
              <w:t xml:space="preserve"> (9x5)</w:t>
            </w:r>
          </w:p>
        </w:tc>
        <w:tc>
          <w:tcPr>
            <w:tcW w:w="2536" w:type="dxa"/>
            <w:gridSpan w:val="4"/>
            <w:tcBorders>
              <w:top w:val="single" w:sz="6" w:space="0" w:color="auto"/>
              <w:left w:val="single" w:sz="6" w:space="0" w:color="auto"/>
              <w:bottom w:val="single" w:sz="6" w:space="0" w:color="auto"/>
            </w:tcBorders>
          </w:tcPr>
          <w:p w14:paraId="21DA6B04"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534831C6" w14:textId="77777777" w:rsidR="000E1C70" w:rsidRPr="007758C8" w:rsidRDefault="000E1C70" w:rsidP="004F3DCB">
            <w:pPr>
              <w:pStyle w:val="Zkladntext"/>
              <w:keepLines/>
              <w:widowControl w:val="0"/>
              <w:jc w:val="left"/>
              <w:rPr>
                <w:rFonts w:ascii="Arial" w:hAnsi="Arial" w:cs="Arial"/>
                <w:sz w:val="18"/>
                <w:szCs w:val="18"/>
                <w:lang w:eastAsia="cs-CZ"/>
              </w:rPr>
            </w:pPr>
          </w:p>
        </w:tc>
      </w:tr>
      <w:tr w:rsidR="000E1C70" w:rsidRPr="007758C8" w14:paraId="6830E9EE" w14:textId="77777777" w:rsidTr="00461EC3">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07F40437" w14:textId="77777777" w:rsidR="000E1C70" w:rsidRPr="007758C8" w:rsidRDefault="000E1C70" w:rsidP="004F3DCB">
            <w:pPr>
              <w:pStyle w:val="Zkladntext"/>
              <w:keepLines/>
              <w:widowControl w:val="0"/>
              <w:jc w:val="left"/>
              <w:rPr>
                <w:rFonts w:ascii="Arial" w:hAnsi="Arial" w:cs="Arial"/>
                <w:b/>
                <w:sz w:val="18"/>
                <w:szCs w:val="18"/>
                <w:lang w:eastAsia="cs-CZ"/>
              </w:rPr>
            </w:pPr>
            <w:r w:rsidRPr="007758C8">
              <w:rPr>
                <w:rFonts w:ascii="Arial" w:hAnsi="Arial" w:cs="Arial"/>
                <w:sz w:val="18"/>
                <w:szCs w:val="18"/>
              </w:rPr>
              <w:t>Max. doba výpadku</w:t>
            </w:r>
          </w:p>
        </w:tc>
        <w:tc>
          <w:tcPr>
            <w:tcW w:w="1984" w:type="dxa"/>
            <w:gridSpan w:val="4"/>
            <w:tcBorders>
              <w:top w:val="single" w:sz="6" w:space="0" w:color="auto"/>
              <w:left w:val="single" w:sz="6" w:space="0" w:color="auto"/>
              <w:bottom w:val="single" w:sz="6" w:space="0" w:color="auto"/>
              <w:right w:val="single" w:sz="6" w:space="0" w:color="auto"/>
            </w:tcBorders>
          </w:tcPr>
          <w:p w14:paraId="37527711"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71AE8CC8"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8</w:t>
            </w:r>
          </w:p>
        </w:tc>
        <w:tc>
          <w:tcPr>
            <w:tcW w:w="2536" w:type="dxa"/>
            <w:gridSpan w:val="4"/>
            <w:tcBorders>
              <w:top w:val="single" w:sz="6" w:space="0" w:color="auto"/>
              <w:left w:val="single" w:sz="6" w:space="0" w:color="auto"/>
              <w:bottom w:val="single" w:sz="6" w:space="0" w:color="auto"/>
            </w:tcBorders>
          </w:tcPr>
          <w:p w14:paraId="505BCB0B"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6C893E88" w14:textId="77777777" w:rsidR="000E1C70" w:rsidRPr="007758C8" w:rsidRDefault="000E1C70" w:rsidP="004F3DCB">
            <w:pPr>
              <w:pStyle w:val="Zkladntext"/>
              <w:keepLines/>
              <w:widowControl w:val="0"/>
              <w:jc w:val="left"/>
              <w:rPr>
                <w:rFonts w:ascii="Arial" w:hAnsi="Arial" w:cs="Arial"/>
                <w:sz w:val="18"/>
                <w:szCs w:val="18"/>
                <w:lang w:eastAsia="cs-CZ"/>
              </w:rPr>
            </w:pPr>
          </w:p>
        </w:tc>
      </w:tr>
      <w:tr w:rsidR="000E1C70" w:rsidRPr="007758C8" w14:paraId="1F6A9AF9" w14:textId="77777777" w:rsidTr="00461EC3">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378B397C" w14:textId="77777777" w:rsidR="000E1C70" w:rsidRPr="007758C8" w:rsidRDefault="000E1C70" w:rsidP="004F3DCB">
            <w:pPr>
              <w:pStyle w:val="Zkladntext"/>
              <w:keepLines/>
              <w:widowControl w:val="0"/>
              <w:jc w:val="left"/>
              <w:rPr>
                <w:rFonts w:ascii="Arial" w:hAnsi="Arial" w:cs="Arial"/>
                <w:b/>
                <w:sz w:val="18"/>
                <w:szCs w:val="18"/>
                <w:lang w:eastAsia="cs-CZ"/>
              </w:rPr>
            </w:pPr>
            <w:r w:rsidRPr="007758C8">
              <w:rPr>
                <w:rFonts w:ascii="Arial" w:hAnsi="Arial" w:cs="Arial"/>
                <w:sz w:val="18"/>
                <w:szCs w:val="18"/>
              </w:rPr>
              <w:t>Max. doba nedostupnosti dat</w:t>
            </w:r>
          </w:p>
        </w:tc>
        <w:tc>
          <w:tcPr>
            <w:tcW w:w="1984" w:type="dxa"/>
            <w:gridSpan w:val="4"/>
            <w:tcBorders>
              <w:top w:val="single" w:sz="6" w:space="0" w:color="auto"/>
              <w:left w:val="single" w:sz="6" w:space="0" w:color="auto"/>
              <w:bottom w:val="single" w:sz="6" w:space="0" w:color="auto"/>
              <w:right w:val="single" w:sz="6" w:space="0" w:color="auto"/>
            </w:tcBorders>
          </w:tcPr>
          <w:p w14:paraId="732924B5"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0C722BB8"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8</w:t>
            </w:r>
          </w:p>
        </w:tc>
        <w:tc>
          <w:tcPr>
            <w:tcW w:w="2536" w:type="dxa"/>
            <w:gridSpan w:val="4"/>
            <w:tcBorders>
              <w:top w:val="single" w:sz="6" w:space="0" w:color="auto"/>
              <w:left w:val="single" w:sz="6" w:space="0" w:color="auto"/>
              <w:bottom w:val="single" w:sz="6" w:space="0" w:color="auto"/>
            </w:tcBorders>
          </w:tcPr>
          <w:p w14:paraId="1303DDFB"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16679923" w14:textId="77777777" w:rsidR="000E1C70" w:rsidRPr="007758C8" w:rsidRDefault="000E1C70" w:rsidP="004F3DCB">
            <w:pPr>
              <w:pStyle w:val="Zkladntext"/>
              <w:keepLines/>
              <w:widowControl w:val="0"/>
              <w:jc w:val="left"/>
              <w:rPr>
                <w:rFonts w:ascii="Arial" w:hAnsi="Arial" w:cs="Arial"/>
                <w:sz w:val="18"/>
                <w:szCs w:val="18"/>
                <w:lang w:eastAsia="cs-CZ"/>
              </w:rPr>
            </w:pPr>
          </w:p>
        </w:tc>
      </w:tr>
      <w:tr w:rsidR="000E1C70" w:rsidRPr="007758C8" w14:paraId="00ED34D0" w14:textId="77777777" w:rsidTr="00461EC3">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57C81254" w14:textId="77777777" w:rsidR="000E1C70" w:rsidRPr="007758C8" w:rsidRDefault="000E1C70" w:rsidP="004F3DCB">
            <w:pPr>
              <w:pStyle w:val="Zkladntext"/>
              <w:keepLines/>
              <w:widowControl w:val="0"/>
              <w:jc w:val="left"/>
              <w:rPr>
                <w:rFonts w:ascii="Arial" w:hAnsi="Arial" w:cs="Arial"/>
                <w:b/>
                <w:sz w:val="18"/>
                <w:szCs w:val="18"/>
                <w:lang w:eastAsia="cs-CZ"/>
              </w:rPr>
            </w:pPr>
            <w:r w:rsidRPr="007758C8">
              <w:rPr>
                <w:rFonts w:ascii="Arial" w:hAnsi="Arial" w:cs="Arial"/>
                <w:sz w:val="18"/>
                <w:szCs w:val="18"/>
              </w:rPr>
              <w:t>Max. doba servisní odezvy</w:t>
            </w:r>
          </w:p>
        </w:tc>
        <w:tc>
          <w:tcPr>
            <w:tcW w:w="1984" w:type="dxa"/>
            <w:gridSpan w:val="4"/>
            <w:tcBorders>
              <w:top w:val="single" w:sz="6" w:space="0" w:color="auto"/>
              <w:left w:val="single" w:sz="6" w:space="0" w:color="auto"/>
              <w:bottom w:val="single" w:sz="6" w:space="0" w:color="auto"/>
              <w:right w:val="single" w:sz="6" w:space="0" w:color="auto"/>
            </w:tcBorders>
          </w:tcPr>
          <w:p w14:paraId="3174127C"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[min]</w:t>
            </w:r>
          </w:p>
        </w:tc>
        <w:tc>
          <w:tcPr>
            <w:tcW w:w="1418" w:type="dxa"/>
            <w:gridSpan w:val="2"/>
            <w:tcBorders>
              <w:top w:val="single" w:sz="6" w:space="0" w:color="auto"/>
              <w:left w:val="single" w:sz="6" w:space="0" w:color="auto"/>
              <w:bottom w:val="single" w:sz="6" w:space="0" w:color="auto"/>
              <w:right w:val="single" w:sz="6" w:space="0" w:color="auto"/>
            </w:tcBorders>
          </w:tcPr>
          <w:p w14:paraId="4CF5DD16"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30</w:t>
            </w:r>
          </w:p>
        </w:tc>
        <w:tc>
          <w:tcPr>
            <w:tcW w:w="2536" w:type="dxa"/>
            <w:gridSpan w:val="4"/>
            <w:tcBorders>
              <w:top w:val="single" w:sz="6" w:space="0" w:color="auto"/>
              <w:left w:val="single" w:sz="6" w:space="0" w:color="auto"/>
              <w:bottom w:val="single" w:sz="6" w:space="0" w:color="auto"/>
            </w:tcBorders>
          </w:tcPr>
          <w:p w14:paraId="0F2F7E1F"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2C0618AB" w14:textId="77777777" w:rsidR="000E1C70" w:rsidRPr="007758C8" w:rsidRDefault="000E1C70" w:rsidP="004F3DCB">
            <w:pPr>
              <w:pStyle w:val="Zkladntext"/>
              <w:keepLines/>
              <w:widowControl w:val="0"/>
              <w:jc w:val="left"/>
              <w:rPr>
                <w:rFonts w:ascii="Arial" w:hAnsi="Arial" w:cs="Arial"/>
                <w:sz w:val="18"/>
                <w:szCs w:val="18"/>
                <w:lang w:eastAsia="cs-CZ"/>
              </w:rPr>
            </w:pPr>
          </w:p>
        </w:tc>
      </w:tr>
      <w:tr w:rsidR="000E1C70" w:rsidRPr="007758C8" w14:paraId="77BAD632" w14:textId="77777777" w:rsidTr="00461EC3">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270FB720" w14:textId="77777777" w:rsidR="000E1C70" w:rsidRPr="007758C8" w:rsidRDefault="000E1C70" w:rsidP="004F3DCB">
            <w:pPr>
              <w:pStyle w:val="Zkladntext"/>
              <w:keepLines/>
              <w:widowControl w:val="0"/>
              <w:jc w:val="left"/>
              <w:rPr>
                <w:rFonts w:ascii="Arial" w:hAnsi="Arial" w:cs="Arial"/>
                <w:b/>
                <w:sz w:val="18"/>
                <w:szCs w:val="18"/>
                <w:lang w:eastAsia="cs-CZ"/>
              </w:rPr>
            </w:pPr>
            <w:r w:rsidRPr="007758C8">
              <w:rPr>
                <w:rFonts w:ascii="Arial" w:hAnsi="Arial" w:cs="Arial"/>
                <w:sz w:val="18"/>
                <w:szCs w:val="18"/>
              </w:rPr>
              <w:lastRenderedPageBreak/>
              <w:t>Odstranění výpadku – A</w:t>
            </w:r>
          </w:p>
        </w:tc>
        <w:tc>
          <w:tcPr>
            <w:tcW w:w="1984" w:type="dxa"/>
            <w:gridSpan w:val="4"/>
            <w:tcBorders>
              <w:top w:val="single" w:sz="6" w:space="0" w:color="auto"/>
              <w:left w:val="single" w:sz="6" w:space="0" w:color="auto"/>
              <w:bottom w:val="single" w:sz="6" w:space="0" w:color="auto"/>
              <w:right w:val="single" w:sz="6" w:space="0" w:color="auto"/>
            </w:tcBorders>
          </w:tcPr>
          <w:p w14:paraId="20F11CDF"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5CED589C"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8</w:t>
            </w:r>
          </w:p>
        </w:tc>
        <w:tc>
          <w:tcPr>
            <w:tcW w:w="2536" w:type="dxa"/>
            <w:gridSpan w:val="4"/>
            <w:tcBorders>
              <w:top w:val="single" w:sz="6" w:space="0" w:color="auto"/>
              <w:left w:val="single" w:sz="6" w:space="0" w:color="auto"/>
              <w:bottom w:val="single" w:sz="6" w:space="0" w:color="auto"/>
            </w:tcBorders>
          </w:tcPr>
          <w:p w14:paraId="186D46B5"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1</w:t>
            </w:r>
          </w:p>
        </w:tc>
        <w:tc>
          <w:tcPr>
            <w:tcW w:w="299" w:type="dxa"/>
            <w:tcBorders>
              <w:top w:val="single" w:sz="6" w:space="0" w:color="auto"/>
              <w:bottom w:val="single" w:sz="6" w:space="0" w:color="auto"/>
              <w:right w:val="double" w:sz="4" w:space="0" w:color="auto"/>
            </w:tcBorders>
          </w:tcPr>
          <w:p w14:paraId="333E4A72" w14:textId="77777777" w:rsidR="000E1C70" w:rsidRPr="007758C8" w:rsidRDefault="000E1C70" w:rsidP="004F3DCB">
            <w:pPr>
              <w:pStyle w:val="Zkladntext"/>
              <w:keepLines/>
              <w:widowControl w:val="0"/>
              <w:jc w:val="left"/>
              <w:rPr>
                <w:rFonts w:ascii="Arial" w:hAnsi="Arial" w:cs="Arial"/>
                <w:sz w:val="18"/>
                <w:szCs w:val="18"/>
                <w:lang w:eastAsia="cs-CZ"/>
              </w:rPr>
            </w:pPr>
          </w:p>
        </w:tc>
      </w:tr>
      <w:tr w:rsidR="000E1C70" w:rsidRPr="007758C8" w14:paraId="6537B1A8" w14:textId="77777777" w:rsidTr="00461EC3">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55B833C0" w14:textId="77777777" w:rsidR="000E1C70" w:rsidRPr="007758C8" w:rsidRDefault="000E1C70" w:rsidP="004F3DCB">
            <w:pPr>
              <w:pStyle w:val="Zkladntext"/>
              <w:keepLines/>
              <w:widowControl w:val="0"/>
              <w:jc w:val="left"/>
              <w:rPr>
                <w:rFonts w:ascii="Arial" w:hAnsi="Arial" w:cs="Arial"/>
                <w:b/>
                <w:sz w:val="18"/>
                <w:szCs w:val="18"/>
                <w:lang w:eastAsia="cs-CZ"/>
              </w:rPr>
            </w:pPr>
            <w:r w:rsidRPr="007758C8">
              <w:rPr>
                <w:rFonts w:ascii="Arial" w:hAnsi="Arial" w:cs="Arial"/>
                <w:sz w:val="18"/>
                <w:szCs w:val="18"/>
              </w:rPr>
              <w:t>Odstranění výpadku – B</w:t>
            </w:r>
          </w:p>
        </w:tc>
        <w:tc>
          <w:tcPr>
            <w:tcW w:w="1984" w:type="dxa"/>
            <w:gridSpan w:val="4"/>
            <w:tcBorders>
              <w:top w:val="single" w:sz="6" w:space="0" w:color="auto"/>
              <w:left w:val="single" w:sz="6" w:space="0" w:color="auto"/>
              <w:bottom w:val="single" w:sz="6" w:space="0" w:color="auto"/>
              <w:right w:val="single" w:sz="6" w:space="0" w:color="auto"/>
            </w:tcBorders>
          </w:tcPr>
          <w:p w14:paraId="16A622B2"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7E8DC740"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3</w:t>
            </w:r>
          </w:p>
        </w:tc>
        <w:tc>
          <w:tcPr>
            <w:tcW w:w="2536" w:type="dxa"/>
            <w:gridSpan w:val="4"/>
            <w:tcBorders>
              <w:top w:val="single" w:sz="6" w:space="0" w:color="auto"/>
              <w:left w:val="single" w:sz="6" w:space="0" w:color="auto"/>
              <w:bottom w:val="single" w:sz="6" w:space="0" w:color="auto"/>
            </w:tcBorders>
          </w:tcPr>
          <w:p w14:paraId="2021D21F"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5</w:t>
            </w:r>
          </w:p>
        </w:tc>
        <w:tc>
          <w:tcPr>
            <w:tcW w:w="299" w:type="dxa"/>
            <w:tcBorders>
              <w:top w:val="single" w:sz="6" w:space="0" w:color="auto"/>
              <w:bottom w:val="single" w:sz="6" w:space="0" w:color="auto"/>
              <w:right w:val="double" w:sz="4" w:space="0" w:color="auto"/>
            </w:tcBorders>
          </w:tcPr>
          <w:p w14:paraId="4C86AA14" w14:textId="77777777" w:rsidR="000E1C70" w:rsidRPr="007758C8" w:rsidRDefault="000E1C70" w:rsidP="004F3DCB">
            <w:pPr>
              <w:pStyle w:val="Zkladntext"/>
              <w:keepLines/>
              <w:widowControl w:val="0"/>
              <w:jc w:val="left"/>
              <w:rPr>
                <w:rFonts w:ascii="Arial" w:hAnsi="Arial" w:cs="Arial"/>
                <w:sz w:val="18"/>
                <w:szCs w:val="18"/>
                <w:lang w:eastAsia="cs-CZ"/>
              </w:rPr>
            </w:pPr>
          </w:p>
        </w:tc>
      </w:tr>
      <w:tr w:rsidR="000E1C70" w:rsidRPr="007758C8" w14:paraId="0CB40C61" w14:textId="77777777" w:rsidTr="00461EC3">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24A7658E" w14:textId="77777777" w:rsidR="000E1C70" w:rsidRPr="007758C8" w:rsidRDefault="000E1C70" w:rsidP="004F3DCB">
            <w:pPr>
              <w:pStyle w:val="Zkladntext"/>
              <w:keepLines/>
              <w:widowControl w:val="0"/>
              <w:jc w:val="left"/>
              <w:rPr>
                <w:rFonts w:ascii="Arial" w:hAnsi="Arial" w:cs="Arial"/>
                <w:b/>
                <w:sz w:val="18"/>
                <w:szCs w:val="18"/>
                <w:lang w:eastAsia="cs-CZ"/>
              </w:rPr>
            </w:pPr>
            <w:r w:rsidRPr="007758C8">
              <w:rPr>
                <w:rFonts w:ascii="Arial" w:hAnsi="Arial" w:cs="Arial"/>
                <w:sz w:val="18"/>
                <w:szCs w:val="18"/>
              </w:rPr>
              <w:t>Odstranění výpadku – C</w:t>
            </w:r>
          </w:p>
        </w:tc>
        <w:tc>
          <w:tcPr>
            <w:tcW w:w="1984" w:type="dxa"/>
            <w:gridSpan w:val="4"/>
            <w:tcBorders>
              <w:top w:val="single" w:sz="6" w:space="0" w:color="auto"/>
              <w:left w:val="single" w:sz="6" w:space="0" w:color="auto"/>
              <w:bottom w:val="single" w:sz="6" w:space="0" w:color="auto"/>
              <w:right w:val="single" w:sz="6" w:space="0" w:color="auto"/>
            </w:tcBorders>
          </w:tcPr>
          <w:p w14:paraId="44EFC52A"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3D6BA829"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5</w:t>
            </w:r>
          </w:p>
        </w:tc>
        <w:tc>
          <w:tcPr>
            <w:tcW w:w="2536" w:type="dxa"/>
            <w:gridSpan w:val="4"/>
            <w:tcBorders>
              <w:top w:val="single" w:sz="6" w:space="0" w:color="auto"/>
              <w:left w:val="single" w:sz="6" w:space="0" w:color="auto"/>
              <w:bottom w:val="single" w:sz="6" w:space="0" w:color="auto"/>
            </w:tcBorders>
          </w:tcPr>
          <w:p w14:paraId="661F06CE" w14:textId="77777777" w:rsidR="000E1C70" w:rsidRPr="007758C8" w:rsidRDefault="000E1C70" w:rsidP="004F3DCB">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10</w:t>
            </w:r>
          </w:p>
        </w:tc>
        <w:tc>
          <w:tcPr>
            <w:tcW w:w="299" w:type="dxa"/>
            <w:tcBorders>
              <w:top w:val="single" w:sz="6" w:space="0" w:color="auto"/>
              <w:bottom w:val="single" w:sz="6" w:space="0" w:color="auto"/>
              <w:right w:val="double" w:sz="4" w:space="0" w:color="auto"/>
            </w:tcBorders>
          </w:tcPr>
          <w:p w14:paraId="4F550BD7" w14:textId="77777777" w:rsidR="000E1C70" w:rsidRPr="007758C8" w:rsidRDefault="000E1C70" w:rsidP="004F3DCB">
            <w:pPr>
              <w:pStyle w:val="Zkladntext"/>
              <w:keepLines/>
              <w:widowControl w:val="0"/>
              <w:jc w:val="left"/>
              <w:rPr>
                <w:rFonts w:ascii="Arial" w:hAnsi="Arial" w:cs="Arial"/>
                <w:sz w:val="18"/>
                <w:szCs w:val="18"/>
                <w:lang w:eastAsia="cs-CZ"/>
              </w:rPr>
            </w:pPr>
          </w:p>
        </w:tc>
      </w:tr>
      <w:tr w:rsidR="000E1C70" w:rsidRPr="007758C8" w14:paraId="577F498D" w14:textId="77777777" w:rsidTr="004F3DCB">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724B8D79" w14:textId="77777777" w:rsidR="000E1C70" w:rsidRPr="007758C8" w:rsidRDefault="000E1C70" w:rsidP="004F3DCB">
            <w:pPr>
              <w:pStyle w:val="Zkladntext"/>
              <w:keepLines/>
              <w:widowControl w:val="0"/>
              <w:jc w:val="left"/>
              <w:rPr>
                <w:rFonts w:ascii="Arial" w:hAnsi="Arial" w:cs="Arial"/>
                <w:sz w:val="18"/>
                <w:szCs w:val="18"/>
              </w:rPr>
            </w:pPr>
            <w:r w:rsidRPr="007758C8">
              <w:rPr>
                <w:rFonts w:ascii="Arial" w:hAnsi="Arial" w:cs="Arial"/>
                <w:b/>
                <w:sz w:val="18"/>
                <w:szCs w:val="18"/>
              </w:rPr>
              <w:t xml:space="preserve">Upřesnění kategorií incidentů a závad </w:t>
            </w:r>
            <w:r w:rsidRPr="007758C8">
              <w:rPr>
                <w:rFonts w:ascii="Arial" w:hAnsi="Arial" w:cs="Arial"/>
                <w:sz w:val="18"/>
                <w:szCs w:val="18"/>
              </w:rPr>
              <w:t>(zpřesnění globálních definic daných servisní smlouvou)</w:t>
            </w:r>
          </w:p>
        </w:tc>
      </w:tr>
      <w:tr w:rsidR="000E1C70" w:rsidRPr="007758C8" w14:paraId="129F6BC1" w14:textId="77777777" w:rsidTr="004F3DCB">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493583F5" w14:textId="77777777" w:rsidR="000E1C70" w:rsidRPr="007758C8" w:rsidRDefault="000E1C70" w:rsidP="004F3DCB">
            <w:pPr>
              <w:pStyle w:val="Zkladntext"/>
              <w:keepLines/>
              <w:widowControl w:val="0"/>
              <w:jc w:val="left"/>
              <w:rPr>
                <w:rFonts w:ascii="Arial" w:hAnsi="Arial" w:cs="Arial"/>
                <w:b/>
                <w:sz w:val="18"/>
                <w:szCs w:val="18"/>
              </w:rPr>
            </w:pPr>
            <w:r w:rsidRPr="007758C8">
              <w:rPr>
                <w:rFonts w:ascii="Arial" w:hAnsi="Arial" w:cs="Arial"/>
                <w:b/>
                <w:sz w:val="18"/>
                <w:szCs w:val="18"/>
              </w:rPr>
              <w:t>Kategorie A</w:t>
            </w:r>
          </w:p>
        </w:tc>
        <w:tc>
          <w:tcPr>
            <w:tcW w:w="7513" w:type="dxa"/>
            <w:gridSpan w:val="14"/>
            <w:tcBorders>
              <w:top w:val="single" w:sz="6" w:space="0" w:color="auto"/>
              <w:left w:val="single" w:sz="6" w:space="0" w:color="auto"/>
              <w:bottom w:val="single" w:sz="6" w:space="0" w:color="auto"/>
              <w:right w:val="double" w:sz="4" w:space="0" w:color="auto"/>
            </w:tcBorders>
          </w:tcPr>
          <w:p w14:paraId="251430C3" w14:textId="77777777" w:rsidR="000E1C70" w:rsidRPr="007758C8" w:rsidRDefault="000E1C70" w:rsidP="004F3DCB">
            <w:pPr>
              <w:pStyle w:val="Zkladntext"/>
              <w:keepLines/>
              <w:widowControl w:val="0"/>
              <w:jc w:val="left"/>
              <w:rPr>
                <w:rFonts w:ascii="Arial" w:hAnsi="Arial" w:cs="Arial"/>
                <w:sz w:val="18"/>
                <w:szCs w:val="18"/>
              </w:rPr>
            </w:pPr>
            <w:r w:rsidRPr="007758C8">
              <w:rPr>
                <w:rFonts w:ascii="Arial" w:hAnsi="Arial" w:cs="Arial"/>
                <w:sz w:val="18"/>
                <w:szCs w:val="18"/>
              </w:rPr>
              <w:t>Výpadek, resp. úplná nedostupnost služby AD, DHCP, DNS v jedné nebo více lokalitách.</w:t>
            </w:r>
          </w:p>
        </w:tc>
      </w:tr>
      <w:tr w:rsidR="000E1C70" w:rsidRPr="007758C8" w14:paraId="3D94DAF4" w14:textId="77777777" w:rsidTr="004F3DCB">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08F58676" w14:textId="77777777" w:rsidR="000E1C70" w:rsidRPr="007758C8" w:rsidRDefault="000E1C70" w:rsidP="004F3DCB">
            <w:pPr>
              <w:pStyle w:val="Zkladntext"/>
              <w:keepLines/>
              <w:widowControl w:val="0"/>
              <w:jc w:val="left"/>
              <w:rPr>
                <w:rFonts w:ascii="Arial" w:hAnsi="Arial" w:cs="Arial"/>
                <w:b/>
                <w:sz w:val="18"/>
                <w:szCs w:val="18"/>
              </w:rPr>
            </w:pPr>
            <w:r w:rsidRPr="007758C8">
              <w:rPr>
                <w:rFonts w:ascii="Arial" w:hAnsi="Arial" w:cs="Arial"/>
                <w:b/>
                <w:sz w:val="18"/>
                <w:szCs w:val="18"/>
              </w:rPr>
              <w:t>Kategorie B</w:t>
            </w:r>
          </w:p>
        </w:tc>
        <w:tc>
          <w:tcPr>
            <w:tcW w:w="7513" w:type="dxa"/>
            <w:gridSpan w:val="14"/>
            <w:tcBorders>
              <w:top w:val="single" w:sz="6" w:space="0" w:color="auto"/>
              <w:left w:val="single" w:sz="6" w:space="0" w:color="auto"/>
              <w:bottom w:val="single" w:sz="6" w:space="0" w:color="auto"/>
              <w:right w:val="double" w:sz="4" w:space="0" w:color="auto"/>
            </w:tcBorders>
          </w:tcPr>
          <w:p w14:paraId="4E340AF3" w14:textId="417ADD9F" w:rsidR="000E1C70" w:rsidRPr="007758C8" w:rsidRDefault="000E1C70" w:rsidP="009923F9">
            <w:pPr>
              <w:pStyle w:val="Zkladntext"/>
              <w:keepLines/>
              <w:widowControl w:val="0"/>
              <w:jc w:val="left"/>
              <w:rPr>
                <w:rFonts w:ascii="Arial" w:hAnsi="Arial" w:cs="Arial"/>
                <w:sz w:val="18"/>
                <w:szCs w:val="18"/>
              </w:rPr>
            </w:pPr>
            <w:r w:rsidRPr="007758C8">
              <w:rPr>
                <w:rFonts w:ascii="Arial" w:hAnsi="Arial" w:cs="Arial"/>
                <w:sz w:val="18"/>
                <w:szCs w:val="18"/>
              </w:rPr>
              <w:t xml:space="preserve">Závada nebo výpadek části služby </w:t>
            </w:r>
            <w:r w:rsidR="00461EC3" w:rsidRPr="007758C8">
              <w:rPr>
                <w:rFonts w:ascii="Arial" w:hAnsi="Arial" w:cs="Arial"/>
                <w:sz w:val="18"/>
                <w:szCs w:val="18"/>
              </w:rPr>
              <w:t>AD, DHCP</w:t>
            </w:r>
            <w:r w:rsidRPr="007758C8">
              <w:rPr>
                <w:rFonts w:ascii="Arial" w:hAnsi="Arial" w:cs="Arial"/>
                <w:sz w:val="18"/>
                <w:szCs w:val="18"/>
              </w:rPr>
              <w:t>,DNS v jedné nebo více lo</w:t>
            </w:r>
            <w:r w:rsidR="009923F9" w:rsidRPr="007758C8">
              <w:rPr>
                <w:rFonts w:ascii="Arial" w:hAnsi="Arial" w:cs="Arial"/>
                <w:sz w:val="18"/>
                <w:szCs w:val="18"/>
              </w:rPr>
              <w:t>kalitách, které způsobí snížený</w:t>
            </w:r>
            <w:r w:rsidRPr="007758C8">
              <w:rPr>
                <w:rFonts w:ascii="Arial" w:hAnsi="Arial" w:cs="Arial"/>
                <w:sz w:val="18"/>
                <w:szCs w:val="18"/>
              </w:rPr>
              <w:t xml:space="preserve"> </w:t>
            </w:r>
            <w:r w:rsidR="009923F9" w:rsidRPr="007758C8">
              <w:rPr>
                <w:rFonts w:ascii="Arial" w:hAnsi="Arial" w:cs="Arial"/>
                <w:sz w:val="18"/>
                <w:szCs w:val="18"/>
              </w:rPr>
              <w:t>výkon</w:t>
            </w:r>
            <w:r w:rsidRPr="007758C8">
              <w:rPr>
                <w:rFonts w:ascii="Arial" w:hAnsi="Arial" w:cs="Arial"/>
                <w:sz w:val="18"/>
                <w:szCs w:val="18"/>
              </w:rPr>
              <w:t xml:space="preserve"> služby, avšak nezpůsobí celkovou nedostupnost.  Např.: Výpadek primárního AD serveru.</w:t>
            </w:r>
          </w:p>
        </w:tc>
      </w:tr>
      <w:tr w:rsidR="000E1C70" w:rsidRPr="007758C8" w14:paraId="052C7BFA" w14:textId="77777777" w:rsidTr="004F3DCB">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12A091D8" w14:textId="77777777" w:rsidR="000E1C70" w:rsidRPr="007758C8" w:rsidRDefault="000E1C70" w:rsidP="004F3DCB">
            <w:pPr>
              <w:pStyle w:val="Zkladntext"/>
              <w:keepLines/>
              <w:widowControl w:val="0"/>
              <w:jc w:val="left"/>
              <w:rPr>
                <w:rFonts w:ascii="Arial" w:hAnsi="Arial" w:cs="Arial"/>
                <w:b/>
                <w:sz w:val="18"/>
                <w:szCs w:val="18"/>
              </w:rPr>
            </w:pPr>
            <w:r w:rsidRPr="007758C8">
              <w:rPr>
                <w:rFonts w:ascii="Arial" w:hAnsi="Arial" w:cs="Arial"/>
                <w:b/>
                <w:sz w:val="18"/>
                <w:szCs w:val="18"/>
              </w:rPr>
              <w:t>Kategorie C</w:t>
            </w:r>
          </w:p>
        </w:tc>
        <w:tc>
          <w:tcPr>
            <w:tcW w:w="7513" w:type="dxa"/>
            <w:gridSpan w:val="14"/>
            <w:tcBorders>
              <w:top w:val="single" w:sz="6" w:space="0" w:color="auto"/>
              <w:left w:val="single" w:sz="6" w:space="0" w:color="auto"/>
              <w:bottom w:val="single" w:sz="6" w:space="0" w:color="auto"/>
              <w:right w:val="double" w:sz="4" w:space="0" w:color="auto"/>
            </w:tcBorders>
          </w:tcPr>
          <w:p w14:paraId="3507BEB8" w14:textId="77777777" w:rsidR="000E1C70" w:rsidRPr="007758C8" w:rsidRDefault="000E1C70" w:rsidP="004F3DCB">
            <w:pPr>
              <w:pStyle w:val="Zkladntext"/>
              <w:keepLines/>
              <w:widowControl w:val="0"/>
              <w:jc w:val="left"/>
              <w:rPr>
                <w:rFonts w:ascii="Arial" w:hAnsi="Arial" w:cs="Arial"/>
                <w:sz w:val="18"/>
                <w:szCs w:val="18"/>
              </w:rPr>
            </w:pPr>
            <w:r w:rsidRPr="007758C8">
              <w:rPr>
                <w:rFonts w:ascii="Arial" w:hAnsi="Arial" w:cs="Arial"/>
                <w:sz w:val="18"/>
                <w:szCs w:val="18"/>
              </w:rPr>
              <w:t>Závady, které neomezí provoz služby AD a ostatní závady nespadající do kategorie A nebo B</w:t>
            </w:r>
          </w:p>
        </w:tc>
      </w:tr>
      <w:tr w:rsidR="000E1C70" w:rsidRPr="007758C8" w14:paraId="1C1215B9" w14:textId="77777777" w:rsidTr="004F3DCB">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169CE536" w14:textId="77777777" w:rsidR="000E1C70" w:rsidRPr="007758C8" w:rsidRDefault="000E1C70" w:rsidP="004F3DCB">
            <w:pPr>
              <w:pStyle w:val="Zkladntext"/>
              <w:keepLines/>
              <w:widowControl w:val="0"/>
              <w:jc w:val="left"/>
              <w:rPr>
                <w:rFonts w:ascii="Arial" w:hAnsi="Arial" w:cs="Arial"/>
                <w:sz w:val="18"/>
                <w:szCs w:val="18"/>
              </w:rPr>
            </w:pPr>
            <w:r w:rsidRPr="007758C8">
              <w:rPr>
                <w:rFonts w:ascii="Arial" w:hAnsi="Arial" w:cs="Arial"/>
                <w:b/>
                <w:sz w:val="18"/>
                <w:szCs w:val="18"/>
                <w:lang w:eastAsia="cs-CZ"/>
              </w:rPr>
              <w:t xml:space="preserve">Způsob kontroly </w:t>
            </w:r>
          </w:p>
        </w:tc>
      </w:tr>
      <w:tr w:rsidR="000E1C70" w:rsidRPr="007758C8" w14:paraId="2657C31E" w14:textId="77777777" w:rsidTr="004F3DCB">
        <w:trPr>
          <w:trHeight w:val="347"/>
          <w:jc w:val="center"/>
        </w:trPr>
        <w:tc>
          <w:tcPr>
            <w:tcW w:w="9923" w:type="dxa"/>
            <w:gridSpan w:val="15"/>
            <w:tcBorders>
              <w:top w:val="single" w:sz="6" w:space="0" w:color="auto"/>
              <w:left w:val="double" w:sz="4" w:space="0" w:color="auto"/>
              <w:bottom w:val="double" w:sz="4" w:space="0" w:color="auto"/>
              <w:right w:val="double" w:sz="4" w:space="0" w:color="auto"/>
            </w:tcBorders>
            <w:vAlign w:val="center"/>
          </w:tcPr>
          <w:p w14:paraId="71535E5B" w14:textId="01778BE7" w:rsidR="000E1C70" w:rsidRPr="007758C8" w:rsidRDefault="000E1C70" w:rsidP="00EB0360">
            <w:pPr>
              <w:pStyle w:val="Default"/>
              <w:keepLines/>
              <w:widowControl w:val="0"/>
              <w:tabs>
                <w:tab w:val="left" w:pos="851"/>
              </w:tabs>
              <w:spacing w:before="20" w:after="20" w:line="288" w:lineRule="auto"/>
              <w:jc w:val="both"/>
              <w:rPr>
                <w:rFonts w:ascii="Arial" w:hAnsi="Arial" w:cs="Arial"/>
                <w:color w:val="auto"/>
                <w:sz w:val="18"/>
                <w:szCs w:val="18"/>
                <w:lang w:eastAsia="en-US"/>
              </w:rPr>
            </w:pPr>
            <w:r w:rsidRPr="007758C8">
              <w:rPr>
                <w:rFonts w:ascii="Arial" w:hAnsi="Arial" w:cs="Arial"/>
                <w:color w:val="auto"/>
                <w:sz w:val="18"/>
                <w:szCs w:val="18"/>
                <w:lang w:eastAsia="en-US"/>
              </w:rPr>
              <w:t>Do dostupnosti jsou počítány pouze incidenty typu A, incidenty kategorie B a C se do vyhodnocení celkové dostupnosti nezahrnují.</w:t>
            </w:r>
            <w:r w:rsidR="00EB0360" w:rsidRPr="007758C8">
              <w:rPr>
                <w:rFonts w:ascii="Arial" w:hAnsi="Arial" w:cs="Arial"/>
                <w:color w:val="auto"/>
                <w:sz w:val="18"/>
                <w:szCs w:val="18"/>
                <w:lang w:eastAsia="en-US"/>
              </w:rPr>
              <w:t xml:space="preserve"> </w:t>
            </w:r>
            <w:r w:rsidRPr="007758C8">
              <w:rPr>
                <w:rFonts w:ascii="Arial" w:hAnsi="Arial" w:cs="Arial"/>
                <w:sz w:val="18"/>
                <w:szCs w:val="18"/>
              </w:rPr>
              <w:t>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služeb AD, DNS, DHCP ve všech lokalitách. Měření bude prováděno jako součást monitoringu.</w:t>
            </w:r>
          </w:p>
        </w:tc>
      </w:tr>
      <w:tr w:rsidR="000E1C70" w:rsidRPr="007758C8" w14:paraId="65C9FE50"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0FE52BB2" w14:textId="77777777" w:rsidR="000E1C70" w:rsidRPr="007758C8" w:rsidRDefault="000E1C70" w:rsidP="004F3DCB">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PODMÍNKY A OMEZENÍ SLUŽBY</w:t>
            </w:r>
          </w:p>
        </w:tc>
      </w:tr>
      <w:tr w:rsidR="000E1C70" w:rsidRPr="007758C8" w14:paraId="78D7E512" w14:textId="77777777" w:rsidTr="004F3DCB">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112E3B2D" w14:textId="77777777" w:rsidR="000E1C70" w:rsidRPr="007758C8" w:rsidRDefault="000E1C70" w:rsidP="004F3DCB">
            <w:pPr>
              <w:pStyle w:val="Zkladntext"/>
              <w:keepLines/>
              <w:widowControl w:val="0"/>
              <w:jc w:val="left"/>
              <w:rPr>
                <w:rFonts w:ascii="Arial" w:hAnsi="Arial" w:cs="Arial"/>
                <w:b/>
                <w:sz w:val="18"/>
                <w:szCs w:val="18"/>
              </w:rPr>
            </w:pPr>
            <w:r w:rsidRPr="007758C8">
              <w:rPr>
                <w:rFonts w:ascii="Arial" w:hAnsi="Arial" w:cs="Arial"/>
                <w:b/>
                <w:sz w:val="18"/>
                <w:szCs w:val="18"/>
              </w:rPr>
              <w:t>Měrná jednotka provozu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35A0E758" w14:textId="77777777" w:rsidR="000E1C70" w:rsidRPr="007758C8" w:rsidRDefault="000E1C70" w:rsidP="004F3DCB">
            <w:pPr>
              <w:keepLines/>
              <w:widowControl w:val="0"/>
              <w:spacing w:before="20" w:after="20" w:line="288" w:lineRule="auto"/>
              <w:jc w:val="left"/>
              <w:rPr>
                <w:rFonts w:ascii="Arial" w:hAnsi="Arial" w:cs="Arial"/>
                <w:sz w:val="18"/>
                <w:szCs w:val="18"/>
              </w:rPr>
            </w:pPr>
            <w:r w:rsidRPr="007758C8">
              <w:rPr>
                <w:rFonts w:ascii="Arial" w:hAnsi="Arial" w:cs="Arial"/>
                <w:sz w:val="18"/>
                <w:szCs w:val="18"/>
              </w:rPr>
              <w:t>Počet serverů</w:t>
            </w:r>
          </w:p>
        </w:tc>
      </w:tr>
      <w:tr w:rsidR="000E1C70" w:rsidRPr="007758C8" w14:paraId="2FA9F110" w14:textId="77777777" w:rsidTr="004F3DCB">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0D7BD608" w14:textId="77777777" w:rsidR="000E1C70" w:rsidRPr="007758C8" w:rsidRDefault="000E1C70" w:rsidP="004F3DCB">
            <w:pPr>
              <w:pStyle w:val="Zkladntext"/>
              <w:keepLines/>
              <w:widowControl w:val="0"/>
              <w:jc w:val="left"/>
              <w:rPr>
                <w:rFonts w:ascii="Arial" w:hAnsi="Arial" w:cs="Arial"/>
                <w:b/>
                <w:sz w:val="18"/>
                <w:szCs w:val="18"/>
              </w:rPr>
            </w:pPr>
            <w:r w:rsidRPr="007758C8">
              <w:rPr>
                <w:rFonts w:ascii="Arial" w:hAnsi="Arial" w:cs="Arial"/>
                <w:b/>
                <w:sz w:val="18"/>
                <w:szCs w:val="18"/>
              </w:rPr>
              <w:t>Limit objemu služby</w:t>
            </w:r>
          </w:p>
        </w:tc>
        <w:tc>
          <w:tcPr>
            <w:tcW w:w="7513" w:type="dxa"/>
            <w:gridSpan w:val="14"/>
            <w:tcBorders>
              <w:top w:val="double" w:sz="4" w:space="0" w:color="auto"/>
              <w:left w:val="single" w:sz="6" w:space="0" w:color="auto"/>
              <w:bottom w:val="single" w:sz="6" w:space="0" w:color="auto"/>
              <w:right w:val="double" w:sz="4" w:space="0" w:color="auto"/>
            </w:tcBorders>
          </w:tcPr>
          <w:p w14:paraId="62CEB95C" w14:textId="77777777" w:rsidR="000E1C70" w:rsidRPr="007758C8" w:rsidRDefault="000E1C70" w:rsidP="004F3DCB">
            <w:pPr>
              <w:keepLines/>
              <w:widowControl w:val="0"/>
              <w:spacing w:before="20" w:after="20" w:line="288" w:lineRule="auto"/>
              <w:jc w:val="left"/>
              <w:rPr>
                <w:rFonts w:ascii="Arial" w:hAnsi="Arial" w:cs="Arial"/>
                <w:sz w:val="18"/>
                <w:szCs w:val="18"/>
              </w:rPr>
            </w:pPr>
          </w:p>
        </w:tc>
      </w:tr>
      <w:tr w:rsidR="000E1C70" w:rsidRPr="007758C8" w14:paraId="1C578007" w14:textId="77777777" w:rsidTr="004F3DCB">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2591C935" w14:textId="77777777" w:rsidR="000E1C70" w:rsidRPr="007758C8" w:rsidRDefault="000E1C70" w:rsidP="004F3DCB">
            <w:pPr>
              <w:pStyle w:val="Zkladntext"/>
              <w:keepLines/>
              <w:widowControl w:val="0"/>
              <w:jc w:val="left"/>
              <w:rPr>
                <w:rFonts w:ascii="Arial" w:hAnsi="Arial" w:cs="Arial"/>
                <w:b/>
                <w:sz w:val="18"/>
                <w:szCs w:val="18"/>
              </w:rPr>
            </w:pPr>
            <w:r w:rsidRPr="007758C8">
              <w:rPr>
                <w:rFonts w:ascii="Arial" w:hAnsi="Arial" w:cs="Arial"/>
                <w:b/>
                <w:sz w:val="18"/>
                <w:szCs w:val="18"/>
              </w:rPr>
              <w:t>Omezení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64E0BA49" w14:textId="77777777" w:rsidR="000E1C70" w:rsidRPr="007758C8" w:rsidRDefault="000E1C70" w:rsidP="004F3DCB">
            <w:pPr>
              <w:keepLines/>
              <w:widowControl w:val="0"/>
              <w:spacing w:before="20" w:after="20" w:line="288" w:lineRule="auto"/>
              <w:jc w:val="left"/>
              <w:rPr>
                <w:rFonts w:ascii="Arial" w:hAnsi="Arial" w:cs="Arial"/>
                <w:sz w:val="18"/>
                <w:szCs w:val="18"/>
              </w:rPr>
            </w:pPr>
            <w:r w:rsidRPr="007758C8">
              <w:rPr>
                <w:rFonts w:ascii="Arial" w:hAnsi="Arial" w:cs="Arial"/>
                <w:sz w:val="18"/>
                <w:szCs w:val="18"/>
              </w:rPr>
              <w:t xml:space="preserve">Služba nezahrnuje správu HW na serverech. </w:t>
            </w:r>
          </w:p>
        </w:tc>
      </w:tr>
      <w:tr w:rsidR="000E1C70" w:rsidRPr="007758C8" w14:paraId="35C309EA" w14:textId="77777777" w:rsidTr="004F3DCB">
        <w:trPr>
          <w:trHeight w:val="347"/>
          <w:jc w:val="center"/>
        </w:trPr>
        <w:tc>
          <w:tcPr>
            <w:tcW w:w="2410" w:type="dxa"/>
            <w:tcBorders>
              <w:top w:val="single" w:sz="6" w:space="0" w:color="auto"/>
              <w:left w:val="double" w:sz="4" w:space="0" w:color="auto"/>
              <w:bottom w:val="double" w:sz="4" w:space="0" w:color="auto"/>
              <w:right w:val="single" w:sz="6" w:space="0" w:color="auto"/>
            </w:tcBorders>
            <w:vAlign w:val="center"/>
          </w:tcPr>
          <w:p w14:paraId="63D74988" w14:textId="77777777" w:rsidR="000E1C70" w:rsidRPr="007758C8" w:rsidRDefault="000E1C70" w:rsidP="004F3DCB">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Další podmínky</w:t>
            </w:r>
          </w:p>
        </w:tc>
        <w:tc>
          <w:tcPr>
            <w:tcW w:w="7513" w:type="dxa"/>
            <w:gridSpan w:val="14"/>
            <w:tcBorders>
              <w:top w:val="single" w:sz="6" w:space="0" w:color="auto"/>
              <w:left w:val="single" w:sz="6" w:space="0" w:color="auto"/>
              <w:bottom w:val="double" w:sz="4" w:space="0" w:color="auto"/>
              <w:right w:val="double" w:sz="4" w:space="0" w:color="auto"/>
            </w:tcBorders>
            <w:vAlign w:val="center"/>
          </w:tcPr>
          <w:p w14:paraId="552CE110" w14:textId="77777777" w:rsidR="000E1C70" w:rsidRPr="007758C8" w:rsidRDefault="000E1C70" w:rsidP="004F3DCB">
            <w:pPr>
              <w:keepLines/>
              <w:widowControl w:val="0"/>
              <w:spacing w:before="20" w:after="20" w:line="288" w:lineRule="auto"/>
              <w:jc w:val="left"/>
              <w:rPr>
                <w:rFonts w:ascii="Arial" w:hAnsi="Arial" w:cs="Arial"/>
                <w:sz w:val="18"/>
                <w:szCs w:val="18"/>
              </w:rPr>
            </w:pPr>
          </w:p>
        </w:tc>
      </w:tr>
      <w:tr w:rsidR="000E1C70" w:rsidRPr="007758C8" w14:paraId="02BC6DA5"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16602D74" w14:textId="77777777" w:rsidR="000E1C70" w:rsidRPr="007758C8" w:rsidRDefault="000E1C70" w:rsidP="004F3DCB">
            <w:pPr>
              <w:keepLines/>
              <w:widowControl w:val="0"/>
              <w:spacing w:before="20" w:after="20" w:line="288" w:lineRule="auto"/>
              <w:jc w:val="left"/>
              <w:rPr>
                <w:rFonts w:ascii="Arial" w:hAnsi="Arial" w:cs="Arial"/>
                <w:b/>
                <w:sz w:val="18"/>
                <w:szCs w:val="18"/>
              </w:rPr>
            </w:pPr>
            <w:r w:rsidRPr="007758C8">
              <w:rPr>
                <w:rFonts w:ascii="Arial" w:hAnsi="Arial" w:cs="Arial"/>
                <w:sz w:val="18"/>
                <w:szCs w:val="18"/>
              </w:rPr>
              <w:br w:type="page"/>
            </w:r>
            <w:r w:rsidRPr="007758C8">
              <w:rPr>
                <w:rFonts w:ascii="Arial" w:hAnsi="Arial" w:cs="Arial"/>
                <w:b/>
                <w:sz w:val="18"/>
                <w:szCs w:val="18"/>
              </w:rPr>
              <w:t>KRÁTKÝ</w:t>
            </w:r>
            <w:r w:rsidRPr="007758C8">
              <w:rPr>
                <w:rFonts w:ascii="Arial" w:hAnsi="Arial" w:cs="Arial"/>
                <w:sz w:val="18"/>
                <w:szCs w:val="18"/>
              </w:rPr>
              <w:t xml:space="preserve"> </w:t>
            </w:r>
            <w:r w:rsidRPr="007758C8">
              <w:rPr>
                <w:rFonts w:ascii="Arial" w:hAnsi="Arial" w:cs="Arial"/>
                <w:b/>
                <w:sz w:val="18"/>
                <w:szCs w:val="18"/>
              </w:rPr>
              <w:t>POPIS STAVU PROSTŘEDÍ</w:t>
            </w:r>
          </w:p>
        </w:tc>
      </w:tr>
      <w:tr w:rsidR="000E1C70" w:rsidRPr="007758C8" w14:paraId="03A0D90F" w14:textId="77777777" w:rsidTr="004F3DCB">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uto"/>
            <w:vAlign w:val="center"/>
          </w:tcPr>
          <w:p w14:paraId="1DC0AC5B" w14:textId="61283516" w:rsidR="000E1C70" w:rsidRPr="007758C8" w:rsidRDefault="000E1C70" w:rsidP="003707AE">
            <w:pPr>
              <w:keepLines/>
              <w:widowControl w:val="0"/>
              <w:spacing w:before="20" w:after="20" w:line="288" w:lineRule="auto"/>
              <w:jc w:val="left"/>
              <w:rPr>
                <w:rFonts w:ascii="Arial" w:hAnsi="Arial" w:cs="Arial"/>
                <w:sz w:val="18"/>
                <w:szCs w:val="18"/>
              </w:rPr>
            </w:pPr>
            <w:r w:rsidRPr="007758C8">
              <w:rPr>
                <w:rFonts w:ascii="Arial" w:hAnsi="Arial" w:cs="Arial"/>
                <w:sz w:val="18"/>
                <w:szCs w:val="18"/>
              </w:rPr>
              <w:t xml:space="preserve">Počet AD serverů </w:t>
            </w:r>
            <w:r w:rsidR="003707AE" w:rsidRPr="007758C8">
              <w:rPr>
                <w:rFonts w:ascii="Arial" w:hAnsi="Arial" w:cs="Arial"/>
                <w:sz w:val="18"/>
                <w:szCs w:val="18"/>
              </w:rPr>
              <w:t>–</w:t>
            </w:r>
            <w:r w:rsidRPr="007758C8">
              <w:rPr>
                <w:rFonts w:ascii="Arial" w:hAnsi="Arial" w:cs="Arial"/>
                <w:sz w:val="18"/>
                <w:szCs w:val="18"/>
              </w:rPr>
              <w:t xml:space="preserve"> </w:t>
            </w:r>
            <w:r w:rsidR="003707AE" w:rsidRPr="007758C8">
              <w:rPr>
                <w:rFonts w:ascii="Arial" w:hAnsi="Arial" w:cs="Arial"/>
                <w:sz w:val="18"/>
                <w:szCs w:val="18"/>
              </w:rPr>
              <w:t xml:space="preserve">bude specifikován po dokončení implementační části projektu (max. </w:t>
            </w:r>
            <w:r w:rsidR="00D10BC6">
              <w:rPr>
                <w:rFonts w:ascii="Arial" w:hAnsi="Arial" w:cs="Arial"/>
                <w:sz w:val="18"/>
                <w:szCs w:val="18"/>
              </w:rPr>
              <w:t>1</w:t>
            </w:r>
            <w:r w:rsidR="003707AE" w:rsidRPr="007758C8">
              <w:rPr>
                <w:rFonts w:ascii="Arial" w:hAnsi="Arial" w:cs="Arial"/>
                <w:sz w:val="18"/>
                <w:szCs w:val="18"/>
              </w:rPr>
              <w:t>6)</w:t>
            </w:r>
          </w:p>
        </w:tc>
      </w:tr>
    </w:tbl>
    <w:p w14:paraId="5CCFCE2F" w14:textId="77777777" w:rsidR="000E1C70" w:rsidRDefault="000E1C70">
      <w:pPr>
        <w:spacing w:after="200" w:line="276" w:lineRule="auto"/>
        <w:jc w:val="left"/>
        <w:rPr>
          <w:rFonts w:ascii="Calibri" w:hAnsi="Calibri"/>
          <w:b/>
          <w:bCs/>
          <w:color w:val="1F497D" w:themeColor="text2"/>
          <w:sz w:val="24"/>
          <w:szCs w:val="28"/>
          <w:lang w:eastAsia="cs-CZ"/>
        </w:rPr>
      </w:pPr>
      <w:r>
        <w:br w:type="page"/>
      </w:r>
    </w:p>
    <w:p w14:paraId="06CDB4E8" w14:textId="1C5E22FE" w:rsidR="00917DA5" w:rsidRPr="00613286" w:rsidRDefault="00917DA5" w:rsidP="00917DA5">
      <w:pPr>
        <w:pStyle w:val="Nadpis2"/>
      </w:pPr>
      <w:r>
        <w:lastRenderedPageBreak/>
        <w:t>Katalogový list S1.</w:t>
      </w:r>
      <w:r w:rsidR="003707AE">
        <w:t>5</w:t>
      </w:r>
      <w:r w:rsidR="000E1C70">
        <w:t xml:space="preserve"> </w:t>
      </w:r>
      <w:r>
        <w:t xml:space="preserve">-  </w:t>
      </w:r>
      <w:r w:rsidR="000E1C70">
        <w:rPr>
          <w:rFonts w:ascii="Arial" w:hAnsi="Arial" w:cs="Arial"/>
          <w:sz w:val="20"/>
          <w:szCs w:val="20"/>
        </w:rPr>
        <w:t>P</w:t>
      </w:r>
      <w:r w:rsidR="00CA5709" w:rsidRPr="008B245E">
        <w:rPr>
          <w:rFonts w:ascii="Arial" w:hAnsi="Arial" w:cs="Arial"/>
          <w:sz w:val="20"/>
          <w:szCs w:val="20"/>
        </w:rPr>
        <w:t>odpora provozu</w:t>
      </w:r>
      <w:r w:rsidRPr="008B245E">
        <w:rPr>
          <w:rFonts w:ascii="Arial" w:hAnsi="Arial" w:cs="Arial"/>
          <w:sz w:val="20"/>
          <w:szCs w:val="20"/>
        </w:rPr>
        <w:t xml:space="preserve"> </w:t>
      </w:r>
      <w:bookmarkStart w:id="12" w:name="OLE_LINK43"/>
      <w:bookmarkStart w:id="13" w:name="OLE_LINK44"/>
      <w:r w:rsidR="00D10BC6" w:rsidRPr="00D10BC6">
        <w:rPr>
          <w:rFonts w:ascii="Arial" w:hAnsi="Arial" w:cs="Arial"/>
          <w:sz w:val="20"/>
          <w:szCs w:val="20"/>
        </w:rPr>
        <w:t>systému SIEM a logování</w:t>
      </w:r>
      <w:bookmarkEnd w:id="12"/>
      <w:bookmarkEnd w:id="13"/>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
        <w:gridCol w:w="58"/>
        <w:gridCol w:w="1212"/>
        <w:gridCol w:w="142"/>
        <w:gridCol w:w="1121"/>
        <w:gridCol w:w="13"/>
        <w:gridCol w:w="708"/>
        <w:gridCol w:w="95"/>
        <w:gridCol w:w="1323"/>
        <w:gridCol w:w="336"/>
        <w:gridCol w:w="373"/>
        <w:gridCol w:w="178"/>
        <w:gridCol w:w="1649"/>
        <w:gridCol w:w="299"/>
      </w:tblGrid>
      <w:tr w:rsidR="004C6EEF" w:rsidRPr="007758C8" w14:paraId="41D0F964" w14:textId="77777777" w:rsidTr="00917DA5">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14:paraId="759DCD11" w14:textId="77777777" w:rsidR="004C6EEF" w:rsidRPr="007758C8" w:rsidRDefault="004C6EEF" w:rsidP="00561D0E">
            <w:pPr>
              <w:pStyle w:val="Nadpis1"/>
              <w:numPr>
                <w:ilvl w:val="0"/>
                <w:numId w:val="0"/>
              </w:numPr>
              <w:rPr>
                <w:rFonts w:ascii="Arial" w:hAnsi="Arial" w:cs="Arial"/>
                <w:color w:val="FFFFFF" w:themeColor="background1"/>
                <w:sz w:val="18"/>
                <w:szCs w:val="18"/>
              </w:rPr>
            </w:pPr>
            <w:r w:rsidRPr="007758C8">
              <w:rPr>
                <w:rFonts w:ascii="Arial" w:hAnsi="Arial" w:cs="Arial"/>
                <w:color w:val="FFFFFF" w:themeColor="background1"/>
                <w:sz w:val="18"/>
                <w:szCs w:val="18"/>
              </w:rPr>
              <w:t>KATALOGOVÝ LIST</w:t>
            </w:r>
          </w:p>
        </w:tc>
      </w:tr>
      <w:tr w:rsidR="004C6EEF" w:rsidRPr="007758C8" w14:paraId="5B763224" w14:textId="77777777" w:rsidTr="00917DA5">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A7CAFF"/>
            <w:vAlign w:val="bottom"/>
          </w:tcPr>
          <w:p w14:paraId="08FC40AE" w14:textId="77777777" w:rsidR="004C6EEF" w:rsidRPr="007758C8" w:rsidRDefault="004C6EEF" w:rsidP="00561D0E">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OZNAČENÍ SLUŽBY</w:t>
            </w:r>
          </w:p>
        </w:tc>
        <w:tc>
          <w:tcPr>
            <w:tcW w:w="3349" w:type="dxa"/>
            <w:gridSpan w:val="7"/>
            <w:tcBorders>
              <w:top w:val="double" w:sz="4" w:space="0" w:color="auto"/>
              <w:left w:val="single" w:sz="6" w:space="0" w:color="auto"/>
              <w:bottom w:val="double" w:sz="4" w:space="0" w:color="auto"/>
              <w:right w:val="single" w:sz="4" w:space="0" w:color="auto"/>
            </w:tcBorders>
            <w:shd w:val="clear" w:color="auto" w:fill="auto"/>
            <w:vAlign w:val="bottom"/>
          </w:tcPr>
          <w:p w14:paraId="504A1466" w14:textId="7534D0BF" w:rsidR="004C6EEF" w:rsidRPr="007758C8" w:rsidRDefault="004C6EEF" w:rsidP="00561D0E">
            <w:pPr>
              <w:pStyle w:val="Nadpis1"/>
              <w:numPr>
                <w:ilvl w:val="0"/>
                <w:numId w:val="0"/>
              </w:numPr>
              <w:ind w:left="432" w:hanging="432"/>
              <w:rPr>
                <w:rFonts w:ascii="Arial" w:hAnsi="Arial" w:cs="Arial"/>
                <w:sz w:val="18"/>
                <w:szCs w:val="18"/>
              </w:rPr>
            </w:pPr>
            <w:r w:rsidRPr="007758C8">
              <w:rPr>
                <w:rFonts w:ascii="Arial" w:hAnsi="Arial" w:cs="Arial"/>
                <w:sz w:val="18"/>
                <w:szCs w:val="18"/>
              </w:rPr>
              <w:t>S</w:t>
            </w:r>
            <w:r w:rsidR="00E874B3">
              <w:rPr>
                <w:rFonts w:ascii="Arial" w:hAnsi="Arial" w:cs="Arial"/>
                <w:sz w:val="18"/>
                <w:szCs w:val="18"/>
              </w:rPr>
              <w:t>-EDU-</w:t>
            </w:r>
            <w:r w:rsidR="00D10BC6">
              <w:rPr>
                <w:rFonts w:ascii="Arial" w:hAnsi="Arial" w:cs="Arial"/>
                <w:sz w:val="18"/>
                <w:szCs w:val="18"/>
              </w:rPr>
              <w:t>SIEM</w:t>
            </w:r>
          </w:p>
        </w:tc>
        <w:tc>
          <w:tcPr>
            <w:tcW w:w="2210" w:type="dxa"/>
            <w:gridSpan w:val="4"/>
            <w:tcBorders>
              <w:top w:val="double" w:sz="4" w:space="0" w:color="auto"/>
              <w:left w:val="single" w:sz="4" w:space="0" w:color="auto"/>
              <w:bottom w:val="double" w:sz="4" w:space="0" w:color="auto"/>
              <w:right w:val="single" w:sz="4" w:space="0" w:color="auto"/>
            </w:tcBorders>
            <w:shd w:val="clear" w:color="auto" w:fill="A7CAFF"/>
            <w:vAlign w:val="bottom"/>
          </w:tcPr>
          <w:p w14:paraId="44FD67F1" w14:textId="77777777" w:rsidR="004C6EEF" w:rsidRPr="007758C8" w:rsidRDefault="004C6EEF" w:rsidP="00561D0E">
            <w:pPr>
              <w:pStyle w:val="Nadpis1"/>
              <w:numPr>
                <w:ilvl w:val="0"/>
                <w:numId w:val="0"/>
              </w:numPr>
              <w:rPr>
                <w:rFonts w:ascii="Arial" w:hAnsi="Arial" w:cs="Arial"/>
                <w:sz w:val="18"/>
                <w:szCs w:val="18"/>
              </w:rPr>
            </w:pPr>
            <w:r w:rsidRPr="007758C8">
              <w:rPr>
                <w:rFonts w:ascii="Arial" w:hAnsi="Arial" w:cs="Arial"/>
                <w:color w:val="auto"/>
                <w:sz w:val="18"/>
                <w:szCs w:val="18"/>
              </w:rPr>
              <w:t>KÓD</w:t>
            </w:r>
          </w:p>
        </w:tc>
        <w:tc>
          <w:tcPr>
            <w:tcW w:w="1948" w:type="dxa"/>
            <w:gridSpan w:val="2"/>
            <w:tcBorders>
              <w:top w:val="double" w:sz="4" w:space="0" w:color="auto"/>
              <w:left w:val="single" w:sz="4" w:space="0" w:color="auto"/>
              <w:bottom w:val="double" w:sz="4" w:space="0" w:color="auto"/>
              <w:right w:val="double" w:sz="4" w:space="0" w:color="auto"/>
            </w:tcBorders>
            <w:shd w:val="clear" w:color="auto" w:fill="auto"/>
            <w:vAlign w:val="bottom"/>
          </w:tcPr>
          <w:p w14:paraId="48896F0D" w14:textId="1902DFA6" w:rsidR="004C6EEF" w:rsidRPr="007758C8" w:rsidRDefault="004C6EEF" w:rsidP="00561D0E">
            <w:pPr>
              <w:pStyle w:val="Nadpis1"/>
              <w:numPr>
                <w:ilvl w:val="0"/>
                <w:numId w:val="0"/>
              </w:numPr>
              <w:rPr>
                <w:rFonts w:ascii="Arial" w:hAnsi="Arial" w:cs="Arial"/>
                <w:sz w:val="18"/>
                <w:szCs w:val="18"/>
              </w:rPr>
            </w:pPr>
            <w:r w:rsidRPr="007758C8">
              <w:rPr>
                <w:rFonts w:ascii="Arial" w:hAnsi="Arial" w:cs="Arial"/>
                <w:sz w:val="18"/>
                <w:szCs w:val="18"/>
              </w:rPr>
              <w:t>S1.</w:t>
            </w:r>
            <w:r w:rsidR="005B4809" w:rsidRPr="007758C8">
              <w:rPr>
                <w:rFonts w:ascii="Arial" w:hAnsi="Arial" w:cs="Arial"/>
                <w:sz w:val="18"/>
                <w:szCs w:val="18"/>
              </w:rPr>
              <w:t>5</w:t>
            </w:r>
          </w:p>
        </w:tc>
      </w:tr>
      <w:tr w:rsidR="004C6EEF" w:rsidRPr="007758C8" w14:paraId="5DC20BB2" w14:textId="77777777" w:rsidTr="00917DA5">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606E88E9" w14:textId="77777777" w:rsidR="004C6EEF" w:rsidRPr="007758C8" w:rsidRDefault="004C6EEF" w:rsidP="00561D0E">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Název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0B8739D3" w14:textId="5570A38A" w:rsidR="004C6EEF" w:rsidRPr="007758C8" w:rsidRDefault="00CA5709"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Podpora provozu</w:t>
            </w:r>
            <w:r w:rsidR="004C6EEF" w:rsidRPr="007758C8">
              <w:rPr>
                <w:rFonts w:ascii="Arial" w:hAnsi="Arial" w:cs="Arial"/>
                <w:sz w:val="18"/>
                <w:szCs w:val="18"/>
              </w:rPr>
              <w:t xml:space="preserve"> </w:t>
            </w:r>
            <w:r w:rsidR="00D10BC6" w:rsidRPr="00D10BC6">
              <w:rPr>
                <w:rFonts w:ascii="Arial" w:hAnsi="Arial" w:cs="Arial"/>
                <w:sz w:val="20"/>
                <w:szCs w:val="20"/>
              </w:rPr>
              <w:t>systému SIEM a logování</w:t>
            </w:r>
          </w:p>
        </w:tc>
      </w:tr>
      <w:tr w:rsidR="004C6EEF" w:rsidRPr="007758C8" w14:paraId="6FD5BE1D" w14:textId="77777777" w:rsidTr="00917DA5">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7847A6C5" w14:textId="77777777" w:rsidR="004C6EEF" w:rsidRPr="007758C8" w:rsidRDefault="004C6EEF" w:rsidP="00561D0E">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VYMEZENÍ SLUŽBY</w:t>
            </w:r>
          </w:p>
        </w:tc>
      </w:tr>
      <w:tr w:rsidR="004C6EEF" w:rsidRPr="007758C8" w14:paraId="7D946F92" w14:textId="77777777" w:rsidTr="00917DA5">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75EB43C3" w14:textId="77777777" w:rsidR="004C6EEF" w:rsidRPr="007758C8" w:rsidRDefault="004C6EEF" w:rsidP="00561D0E">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Prostředí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5D9378F6" w14:textId="77777777" w:rsidR="004C6EEF" w:rsidRPr="007758C8" w:rsidRDefault="004C6EEF" w:rsidP="004C6EEF">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PRODUKČNÍ</w:t>
            </w:r>
          </w:p>
        </w:tc>
      </w:tr>
      <w:tr w:rsidR="004C6EEF" w:rsidRPr="007758C8" w14:paraId="7D7046F8" w14:textId="77777777" w:rsidTr="00917DA5">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14:paraId="42893E0F" w14:textId="77777777" w:rsidR="004C6EEF" w:rsidRPr="007758C8" w:rsidRDefault="004C6EEF" w:rsidP="00561D0E">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Cílová skupina</w:t>
            </w:r>
          </w:p>
        </w:tc>
        <w:tc>
          <w:tcPr>
            <w:tcW w:w="7513" w:type="dxa"/>
            <w:gridSpan w:val="14"/>
            <w:tcBorders>
              <w:top w:val="single" w:sz="6" w:space="0" w:color="auto"/>
              <w:left w:val="single" w:sz="6" w:space="0" w:color="auto"/>
              <w:bottom w:val="single" w:sz="6" w:space="0" w:color="auto"/>
              <w:right w:val="double" w:sz="4" w:space="0" w:color="auto"/>
            </w:tcBorders>
            <w:vAlign w:val="center"/>
          </w:tcPr>
          <w:p w14:paraId="261E8F68" w14:textId="3364085A" w:rsidR="004C6EEF" w:rsidRPr="007758C8" w:rsidRDefault="004C6EEF">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Centrální servery</w:t>
            </w:r>
          </w:p>
        </w:tc>
      </w:tr>
      <w:tr w:rsidR="004C6EEF" w:rsidRPr="007758C8" w14:paraId="5EDFD5CF" w14:textId="77777777" w:rsidTr="00917DA5">
        <w:trPr>
          <w:trHeight w:val="224"/>
          <w:jc w:val="center"/>
        </w:trPr>
        <w:tc>
          <w:tcPr>
            <w:tcW w:w="2410" w:type="dxa"/>
            <w:vMerge w:val="restart"/>
            <w:tcBorders>
              <w:top w:val="single" w:sz="6" w:space="0" w:color="auto"/>
              <w:left w:val="double" w:sz="4" w:space="0" w:color="auto"/>
              <w:right w:val="single" w:sz="6" w:space="0" w:color="auto"/>
            </w:tcBorders>
            <w:vAlign w:val="center"/>
          </w:tcPr>
          <w:p w14:paraId="2C92C63D" w14:textId="03A606A5" w:rsidR="004C6EEF" w:rsidRPr="007758C8" w:rsidRDefault="004C6EEF" w:rsidP="00561D0E">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 xml:space="preserve">Požadované role obsazované </w:t>
            </w:r>
            <w:r w:rsidR="00957CCC" w:rsidRPr="007758C8">
              <w:rPr>
                <w:rFonts w:ascii="Arial" w:hAnsi="Arial" w:cs="Arial"/>
                <w:b/>
                <w:sz w:val="18"/>
                <w:szCs w:val="18"/>
              </w:rPr>
              <w:t>uchazečem</w:t>
            </w:r>
          </w:p>
        </w:tc>
        <w:tc>
          <w:tcPr>
            <w:tcW w:w="1418" w:type="dxa"/>
            <w:gridSpan w:val="4"/>
            <w:tcBorders>
              <w:top w:val="single" w:sz="6" w:space="0" w:color="auto"/>
              <w:left w:val="single" w:sz="6" w:space="0" w:color="auto"/>
              <w:bottom w:val="single" w:sz="6" w:space="0" w:color="auto"/>
            </w:tcBorders>
            <w:shd w:val="clear" w:color="auto" w:fill="DBE5F1"/>
            <w:vAlign w:val="center"/>
          </w:tcPr>
          <w:p w14:paraId="15CBE5EF" w14:textId="77777777" w:rsidR="004C6EEF" w:rsidRPr="007758C8" w:rsidRDefault="004C6EEF" w:rsidP="00561D0E">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Název role</w:t>
            </w:r>
          </w:p>
        </w:tc>
        <w:tc>
          <w:tcPr>
            <w:tcW w:w="1134" w:type="dxa"/>
            <w:gridSpan w:val="2"/>
            <w:tcBorders>
              <w:top w:val="single" w:sz="6" w:space="0" w:color="auto"/>
              <w:bottom w:val="single" w:sz="6" w:space="0" w:color="auto"/>
            </w:tcBorders>
            <w:shd w:val="clear" w:color="auto" w:fill="DBE5F1"/>
            <w:vAlign w:val="center"/>
          </w:tcPr>
          <w:p w14:paraId="4A40B826" w14:textId="77777777" w:rsidR="004C6EEF" w:rsidRPr="007758C8" w:rsidRDefault="004C6EEF" w:rsidP="00561D0E">
            <w:pPr>
              <w:pStyle w:val="Zkladntext"/>
              <w:keepLines/>
              <w:widowControl w:val="0"/>
              <w:jc w:val="center"/>
              <w:rPr>
                <w:rFonts w:ascii="Arial" w:hAnsi="Arial" w:cs="Arial"/>
                <w:b/>
                <w:sz w:val="18"/>
                <w:szCs w:val="18"/>
                <w:lang w:eastAsia="cs-CZ"/>
              </w:rPr>
            </w:pPr>
            <w:r w:rsidRPr="007758C8">
              <w:rPr>
                <w:rFonts w:ascii="Arial" w:hAnsi="Arial" w:cs="Arial"/>
                <w:b/>
                <w:sz w:val="18"/>
                <w:szCs w:val="18"/>
                <w:lang w:eastAsia="cs-CZ"/>
              </w:rPr>
              <w:t>ID role</w:t>
            </w:r>
          </w:p>
        </w:tc>
        <w:tc>
          <w:tcPr>
            <w:tcW w:w="2835" w:type="dxa"/>
            <w:gridSpan w:val="5"/>
            <w:tcBorders>
              <w:top w:val="single" w:sz="6" w:space="0" w:color="auto"/>
              <w:bottom w:val="single" w:sz="6" w:space="0" w:color="auto"/>
            </w:tcBorders>
            <w:shd w:val="clear" w:color="auto" w:fill="DBE5F1"/>
            <w:vAlign w:val="center"/>
          </w:tcPr>
          <w:p w14:paraId="2FE557BB" w14:textId="77777777" w:rsidR="004C6EEF" w:rsidRPr="007758C8" w:rsidRDefault="004C6EEF" w:rsidP="00561D0E">
            <w:pPr>
              <w:pStyle w:val="Zkladntext"/>
              <w:keepLines/>
              <w:widowControl w:val="0"/>
              <w:jc w:val="center"/>
              <w:rPr>
                <w:rFonts w:ascii="Arial" w:hAnsi="Arial" w:cs="Arial"/>
                <w:b/>
                <w:sz w:val="18"/>
                <w:szCs w:val="18"/>
                <w:lang w:eastAsia="cs-CZ"/>
              </w:rPr>
            </w:pPr>
            <w:r w:rsidRPr="007758C8">
              <w:rPr>
                <w:rFonts w:ascii="Arial" w:hAnsi="Arial" w:cs="Arial"/>
                <w:b/>
                <w:sz w:val="18"/>
                <w:szCs w:val="18"/>
                <w:lang w:eastAsia="cs-CZ"/>
              </w:rPr>
              <w:t>Předpokládaný rozsah alokace (z provozní doby)</w:t>
            </w:r>
          </w:p>
        </w:tc>
        <w:tc>
          <w:tcPr>
            <w:tcW w:w="2126" w:type="dxa"/>
            <w:gridSpan w:val="3"/>
            <w:tcBorders>
              <w:top w:val="single" w:sz="6" w:space="0" w:color="auto"/>
              <w:bottom w:val="single" w:sz="6" w:space="0" w:color="auto"/>
              <w:right w:val="double" w:sz="4" w:space="0" w:color="auto"/>
            </w:tcBorders>
            <w:shd w:val="clear" w:color="auto" w:fill="DBE5F1"/>
            <w:vAlign w:val="center"/>
          </w:tcPr>
          <w:p w14:paraId="0C63772E" w14:textId="77777777" w:rsidR="004C6EEF" w:rsidRPr="007758C8" w:rsidRDefault="004C6EEF" w:rsidP="00561D0E">
            <w:pPr>
              <w:pStyle w:val="Zkladntext"/>
              <w:keepLines/>
              <w:widowControl w:val="0"/>
              <w:jc w:val="center"/>
              <w:rPr>
                <w:rFonts w:ascii="Arial" w:hAnsi="Arial" w:cs="Arial"/>
                <w:b/>
                <w:sz w:val="18"/>
                <w:szCs w:val="18"/>
                <w:lang w:eastAsia="cs-CZ"/>
              </w:rPr>
            </w:pPr>
            <w:r w:rsidRPr="007758C8">
              <w:rPr>
                <w:rFonts w:ascii="Arial" w:hAnsi="Arial" w:cs="Arial"/>
                <w:b/>
                <w:sz w:val="18"/>
                <w:szCs w:val="18"/>
                <w:lang w:eastAsia="cs-CZ"/>
              </w:rPr>
              <w:t>Dostupnost</w:t>
            </w:r>
          </w:p>
        </w:tc>
      </w:tr>
      <w:tr w:rsidR="00194EAD" w:rsidRPr="007758C8" w14:paraId="170BED58" w14:textId="77777777" w:rsidTr="00917DA5">
        <w:trPr>
          <w:trHeight w:val="224"/>
          <w:jc w:val="center"/>
        </w:trPr>
        <w:tc>
          <w:tcPr>
            <w:tcW w:w="2410" w:type="dxa"/>
            <w:vMerge/>
            <w:tcBorders>
              <w:top w:val="single" w:sz="6" w:space="0" w:color="auto"/>
              <w:left w:val="double" w:sz="4" w:space="0" w:color="auto"/>
              <w:right w:val="single" w:sz="6" w:space="0" w:color="auto"/>
            </w:tcBorders>
            <w:vAlign w:val="center"/>
          </w:tcPr>
          <w:p w14:paraId="4C1A4595" w14:textId="77777777" w:rsidR="00194EAD" w:rsidRPr="007758C8" w:rsidRDefault="00194EAD" w:rsidP="00194EAD">
            <w:pPr>
              <w:pStyle w:val="Zkladntext"/>
              <w:keepLines/>
              <w:widowControl w:val="0"/>
              <w:jc w:val="left"/>
              <w:rPr>
                <w:rFonts w:ascii="Arial" w:hAnsi="Arial" w:cs="Arial"/>
                <w:b/>
                <w:sz w:val="18"/>
                <w:szCs w:val="18"/>
                <w:lang w:eastAsia="cs-CZ"/>
              </w:rPr>
            </w:pPr>
          </w:p>
        </w:tc>
        <w:tc>
          <w:tcPr>
            <w:tcW w:w="1418" w:type="dxa"/>
            <w:gridSpan w:val="4"/>
            <w:tcBorders>
              <w:top w:val="single" w:sz="6" w:space="0" w:color="auto"/>
              <w:left w:val="single" w:sz="6" w:space="0" w:color="auto"/>
            </w:tcBorders>
            <w:vAlign w:val="center"/>
          </w:tcPr>
          <w:p w14:paraId="26EC47BD" w14:textId="77777777" w:rsidR="00194EAD" w:rsidRPr="007758C8" w:rsidRDefault="00194EAD" w:rsidP="00194EAD">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Architekt</w:t>
            </w:r>
          </w:p>
        </w:tc>
        <w:tc>
          <w:tcPr>
            <w:tcW w:w="1134" w:type="dxa"/>
            <w:gridSpan w:val="2"/>
            <w:tcBorders>
              <w:top w:val="single" w:sz="6" w:space="0" w:color="auto"/>
            </w:tcBorders>
            <w:vAlign w:val="center"/>
          </w:tcPr>
          <w:p w14:paraId="5188D2A2" w14:textId="452BE36E" w:rsidR="00194EAD" w:rsidRPr="007758C8" w:rsidRDefault="00D10BC6" w:rsidP="00194EAD">
            <w:pPr>
              <w:pStyle w:val="Zkladntext"/>
              <w:keepLines/>
              <w:widowControl w:val="0"/>
              <w:jc w:val="center"/>
              <w:rPr>
                <w:rFonts w:ascii="Arial" w:hAnsi="Arial" w:cs="Arial"/>
                <w:sz w:val="18"/>
                <w:szCs w:val="18"/>
                <w:lang w:eastAsia="cs-CZ"/>
              </w:rPr>
            </w:pPr>
            <w:r>
              <w:rPr>
                <w:rFonts w:ascii="Arial" w:hAnsi="Arial" w:cs="Arial"/>
                <w:sz w:val="18"/>
                <w:szCs w:val="18"/>
                <w:lang w:eastAsia="cs-CZ"/>
              </w:rPr>
              <w:t>SIEM</w:t>
            </w:r>
            <w:r w:rsidR="00194EAD" w:rsidRPr="007758C8">
              <w:rPr>
                <w:rFonts w:ascii="Arial" w:hAnsi="Arial" w:cs="Arial"/>
                <w:sz w:val="18"/>
                <w:szCs w:val="18"/>
                <w:lang w:eastAsia="cs-CZ"/>
              </w:rPr>
              <w:t>-AR</w:t>
            </w:r>
          </w:p>
        </w:tc>
        <w:tc>
          <w:tcPr>
            <w:tcW w:w="2835" w:type="dxa"/>
            <w:gridSpan w:val="5"/>
            <w:tcBorders>
              <w:top w:val="single" w:sz="6" w:space="0" w:color="auto"/>
            </w:tcBorders>
            <w:vAlign w:val="center"/>
          </w:tcPr>
          <w:p w14:paraId="09057ACE" w14:textId="77777777" w:rsidR="00194EAD" w:rsidRPr="007758C8" w:rsidRDefault="00194EAD" w:rsidP="00194EAD">
            <w:pPr>
              <w:pStyle w:val="Zkladntext"/>
              <w:keepLines/>
              <w:widowControl w:val="0"/>
              <w:jc w:val="center"/>
              <w:rPr>
                <w:rFonts w:ascii="Arial" w:hAnsi="Arial" w:cs="Arial"/>
                <w:sz w:val="18"/>
                <w:szCs w:val="18"/>
                <w:lang w:eastAsia="cs-CZ"/>
              </w:rPr>
            </w:pPr>
            <w:r w:rsidRPr="007758C8">
              <w:rPr>
                <w:rFonts w:ascii="Arial" w:hAnsi="Arial" w:cs="Arial"/>
                <w:sz w:val="18"/>
                <w:szCs w:val="18"/>
                <w:lang w:eastAsia="cs-CZ"/>
              </w:rPr>
              <w:t>5%</w:t>
            </w:r>
          </w:p>
        </w:tc>
        <w:tc>
          <w:tcPr>
            <w:tcW w:w="2126" w:type="dxa"/>
            <w:gridSpan w:val="3"/>
            <w:tcBorders>
              <w:top w:val="single" w:sz="6" w:space="0" w:color="auto"/>
              <w:right w:val="double" w:sz="4" w:space="0" w:color="auto"/>
            </w:tcBorders>
            <w:vAlign w:val="center"/>
          </w:tcPr>
          <w:p w14:paraId="3244DE2B" w14:textId="2664AB32" w:rsidR="00194EAD" w:rsidRPr="007758C8" w:rsidRDefault="00D06E41" w:rsidP="00194EAD">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8-17</w:t>
            </w:r>
            <w:r w:rsidR="00194EAD" w:rsidRPr="007758C8">
              <w:rPr>
                <w:rFonts w:ascii="Arial" w:hAnsi="Arial" w:cs="Arial"/>
                <w:sz w:val="18"/>
                <w:szCs w:val="18"/>
              </w:rPr>
              <w:t xml:space="preserve"> </w:t>
            </w:r>
          </w:p>
        </w:tc>
      </w:tr>
      <w:tr w:rsidR="00194EAD" w:rsidRPr="007758C8" w14:paraId="29063447" w14:textId="77777777" w:rsidTr="00917DA5">
        <w:trPr>
          <w:trHeight w:val="400"/>
          <w:jc w:val="center"/>
        </w:trPr>
        <w:tc>
          <w:tcPr>
            <w:tcW w:w="2410" w:type="dxa"/>
            <w:vMerge/>
            <w:tcBorders>
              <w:left w:val="double" w:sz="4" w:space="0" w:color="auto"/>
              <w:right w:val="single" w:sz="6" w:space="0" w:color="auto"/>
            </w:tcBorders>
            <w:vAlign w:val="center"/>
          </w:tcPr>
          <w:p w14:paraId="3F9CF4A7" w14:textId="77777777" w:rsidR="00194EAD" w:rsidRPr="007758C8" w:rsidRDefault="00194EAD" w:rsidP="00194EAD">
            <w:pPr>
              <w:pStyle w:val="Zkladntext"/>
              <w:keepLines/>
              <w:widowControl w:val="0"/>
              <w:jc w:val="left"/>
              <w:rPr>
                <w:rFonts w:ascii="Arial" w:hAnsi="Arial" w:cs="Arial"/>
                <w:b/>
                <w:sz w:val="18"/>
                <w:szCs w:val="18"/>
                <w:lang w:eastAsia="cs-CZ"/>
              </w:rPr>
            </w:pPr>
          </w:p>
        </w:tc>
        <w:tc>
          <w:tcPr>
            <w:tcW w:w="1418" w:type="dxa"/>
            <w:gridSpan w:val="4"/>
            <w:tcBorders>
              <w:left w:val="single" w:sz="6" w:space="0" w:color="auto"/>
            </w:tcBorders>
            <w:vAlign w:val="center"/>
          </w:tcPr>
          <w:p w14:paraId="0362808A" w14:textId="77777777" w:rsidR="00194EAD" w:rsidRPr="007758C8" w:rsidRDefault="00194EAD" w:rsidP="00194EAD">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Administrátor</w:t>
            </w:r>
          </w:p>
        </w:tc>
        <w:tc>
          <w:tcPr>
            <w:tcW w:w="1134" w:type="dxa"/>
            <w:gridSpan w:val="2"/>
            <w:vAlign w:val="center"/>
          </w:tcPr>
          <w:p w14:paraId="74E9E7C0" w14:textId="73F3DE8D" w:rsidR="00194EAD" w:rsidRPr="007758C8" w:rsidRDefault="00D10BC6" w:rsidP="00194EAD">
            <w:pPr>
              <w:pStyle w:val="Zkladntext"/>
              <w:keepLines/>
              <w:widowControl w:val="0"/>
              <w:jc w:val="center"/>
              <w:rPr>
                <w:rFonts w:ascii="Arial" w:hAnsi="Arial" w:cs="Arial"/>
                <w:sz w:val="18"/>
                <w:szCs w:val="18"/>
                <w:lang w:eastAsia="cs-CZ"/>
              </w:rPr>
            </w:pPr>
            <w:r>
              <w:rPr>
                <w:rFonts w:ascii="Arial" w:hAnsi="Arial" w:cs="Arial"/>
                <w:sz w:val="18"/>
                <w:szCs w:val="18"/>
                <w:lang w:eastAsia="cs-CZ"/>
              </w:rPr>
              <w:t>SIEM</w:t>
            </w:r>
            <w:r w:rsidR="00194EAD" w:rsidRPr="007758C8">
              <w:rPr>
                <w:rFonts w:ascii="Arial" w:hAnsi="Arial" w:cs="Arial"/>
                <w:sz w:val="18"/>
                <w:szCs w:val="18"/>
                <w:lang w:eastAsia="cs-CZ"/>
              </w:rPr>
              <w:t>-AD</w:t>
            </w:r>
          </w:p>
        </w:tc>
        <w:tc>
          <w:tcPr>
            <w:tcW w:w="2835" w:type="dxa"/>
            <w:gridSpan w:val="5"/>
            <w:vAlign w:val="center"/>
          </w:tcPr>
          <w:p w14:paraId="4C6CA4BD" w14:textId="3BE23FD8" w:rsidR="00194EAD" w:rsidRPr="007758C8" w:rsidRDefault="00D10BC6" w:rsidP="00194EAD">
            <w:pPr>
              <w:pStyle w:val="Zkladntext"/>
              <w:keepLines/>
              <w:widowControl w:val="0"/>
              <w:jc w:val="center"/>
              <w:rPr>
                <w:rFonts w:ascii="Arial" w:hAnsi="Arial" w:cs="Arial"/>
                <w:sz w:val="18"/>
                <w:szCs w:val="18"/>
                <w:lang w:eastAsia="cs-CZ"/>
              </w:rPr>
            </w:pPr>
            <w:r>
              <w:rPr>
                <w:rFonts w:ascii="Arial" w:hAnsi="Arial" w:cs="Arial"/>
                <w:sz w:val="18"/>
                <w:szCs w:val="18"/>
                <w:lang w:eastAsia="cs-CZ"/>
              </w:rPr>
              <w:t>20</w:t>
            </w:r>
            <w:r w:rsidR="00194EAD" w:rsidRPr="007758C8">
              <w:rPr>
                <w:rFonts w:ascii="Arial" w:hAnsi="Arial" w:cs="Arial"/>
                <w:sz w:val="18"/>
                <w:szCs w:val="18"/>
                <w:lang w:eastAsia="cs-CZ"/>
              </w:rPr>
              <w:t>%</w:t>
            </w:r>
          </w:p>
        </w:tc>
        <w:tc>
          <w:tcPr>
            <w:tcW w:w="2126" w:type="dxa"/>
            <w:gridSpan w:val="3"/>
            <w:tcBorders>
              <w:right w:val="double" w:sz="4" w:space="0" w:color="auto"/>
            </w:tcBorders>
            <w:vAlign w:val="center"/>
          </w:tcPr>
          <w:p w14:paraId="7EF8C764" w14:textId="648E6782" w:rsidR="00194EAD" w:rsidRPr="007758C8" w:rsidRDefault="00D06E41" w:rsidP="00194EAD">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8-17</w:t>
            </w:r>
          </w:p>
        </w:tc>
      </w:tr>
      <w:tr w:rsidR="00194EAD" w:rsidRPr="007758C8" w14:paraId="5AEEAA4B" w14:textId="77777777" w:rsidTr="00917DA5">
        <w:trPr>
          <w:trHeight w:val="352"/>
          <w:jc w:val="center"/>
        </w:trPr>
        <w:tc>
          <w:tcPr>
            <w:tcW w:w="2410" w:type="dxa"/>
            <w:vMerge/>
            <w:tcBorders>
              <w:left w:val="double" w:sz="4" w:space="0" w:color="auto"/>
              <w:bottom w:val="double" w:sz="4" w:space="0" w:color="auto"/>
              <w:right w:val="single" w:sz="6" w:space="0" w:color="auto"/>
            </w:tcBorders>
            <w:vAlign w:val="center"/>
          </w:tcPr>
          <w:p w14:paraId="6E103F76" w14:textId="77777777" w:rsidR="00194EAD" w:rsidRPr="007758C8" w:rsidRDefault="00194EAD" w:rsidP="00194EAD">
            <w:pPr>
              <w:pStyle w:val="Zkladntext"/>
              <w:keepLines/>
              <w:widowControl w:val="0"/>
              <w:jc w:val="left"/>
              <w:rPr>
                <w:rFonts w:ascii="Arial" w:hAnsi="Arial" w:cs="Arial"/>
                <w:b/>
                <w:sz w:val="18"/>
                <w:szCs w:val="18"/>
                <w:lang w:eastAsia="cs-CZ"/>
              </w:rPr>
            </w:pPr>
          </w:p>
        </w:tc>
        <w:tc>
          <w:tcPr>
            <w:tcW w:w="1418" w:type="dxa"/>
            <w:gridSpan w:val="4"/>
            <w:tcBorders>
              <w:left w:val="single" w:sz="6" w:space="0" w:color="auto"/>
              <w:bottom w:val="double" w:sz="4" w:space="0" w:color="auto"/>
            </w:tcBorders>
            <w:vAlign w:val="center"/>
          </w:tcPr>
          <w:p w14:paraId="005F9080" w14:textId="506EFD75" w:rsidR="00194EAD" w:rsidRPr="007758C8" w:rsidRDefault="00FC0E76" w:rsidP="00194EAD">
            <w:pPr>
              <w:pStyle w:val="Zkladntext"/>
              <w:keepLines/>
              <w:widowControl w:val="0"/>
              <w:jc w:val="left"/>
              <w:rPr>
                <w:rFonts w:ascii="Arial" w:hAnsi="Arial" w:cs="Arial"/>
                <w:sz w:val="18"/>
                <w:szCs w:val="18"/>
                <w:lang w:eastAsia="cs-CZ"/>
              </w:rPr>
            </w:pPr>
            <w:r w:rsidRPr="007758C8">
              <w:rPr>
                <w:rFonts w:ascii="Arial" w:hAnsi="Arial" w:cs="Arial"/>
                <w:sz w:val="18"/>
                <w:szCs w:val="18"/>
              </w:rPr>
              <w:t>Manažer</w:t>
            </w:r>
            <w:r w:rsidR="00194EAD" w:rsidRPr="007758C8">
              <w:rPr>
                <w:rFonts w:ascii="Arial" w:hAnsi="Arial" w:cs="Arial"/>
                <w:sz w:val="18"/>
                <w:szCs w:val="18"/>
              </w:rPr>
              <w:t xml:space="preserve"> bezpečnosti</w:t>
            </w:r>
          </w:p>
        </w:tc>
        <w:tc>
          <w:tcPr>
            <w:tcW w:w="1134" w:type="dxa"/>
            <w:gridSpan w:val="2"/>
            <w:tcBorders>
              <w:bottom w:val="double" w:sz="4" w:space="0" w:color="auto"/>
            </w:tcBorders>
            <w:vAlign w:val="center"/>
          </w:tcPr>
          <w:p w14:paraId="6D373113" w14:textId="6663043A" w:rsidR="00194EAD" w:rsidRPr="007758C8" w:rsidRDefault="00D10BC6" w:rsidP="00194EAD">
            <w:pPr>
              <w:pStyle w:val="Zkladntext"/>
              <w:keepLines/>
              <w:widowControl w:val="0"/>
              <w:jc w:val="center"/>
              <w:rPr>
                <w:rFonts w:ascii="Arial" w:hAnsi="Arial" w:cs="Arial"/>
                <w:sz w:val="18"/>
                <w:szCs w:val="18"/>
                <w:lang w:eastAsia="cs-CZ"/>
              </w:rPr>
            </w:pPr>
            <w:r>
              <w:rPr>
                <w:rFonts w:ascii="Arial" w:hAnsi="Arial" w:cs="Arial"/>
                <w:sz w:val="18"/>
                <w:szCs w:val="18"/>
                <w:lang w:eastAsia="cs-CZ"/>
              </w:rPr>
              <w:t>SIEM</w:t>
            </w:r>
            <w:r w:rsidR="00194EAD" w:rsidRPr="007758C8">
              <w:rPr>
                <w:rFonts w:ascii="Arial" w:hAnsi="Arial" w:cs="Arial"/>
                <w:sz w:val="18"/>
                <w:szCs w:val="18"/>
                <w:lang w:eastAsia="cs-CZ"/>
              </w:rPr>
              <w:t>-</w:t>
            </w:r>
            <w:r w:rsidR="00B325AC" w:rsidRPr="007758C8">
              <w:rPr>
                <w:rFonts w:ascii="Arial" w:hAnsi="Arial" w:cs="Arial"/>
                <w:sz w:val="18"/>
                <w:szCs w:val="18"/>
                <w:lang w:eastAsia="cs-CZ"/>
              </w:rPr>
              <w:t>BZ</w:t>
            </w:r>
          </w:p>
        </w:tc>
        <w:tc>
          <w:tcPr>
            <w:tcW w:w="2835" w:type="dxa"/>
            <w:gridSpan w:val="5"/>
            <w:tcBorders>
              <w:bottom w:val="double" w:sz="4" w:space="0" w:color="auto"/>
            </w:tcBorders>
            <w:vAlign w:val="center"/>
          </w:tcPr>
          <w:p w14:paraId="7962970B" w14:textId="2F243687" w:rsidR="00194EAD" w:rsidRPr="007758C8" w:rsidRDefault="00D10BC6" w:rsidP="00194EAD">
            <w:pPr>
              <w:pStyle w:val="Zkladntext"/>
              <w:keepLines/>
              <w:widowControl w:val="0"/>
              <w:jc w:val="center"/>
              <w:rPr>
                <w:rFonts w:ascii="Arial" w:hAnsi="Arial" w:cs="Arial"/>
                <w:sz w:val="18"/>
                <w:szCs w:val="18"/>
                <w:lang w:eastAsia="cs-CZ"/>
              </w:rPr>
            </w:pPr>
            <w:r>
              <w:rPr>
                <w:rFonts w:ascii="Arial" w:hAnsi="Arial" w:cs="Arial"/>
                <w:sz w:val="18"/>
                <w:szCs w:val="18"/>
                <w:lang w:eastAsia="cs-CZ"/>
              </w:rPr>
              <w:t>60</w:t>
            </w:r>
            <w:r w:rsidR="00194EAD" w:rsidRPr="007758C8">
              <w:rPr>
                <w:rFonts w:ascii="Arial" w:hAnsi="Arial" w:cs="Arial"/>
                <w:sz w:val="18"/>
                <w:szCs w:val="18"/>
                <w:lang w:eastAsia="cs-CZ"/>
              </w:rPr>
              <w:t>%</w:t>
            </w:r>
          </w:p>
        </w:tc>
        <w:tc>
          <w:tcPr>
            <w:tcW w:w="2126" w:type="dxa"/>
            <w:gridSpan w:val="3"/>
            <w:tcBorders>
              <w:bottom w:val="double" w:sz="4" w:space="0" w:color="auto"/>
              <w:right w:val="double" w:sz="4" w:space="0" w:color="auto"/>
            </w:tcBorders>
            <w:vAlign w:val="center"/>
          </w:tcPr>
          <w:p w14:paraId="564973DC" w14:textId="6DAA21FE" w:rsidR="00194EAD" w:rsidRPr="007758C8" w:rsidRDefault="00D06E41" w:rsidP="00194EAD">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8-17</w:t>
            </w:r>
          </w:p>
        </w:tc>
      </w:tr>
      <w:tr w:rsidR="004C6EEF" w:rsidRPr="007758C8" w14:paraId="76CC3F64" w14:textId="77777777" w:rsidTr="00917DA5">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1107E441" w14:textId="77777777" w:rsidR="004C6EEF" w:rsidRPr="007758C8" w:rsidRDefault="004C6EEF" w:rsidP="00561D0E">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CENY</w:t>
            </w:r>
          </w:p>
        </w:tc>
      </w:tr>
      <w:tr w:rsidR="004C6EEF" w:rsidRPr="007758C8" w14:paraId="301392D1" w14:textId="77777777" w:rsidTr="00917DA5">
        <w:trPr>
          <w:trHeight w:val="380"/>
          <w:jc w:val="center"/>
        </w:trPr>
        <w:tc>
          <w:tcPr>
            <w:tcW w:w="2474" w:type="dxa"/>
            <w:gridSpan w:val="3"/>
            <w:tcBorders>
              <w:top w:val="double" w:sz="4" w:space="0" w:color="auto"/>
              <w:left w:val="double" w:sz="4" w:space="0" w:color="auto"/>
              <w:right w:val="double" w:sz="4" w:space="0" w:color="auto"/>
            </w:tcBorders>
            <w:shd w:val="clear" w:color="auto" w:fill="A7CAFF"/>
            <w:vAlign w:val="center"/>
          </w:tcPr>
          <w:p w14:paraId="14A8DEDC" w14:textId="77777777" w:rsidR="004C6EEF" w:rsidRPr="007758C8" w:rsidRDefault="004C6EEF" w:rsidP="00561D0E">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Položka</w:t>
            </w:r>
          </w:p>
        </w:tc>
        <w:tc>
          <w:tcPr>
            <w:tcW w:w="2475" w:type="dxa"/>
            <w:gridSpan w:val="3"/>
            <w:tcBorders>
              <w:top w:val="double" w:sz="4" w:space="0" w:color="auto"/>
              <w:left w:val="double" w:sz="4" w:space="0" w:color="auto"/>
              <w:right w:val="double" w:sz="4" w:space="0" w:color="auto"/>
            </w:tcBorders>
            <w:shd w:val="clear" w:color="auto" w:fill="A7CAFF"/>
            <w:vAlign w:val="center"/>
          </w:tcPr>
          <w:p w14:paraId="2D7A5765" w14:textId="77777777" w:rsidR="004C6EEF" w:rsidRPr="007758C8" w:rsidRDefault="004C6EEF" w:rsidP="00561D0E">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Cena bez DPH</w:t>
            </w:r>
          </w:p>
        </w:tc>
        <w:tc>
          <w:tcPr>
            <w:tcW w:w="2475" w:type="dxa"/>
            <w:gridSpan w:val="5"/>
            <w:tcBorders>
              <w:top w:val="double" w:sz="4" w:space="0" w:color="auto"/>
              <w:left w:val="double" w:sz="4" w:space="0" w:color="auto"/>
              <w:right w:val="double" w:sz="4" w:space="0" w:color="auto"/>
            </w:tcBorders>
            <w:shd w:val="clear" w:color="auto" w:fill="A7CAFF"/>
            <w:vAlign w:val="center"/>
          </w:tcPr>
          <w:p w14:paraId="49777D61" w14:textId="77777777" w:rsidR="004C6EEF" w:rsidRPr="007758C8" w:rsidRDefault="004C6EEF" w:rsidP="00561D0E">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Částka DPH</w:t>
            </w:r>
          </w:p>
        </w:tc>
        <w:tc>
          <w:tcPr>
            <w:tcW w:w="2499" w:type="dxa"/>
            <w:gridSpan w:val="4"/>
            <w:tcBorders>
              <w:top w:val="double" w:sz="4" w:space="0" w:color="auto"/>
              <w:left w:val="double" w:sz="4" w:space="0" w:color="auto"/>
              <w:right w:val="double" w:sz="4" w:space="0" w:color="auto"/>
            </w:tcBorders>
            <w:shd w:val="clear" w:color="auto" w:fill="A7CAFF"/>
            <w:vAlign w:val="center"/>
          </w:tcPr>
          <w:p w14:paraId="0811DB37" w14:textId="77777777" w:rsidR="004C6EEF" w:rsidRPr="007758C8" w:rsidRDefault="004C6EEF" w:rsidP="00561D0E">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Cena s DPH</w:t>
            </w:r>
          </w:p>
        </w:tc>
      </w:tr>
      <w:tr w:rsidR="004C6EEF" w:rsidRPr="007758C8" w14:paraId="1C757959" w14:textId="77777777" w:rsidTr="00917DA5">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14:paraId="005729EC" w14:textId="016F76A9" w:rsidR="004C6EEF" w:rsidRPr="007758C8" w:rsidRDefault="00E52DDE" w:rsidP="00561D0E">
            <w:pPr>
              <w:keepLines/>
              <w:widowControl w:val="0"/>
              <w:spacing w:before="20" w:after="20" w:line="288" w:lineRule="auto"/>
              <w:jc w:val="left"/>
              <w:rPr>
                <w:rFonts w:ascii="Arial" w:hAnsi="Arial" w:cs="Arial"/>
                <w:b/>
                <w:sz w:val="18"/>
                <w:szCs w:val="18"/>
              </w:rPr>
            </w:pPr>
            <w:r w:rsidRPr="007758C8">
              <w:rPr>
                <w:rFonts w:ascii="Arial" w:hAnsi="Arial" w:cs="Arial"/>
                <w:sz w:val="18"/>
                <w:szCs w:val="18"/>
              </w:rPr>
              <w:t xml:space="preserve">Cena za </w:t>
            </w:r>
            <w:r w:rsidR="001B0EDB" w:rsidRPr="007758C8">
              <w:rPr>
                <w:rFonts w:ascii="Arial" w:hAnsi="Arial" w:cs="Arial"/>
                <w:sz w:val="18"/>
                <w:szCs w:val="18"/>
              </w:rPr>
              <w:t>podporu provozu</w:t>
            </w:r>
          </w:p>
        </w:tc>
        <w:tc>
          <w:tcPr>
            <w:tcW w:w="2475" w:type="dxa"/>
            <w:gridSpan w:val="3"/>
            <w:tcBorders>
              <w:top w:val="double" w:sz="4" w:space="0" w:color="auto"/>
              <w:left w:val="double" w:sz="4" w:space="0" w:color="auto"/>
              <w:right w:val="double" w:sz="4" w:space="0" w:color="auto"/>
            </w:tcBorders>
            <w:shd w:val="clear" w:color="auto" w:fill="FFFFFF"/>
            <w:vAlign w:val="center"/>
          </w:tcPr>
          <w:p w14:paraId="2AEFFEE7" w14:textId="77777777" w:rsidR="004C6EEF" w:rsidRPr="007758C8" w:rsidRDefault="004C6EEF" w:rsidP="00561D0E">
            <w:pPr>
              <w:jc w:val="center"/>
              <w:rPr>
                <w:sz w:val="18"/>
                <w:szCs w:val="18"/>
                <w:highlight w:val="yellow"/>
              </w:rPr>
            </w:pPr>
            <w:r w:rsidRPr="007758C8">
              <w:rPr>
                <w:rFonts w:ascii="Arial" w:hAnsi="Arial" w:cs="Arial"/>
                <w:sz w:val="18"/>
                <w:szCs w:val="18"/>
                <w:highlight w:val="yellow"/>
              </w:rPr>
              <w:t>[●]</w:t>
            </w:r>
          </w:p>
        </w:tc>
        <w:tc>
          <w:tcPr>
            <w:tcW w:w="2475" w:type="dxa"/>
            <w:gridSpan w:val="5"/>
            <w:tcBorders>
              <w:top w:val="double" w:sz="4" w:space="0" w:color="auto"/>
              <w:left w:val="double" w:sz="4" w:space="0" w:color="auto"/>
              <w:right w:val="double" w:sz="4" w:space="0" w:color="auto"/>
            </w:tcBorders>
            <w:shd w:val="clear" w:color="auto" w:fill="FFFFFF"/>
            <w:vAlign w:val="center"/>
          </w:tcPr>
          <w:p w14:paraId="5412B84A" w14:textId="77777777" w:rsidR="004C6EEF" w:rsidRPr="007758C8" w:rsidRDefault="004C6EEF" w:rsidP="00561D0E">
            <w:pPr>
              <w:jc w:val="center"/>
              <w:rPr>
                <w:sz w:val="18"/>
                <w:szCs w:val="18"/>
                <w:highlight w:val="yellow"/>
              </w:rPr>
            </w:pPr>
            <w:r w:rsidRPr="007758C8">
              <w:rPr>
                <w:rFonts w:ascii="Arial" w:hAnsi="Arial" w:cs="Arial"/>
                <w:sz w:val="18"/>
                <w:szCs w:val="18"/>
                <w:highlight w:val="yellow"/>
              </w:rPr>
              <w:t>[●]</w:t>
            </w:r>
          </w:p>
        </w:tc>
        <w:tc>
          <w:tcPr>
            <w:tcW w:w="2499" w:type="dxa"/>
            <w:gridSpan w:val="4"/>
            <w:tcBorders>
              <w:top w:val="double" w:sz="4" w:space="0" w:color="auto"/>
              <w:left w:val="double" w:sz="4" w:space="0" w:color="auto"/>
              <w:right w:val="double" w:sz="4" w:space="0" w:color="auto"/>
            </w:tcBorders>
            <w:shd w:val="clear" w:color="auto" w:fill="FFFFFF"/>
            <w:vAlign w:val="center"/>
          </w:tcPr>
          <w:p w14:paraId="6D34C4F9" w14:textId="77777777" w:rsidR="004C6EEF" w:rsidRPr="007758C8" w:rsidRDefault="004C6EEF" w:rsidP="00561D0E">
            <w:pPr>
              <w:jc w:val="center"/>
              <w:rPr>
                <w:sz w:val="18"/>
                <w:szCs w:val="18"/>
                <w:highlight w:val="yellow"/>
              </w:rPr>
            </w:pPr>
            <w:r w:rsidRPr="007758C8">
              <w:rPr>
                <w:rFonts w:ascii="Arial" w:hAnsi="Arial" w:cs="Arial"/>
                <w:sz w:val="18"/>
                <w:szCs w:val="18"/>
                <w:highlight w:val="yellow"/>
              </w:rPr>
              <w:t>[●]</w:t>
            </w:r>
          </w:p>
        </w:tc>
      </w:tr>
      <w:tr w:rsidR="004C6EEF" w:rsidRPr="007758C8" w14:paraId="2C990514" w14:textId="77777777" w:rsidTr="00917DA5">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61BD0C98" w14:textId="77777777" w:rsidR="004C6EEF" w:rsidRPr="007758C8" w:rsidRDefault="004C6EEF" w:rsidP="00561D0E">
            <w:pPr>
              <w:keepLines/>
              <w:widowControl w:val="0"/>
              <w:spacing w:before="20" w:after="20" w:line="288" w:lineRule="auto"/>
              <w:jc w:val="left"/>
              <w:rPr>
                <w:rFonts w:ascii="Arial" w:hAnsi="Arial" w:cs="Arial"/>
                <w:sz w:val="18"/>
                <w:szCs w:val="18"/>
              </w:rPr>
            </w:pPr>
            <w:r w:rsidRPr="007758C8">
              <w:rPr>
                <w:rFonts w:ascii="Arial" w:hAnsi="Arial" w:cs="Arial"/>
                <w:b/>
                <w:sz w:val="18"/>
                <w:szCs w:val="18"/>
              </w:rPr>
              <w:t xml:space="preserve">ROZSAH POŽADOVANÝCH ČINNOSTÍ </w:t>
            </w:r>
          </w:p>
        </w:tc>
      </w:tr>
      <w:tr w:rsidR="004C6EEF" w:rsidRPr="007758C8" w14:paraId="1F110CF5" w14:textId="77777777" w:rsidTr="00917DA5">
        <w:trPr>
          <w:trHeight w:val="983"/>
          <w:jc w:val="center"/>
        </w:trPr>
        <w:tc>
          <w:tcPr>
            <w:tcW w:w="9923" w:type="dxa"/>
            <w:gridSpan w:val="15"/>
            <w:tcBorders>
              <w:top w:val="double" w:sz="4" w:space="0" w:color="auto"/>
              <w:left w:val="double" w:sz="4" w:space="0" w:color="auto"/>
              <w:bottom w:val="single" w:sz="6" w:space="0" w:color="auto"/>
              <w:right w:val="double" w:sz="4" w:space="0" w:color="auto"/>
            </w:tcBorders>
            <w:vAlign w:val="center"/>
          </w:tcPr>
          <w:p w14:paraId="260E7013" w14:textId="233C4813" w:rsidR="00D10BC6" w:rsidRPr="007758C8" w:rsidRDefault="00D10BC6" w:rsidP="00D10BC6">
            <w:pPr>
              <w:pStyle w:val="Odstavecseseznamem"/>
              <w:keepLines/>
              <w:widowControl w:val="0"/>
              <w:numPr>
                <w:ilvl w:val="0"/>
                <w:numId w:val="15"/>
              </w:numPr>
              <w:spacing w:before="20" w:after="20" w:line="288" w:lineRule="auto"/>
              <w:jc w:val="left"/>
              <w:rPr>
                <w:rFonts w:ascii="Arial" w:hAnsi="Arial" w:cs="Arial"/>
                <w:sz w:val="18"/>
                <w:szCs w:val="18"/>
              </w:rPr>
            </w:pPr>
            <w:r w:rsidRPr="007758C8">
              <w:rPr>
                <w:rFonts w:ascii="Arial" w:hAnsi="Arial" w:cs="Arial"/>
                <w:sz w:val="18"/>
                <w:szCs w:val="18"/>
              </w:rPr>
              <w:t>Provoz systému:</w:t>
            </w:r>
          </w:p>
          <w:p w14:paraId="12EE3D0E" w14:textId="77777777" w:rsidR="00D10BC6" w:rsidRPr="007758C8" w:rsidRDefault="00D10BC6" w:rsidP="00D10BC6">
            <w:pPr>
              <w:pStyle w:val="Odstavecseseznamem"/>
              <w:keepLines/>
              <w:widowControl w:val="0"/>
              <w:numPr>
                <w:ilvl w:val="1"/>
                <w:numId w:val="15"/>
              </w:numPr>
              <w:spacing w:before="20" w:after="20" w:line="288" w:lineRule="auto"/>
              <w:jc w:val="left"/>
              <w:rPr>
                <w:rFonts w:ascii="Arial" w:hAnsi="Arial" w:cs="Arial"/>
                <w:sz w:val="18"/>
                <w:szCs w:val="18"/>
              </w:rPr>
            </w:pPr>
            <w:r w:rsidRPr="007758C8">
              <w:rPr>
                <w:rFonts w:ascii="Arial" w:hAnsi="Arial" w:cs="Arial"/>
                <w:sz w:val="18"/>
                <w:szCs w:val="18"/>
              </w:rPr>
              <w:t>Kontrola logů (na týdenní bázi),</w:t>
            </w:r>
          </w:p>
          <w:p w14:paraId="58A905BF" w14:textId="77777777" w:rsidR="00D10BC6" w:rsidRPr="007758C8" w:rsidRDefault="00D10BC6" w:rsidP="00D10BC6">
            <w:pPr>
              <w:pStyle w:val="Odstavecseseznamem"/>
              <w:keepLines/>
              <w:widowControl w:val="0"/>
              <w:numPr>
                <w:ilvl w:val="1"/>
                <w:numId w:val="15"/>
              </w:numPr>
              <w:spacing w:before="20" w:after="20" w:line="288" w:lineRule="auto"/>
              <w:rPr>
                <w:rFonts w:ascii="Arial" w:hAnsi="Arial" w:cs="Arial"/>
                <w:sz w:val="18"/>
                <w:szCs w:val="18"/>
              </w:rPr>
            </w:pPr>
            <w:r w:rsidRPr="007758C8">
              <w:rPr>
                <w:rFonts w:ascii="Arial" w:hAnsi="Arial" w:cs="Arial"/>
                <w:sz w:val="18"/>
                <w:szCs w:val="18"/>
              </w:rPr>
              <w:t>Kontrola dostupnosti služby (na denní bázi),</w:t>
            </w:r>
          </w:p>
          <w:p w14:paraId="674E4B0C" w14:textId="77777777" w:rsidR="00D10BC6" w:rsidRPr="007758C8" w:rsidRDefault="00D10BC6" w:rsidP="00D10BC6">
            <w:pPr>
              <w:pStyle w:val="Odstavecseseznamem"/>
              <w:keepLines/>
              <w:widowControl w:val="0"/>
              <w:numPr>
                <w:ilvl w:val="1"/>
                <w:numId w:val="15"/>
              </w:numPr>
              <w:spacing w:before="20" w:after="20" w:line="288" w:lineRule="auto"/>
              <w:rPr>
                <w:rFonts w:ascii="Arial" w:hAnsi="Arial" w:cs="Arial"/>
                <w:sz w:val="18"/>
                <w:szCs w:val="18"/>
              </w:rPr>
            </w:pPr>
            <w:r w:rsidRPr="007758C8">
              <w:rPr>
                <w:rFonts w:ascii="Arial" w:hAnsi="Arial" w:cs="Arial"/>
                <w:sz w:val="18"/>
                <w:szCs w:val="18"/>
              </w:rPr>
              <w:t>Kontrola dostupnosti uživatelského webového portálu (na denní bázi),</w:t>
            </w:r>
          </w:p>
          <w:p w14:paraId="41A20352" w14:textId="4FA5A1C6" w:rsidR="00D10BC6" w:rsidRDefault="00D10BC6" w:rsidP="00D10BC6">
            <w:pPr>
              <w:pStyle w:val="Odstavecseseznamem"/>
              <w:keepLines/>
              <w:widowControl w:val="0"/>
              <w:numPr>
                <w:ilvl w:val="1"/>
                <w:numId w:val="15"/>
              </w:numPr>
              <w:spacing w:before="20" w:after="20" w:line="288" w:lineRule="auto"/>
              <w:jc w:val="left"/>
              <w:rPr>
                <w:rFonts w:ascii="Arial" w:hAnsi="Arial" w:cs="Arial"/>
                <w:sz w:val="18"/>
                <w:szCs w:val="18"/>
              </w:rPr>
            </w:pPr>
            <w:r w:rsidRPr="007758C8">
              <w:rPr>
                <w:rFonts w:ascii="Arial" w:hAnsi="Arial" w:cs="Arial"/>
                <w:sz w:val="18"/>
                <w:szCs w:val="18"/>
              </w:rPr>
              <w:t>Odborná technická podpora a odstraňování závad v předmětné oblasti – 2nd level support (na denní bázi),</w:t>
            </w:r>
          </w:p>
          <w:p w14:paraId="203C0D43" w14:textId="33628471" w:rsidR="00D10BC6" w:rsidRDefault="00D10BC6" w:rsidP="00D10BC6">
            <w:pPr>
              <w:pStyle w:val="Odstavecseseznamem"/>
              <w:keepLines/>
              <w:widowControl w:val="0"/>
              <w:numPr>
                <w:ilvl w:val="1"/>
                <w:numId w:val="15"/>
              </w:numPr>
              <w:spacing w:before="20" w:after="20" w:line="288" w:lineRule="auto"/>
              <w:jc w:val="left"/>
              <w:rPr>
                <w:rFonts w:ascii="Arial" w:hAnsi="Arial" w:cs="Arial"/>
                <w:sz w:val="18"/>
                <w:szCs w:val="18"/>
              </w:rPr>
            </w:pPr>
            <w:r>
              <w:rPr>
                <w:rFonts w:ascii="Arial" w:hAnsi="Arial" w:cs="Arial"/>
                <w:sz w:val="18"/>
                <w:szCs w:val="18"/>
              </w:rPr>
              <w:t xml:space="preserve">Kontrola bezpečnostních </w:t>
            </w:r>
            <w:bookmarkStart w:id="14" w:name="OLE_LINK27"/>
            <w:bookmarkStart w:id="15" w:name="OLE_LINK28"/>
            <w:bookmarkStart w:id="16" w:name="OLE_LINK40"/>
            <w:r>
              <w:rPr>
                <w:rFonts w:ascii="Arial" w:hAnsi="Arial" w:cs="Arial"/>
                <w:sz w:val="18"/>
                <w:szCs w:val="18"/>
              </w:rPr>
              <w:t>aktualizací/signatur</w:t>
            </w:r>
            <w:bookmarkEnd w:id="14"/>
            <w:bookmarkEnd w:id="15"/>
            <w:bookmarkEnd w:id="16"/>
            <w:r>
              <w:rPr>
                <w:rFonts w:ascii="Arial" w:hAnsi="Arial" w:cs="Arial"/>
                <w:sz w:val="18"/>
                <w:szCs w:val="18"/>
              </w:rPr>
              <w:t xml:space="preserve"> (na denní bázi)</w:t>
            </w:r>
          </w:p>
          <w:p w14:paraId="3DC90590" w14:textId="7283EFBA" w:rsidR="00D10BC6" w:rsidRPr="007758C8" w:rsidRDefault="00D10BC6" w:rsidP="00D10BC6">
            <w:pPr>
              <w:pStyle w:val="Odstavecseseznamem"/>
              <w:keepLines/>
              <w:widowControl w:val="0"/>
              <w:numPr>
                <w:ilvl w:val="1"/>
                <w:numId w:val="15"/>
              </w:numPr>
              <w:spacing w:before="20" w:after="20" w:line="288" w:lineRule="auto"/>
              <w:jc w:val="left"/>
              <w:rPr>
                <w:rFonts w:ascii="Arial" w:hAnsi="Arial" w:cs="Arial"/>
                <w:sz w:val="18"/>
                <w:szCs w:val="18"/>
              </w:rPr>
            </w:pPr>
            <w:r>
              <w:rPr>
                <w:rFonts w:ascii="Arial" w:hAnsi="Arial" w:cs="Arial"/>
                <w:sz w:val="18"/>
                <w:szCs w:val="18"/>
              </w:rPr>
              <w:t>Manuální nebo automatická aktualizace bezpečnostních aktualizací/signatur (na denní bázi)</w:t>
            </w:r>
          </w:p>
          <w:p w14:paraId="7F663335" w14:textId="77777777" w:rsidR="00D10BC6" w:rsidRPr="007758C8" w:rsidRDefault="00D10BC6" w:rsidP="00D10BC6">
            <w:pPr>
              <w:pStyle w:val="Odstavecseseznamem"/>
              <w:keepLines/>
              <w:widowControl w:val="0"/>
              <w:numPr>
                <w:ilvl w:val="0"/>
                <w:numId w:val="15"/>
              </w:numPr>
              <w:spacing w:before="20" w:after="20" w:line="288" w:lineRule="auto"/>
              <w:jc w:val="left"/>
              <w:rPr>
                <w:rFonts w:ascii="Arial" w:hAnsi="Arial" w:cs="Arial"/>
                <w:sz w:val="18"/>
                <w:szCs w:val="18"/>
              </w:rPr>
            </w:pPr>
            <w:r w:rsidRPr="007758C8">
              <w:rPr>
                <w:rFonts w:ascii="Arial" w:hAnsi="Arial" w:cs="Arial"/>
                <w:sz w:val="18"/>
                <w:szCs w:val="18"/>
              </w:rPr>
              <w:t>Správa systémů v serverové infrastruktuře</w:t>
            </w:r>
          </w:p>
          <w:p w14:paraId="0EC770F7" w14:textId="77777777" w:rsidR="00D10BC6" w:rsidRPr="007758C8" w:rsidRDefault="00D10BC6" w:rsidP="00D10BC6">
            <w:pPr>
              <w:pStyle w:val="Odstavecseseznamem"/>
              <w:keepLines/>
              <w:widowControl w:val="0"/>
              <w:numPr>
                <w:ilvl w:val="1"/>
                <w:numId w:val="15"/>
              </w:numPr>
              <w:spacing w:before="20" w:after="20" w:line="288" w:lineRule="auto"/>
              <w:jc w:val="left"/>
              <w:rPr>
                <w:rFonts w:ascii="Arial" w:hAnsi="Arial" w:cs="Arial"/>
                <w:sz w:val="18"/>
                <w:szCs w:val="18"/>
              </w:rPr>
            </w:pPr>
            <w:r w:rsidRPr="007758C8">
              <w:rPr>
                <w:rFonts w:ascii="Arial" w:hAnsi="Arial" w:cs="Arial"/>
                <w:sz w:val="18"/>
                <w:szCs w:val="18"/>
              </w:rPr>
              <w:t>Kontrola dostupnosti patchů, hotfixů, service packů a dalších aktualizačních a opravných balíků výrobce (na kvartální bázi) včetně analýzy vhodnosti a potřebnosti implementace opravného balíku,</w:t>
            </w:r>
          </w:p>
          <w:p w14:paraId="14457F30" w14:textId="77777777" w:rsidR="00D10BC6" w:rsidRPr="007758C8" w:rsidRDefault="00D10BC6" w:rsidP="00D10BC6">
            <w:pPr>
              <w:pStyle w:val="Odstavecseseznamem"/>
              <w:keepLines/>
              <w:widowControl w:val="0"/>
              <w:numPr>
                <w:ilvl w:val="1"/>
                <w:numId w:val="15"/>
              </w:numPr>
              <w:spacing w:before="20" w:after="20" w:line="288" w:lineRule="auto"/>
              <w:jc w:val="left"/>
              <w:rPr>
                <w:rFonts w:ascii="Arial" w:hAnsi="Arial" w:cs="Arial"/>
                <w:sz w:val="18"/>
                <w:szCs w:val="18"/>
              </w:rPr>
            </w:pPr>
            <w:r w:rsidRPr="007758C8">
              <w:rPr>
                <w:rFonts w:ascii="Arial" w:hAnsi="Arial" w:cs="Arial"/>
                <w:sz w:val="18"/>
                <w:szCs w:val="18"/>
              </w:rPr>
              <w:t>návrh opatření a postupu implementace opravného balíku ke schválení Zadavateli,</w:t>
            </w:r>
          </w:p>
          <w:p w14:paraId="492D048B" w14:textId="77777777" w:rsidR="00D10BC6" w:rsidRPr="007758C8" w:rsidRDefault="00D10BC6" w:rsidP="00D10BC6">
            <w:pPr>
              <w:pStyle w:val="Odstavecseseznamem"/>
              <w:keepLines/>
              <w:widowControl w:val="0"/>
              <w:numPr>
                <w:ilvl w:val="1"/>
                <w:numId w:val="15"/>
              </w:numPr>
              <w:spacing w:before="20" w:after="20" w:line="288" w:lineRule="auto"/>
              <w:jc w:val="left"/>
              <w:rPr>
                <w:rFonts w:ascii="Arial" w:hAnsi="Arial" w:cs="Arial"/>
                <w:sz w:val="18"/>
                <w:szCs w:val="18"/>
              </w:rPr>
            </w:pPr>
            <w:r w:rsidRPr="007758C8">
              <w:rPr>
                <w:rFonts w:ascii="Arial" w:hAnsi="Arial" w:cs="Arial"/>
                <w:sz w:val="18"/>
                <w:szCs w:val="18"/>
              </w:rPr>
              <w:t>předkládání návrhů na optimalizaci aktualizačních systémů infrastruktury (na kvartální bázi),</w:t>
            </w:r>
          </w:p>
          <w:p w14:paraId="5F14137F" w14:textId="77777777" w:rsidR="00D10BC6" w:rsidRPr="007758C8" w:rsidRDefault="00D10BC6" w:rsidP="00D10BC6">
            <w:pPr>
              <w:pStyle w:val="Odstavecseseznamem"/>
              <w:keepLines/>
              <w:widowControl w:val="0"/>
              <w:numPr>
                <w:ilvl w:val="1"/>
                <w:numId w:val="15"/>
              </w:numPr>
              <w:spacing w:before="20" w:after="20" w:line="288" w:lineRule="auto"/>
              <w:jc w:val="left"/>
              <w:rPr>
                <w:rFonts w:ascii="Arial" w:hAnsi="Arial" w:cs="Arial"/>
                <w:sz w:val="18"/>
                <w:szCs w:val="18"/>
              </w:rPr>
            </w:pPr>
            <w:r w:rsidRPr="007758C8">
              <w:rPr>
                <w:rFonts w:ascii="Arial" w:hAnsi="Arial" w:cs="Arial"/>
                <w:sz w:val="18"/>
                <w:szCs w:val="18"/>
              </w:rPr>
              <w:t>instalace a provedení změn dle schválených návrhů opatření (implementace i více opatření bude souhrnně prováděna 1x měsíčně),</w:t>
            </w:r>
          </w:p>
          <w:p w14:paraId="203CE886" w14:textId="77777777" w:rsidR="00D10BC6" w:rsidRPr="007758C8" w:rsidRDefault="00D10BC6" w:rsidP="00D10BC6">
            <w:pPr>
              <w:pStyle w:val="Odstavecseseznamem"/>
              <w:keepLines/>
              <w:widowControl w:val="0"/>
              <w:numPr>
                <w:ilvl w:val="1"/>
                <w:numId w:val="15"/>
              </w:numPr>
              <w:spacing w:before="20" w:after="20" w:line="288" w:lineRule="auto"/>
              <w:jc w:val="left"/>
              <w:rPr>
                <w:rFonts w:ascii="Arial" w:hAnsi="Arial" w:cs="Arial"/>
                <w:sz w:val="18"/>
                <w:szCs w:val="18"/>
              </w:rPr>
            </w:pPr>
            <w:r w:rsidRPr="007758C8">
              <w:rPr>
                <w:rFonts w:ascii="Arial" w:hAnsi="Arial" w:cs="Arial"/>
                <w:sz w:val="18"/>
                <w:szCs w:val="18"/>
              </w:rPr>
              <w:t>implementace schválených požadavků na změnu konfigurace.</w:t>
            </w:r>
          </w:p>
          <w:p w14:paraId="5BB11A0B" w14:textId="77777777" w:rsidR="00D10BC6" w:rsidRPr="007758C8" w:rsidRDefault="00D10BC6" w:rsidP="00D10BC6">
            <w:pPr>
              <w:pStyle w:val="Odstavecseseznamem"/>
              <w:numPr>
                <w:ilvl w:val="0"/>
                <w:numId w:val="15"/>
              </w:numPr>
              <w:rPr>
                <w:rFonts w:ascii="Arial" w:hAnsi="Arial" w:cs="Arial"/>
                <w:sz w:val="18"/>
                <w:szCs w:val="18"/>
              </w:rPr>
            </w:pPr>
            <w:r w:rsidRPr="007758C8">
              <w:rPr>
                <w:rFonts w:ascii="Arial" w:hAnsi="Arial" w:cs="Arial"/>
                <w:sz w:val="18"/>
                <w:szCs w:val="18"/>
              </w:rPr>
              <w:t>Zajištění maintenance:</w:t>
            </w:r>
          </w:p>
          <w:p w14:paraId="34410F22" w14:textId="77777777" w:rsidR="00D10BC6" w:rsidRPr="007758C8" w:rsidRDefault="00D10BC6" w:rsidP="00D10BC6">
            <w:pPr>
              <w:pStyle w:val="Odstavecseseznamem"/>
              <w:numPr>
                <w:ilvl w:val="1"/>
                <w:numId w:val="15"/>
              </w:numPr>
              <w:rPr>
                <w:rFonts w:ascii="Arial" w:hAnsi="Arial" w:cs="Arial"/>
                <w:sz w:val="18"/>
                <w:szCs w:val="18"/>
              </w:rPr>
            </w:pPr>
            <w:r>
              <w:rPr>
                <w:rFonts w:ascii="Arial" w:hAnsi="Arial" w:cs="Arial"/>
                <w:sz w:val="18"/>
                <w:szCs w:val="18"/>
              </w:rPr>
              <w:t>Zajištění a dodávka</w:t>
            </w:r>
            <w:r w:rsidRPr="007758C8">
              <w:rPr>
                <w:rFonts w:ascii="Arial" w:hAnsi="Arial" w:cs="Arial"/>
                <w:sz w:val="18"/>
                <w:szCs w:val="18"/>
              </w:rPr>
              <w:t xml:space="preserve"> maintenance (nových verzí software a aktualizací signatur) systému v rámci smluvního paušálu, </w:t>
            </w:r>
          </w:p>
          <w:p w14:paraId="3EEE5DD9" w14:textId="77777777" w:rsidR="00D10BC6" w:rsidRPr="007758C8" w:rsidRDefault="00D10BC6" w:rsidP="00D10BC6">
            <w:pPr>
              <w:pStyle w:val="Odstavecseseznamem"/>
              <w:numPr>
                <w:ilvl w:val="0"/>
                <w:numId w:val="15"/>
              </w:numPr>
              <w:rPr>
                <w:rFonts w:ascii="Arial" w:hAnsi="Arial" w:cs="Arial"/>
                <w:sz w:val="18"/>
                <w:szCs w:val="18"/>
              </w:rPr>
            </w:pPr>
            <w:r w:rsidRPr="007758C8">
              <w:rPr>
                <w:rFonts w:ascii="Arial" w:hAnsi="Arial" w:cs="Arial"/>
                <w:sz w:val="18"/>
                <w:szCs w:val="18"/>
              </w:rPr>
              <w:t>Součinnost s ostatními dodavateli související s návrhem změn v infrastruktuře.</w:t>
            </w:r>
          </w:p>
          <w:p w14:paraId="59932725" w14:textId="77777777" w:rsidR="00D10BC6" w:rsidRPr="007758C8" w:rsidRDefault="00D10BC6" w:rsidP="00D10BC6">
            <w:pPr>
              <w:pStyle w:val="Odstavecseseznamem"/>
              <w:keepLines/>
              <w:widowControl w:val="0"/>
              <w:numPr>
                <w:ilvl w:val="0"/>
                <w:numId w:val="15"/>
              </w:numPr>
              <w:spacing w:before="20" w:after="20" w:line="288" w:lineRule="auto"/>
              <w:jc w:val="left"/>
              <w:rPr>
                <w:rFonts w:ascii="Arial" w:hAnsi="Arial" w:cs="Arial"/>
                <w:sz w:val="18"/>
                <w:szCs w:val="18"/>
              </w:rPr>
            </w:pPr>
            <w:r w:rsidRPr="007758C8">
              <w:rPr>
                <w:rFonts w:ascii="Arial" w:hAnsi="Arial" w:cs="Arial"/>
                <w:sz w:val="18"/>
                <w:szCs w:val="18"/>
              </w:rPr>
              <w:t xml:space="preserve">Správa a aktualizace provozní dokumentace </w:t>
            </w:r>
          </w:p>
          <w:p w14:paraId="2B16A6FD" w14:textId="7D51A40F" w:rsidR="004C6EEF" w:rsidRPr="007758C8" w:rsidRDefault="00D10BC6" w:rsidP="00D10BC6">
            <w:pPr>
              <w:pStyle w:val="Odstavecseseznamem"/>
              <w:keepLines/>
              <w:widowControl w:val="0"/>
              <w:numPr>
                <w:ilvl w:val="0"/>
                <w:numId w:val="15"/>
              </w:numPr>
              <w:spacing w:before="20" w:after="20" w:line="288" w:lineRule="auto"/>
              <w:jc w:val="left"/>
              <w:rPr>
                <w:rFonts w:ascii="Arial" w:hAnsi="Arial" w:cs="Arial"/>
                <w:sz w:val="18"/>
                <w:szCs w:val="18"/>
              </w:rPr>
            </w:pPr>
            <w:r w:rsidRPr="007758C8">
              <w:rPr>
                <w:rFonts w:ascii="Arial" w:hAnsi="Arial" w:cs="Arial"/>
                <w:sz w:val="18"/>
                <w:szCs w:val="18"/>
              </w:rPr>
              <w:t xml:space="preserve">Účast na jednání provozních a pracovních týmů Zadavatele (1x měsíčně, na výzvu Zadavatele)  </w:t>
            </w:r>
            <w:r w:rsidR="004C6EEF" w:rsidRPr="007758C8">
              <w:rPr>
                <w:rFonts w:ascii="Arial" w:hAnsi="Arial" w:cs="Arial"/>
                <w:sz w:val="18"/>
                <w:szCs w:val="18"/>
              </w:rPr>
              <w:t xml:space="preserve"> </w:t>
            </w:r>
          </w:p>
        </w:tc>
      </w:tr>
      <w:tr w:rsidR="004C6EEF" w:rsidRPr="007758C8" w14:paraId="40FBC39F" w14:textId="77777777" w:rsidTr="00917DA5">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6C2ACCB2" w14:textId="77777777" w:rsidR="004C6EEF" w:rsidRPr="007758C8" w:rsidRDefault="004C6EEF" w:rsidP="00561D0E">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SERVICE LEVEL AGREEMENT (SLA)</w:t>
            </w:r>
          </w:p>
        </w:tc>
      </w:tr>
      <w:tr w:rsidR="004C6EEF" w:rsidRPr="007758C8" w14:paraId="4E6813A2" w14:textId="77777777" w:rsidTr="00917DA5">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158C8773" w14:textId="77777777" w:rsidR="004C6EEF" w:rsidRPr="007758C8" w:rsidRDefault="004C6EEF" w:rsidP="00561D0E">
            <w:pPr>
              <w:pStyle w:val="Zkladntext"/>
              <w:keepLines/>
              <w:widowControl w:val="0"/>
              <w:jc w:val="left"/>
              <w:rPr>
                <w:rFonts w:ascii="Arial" w:hAnsi="Arial" w:cs="Arial"/>
                <w:b/>
                <w:sz w:val="18"/>
                <w:szCs w:val="18"/>
              </w:rPr>
            </w:pPr>
            <w:r w:rsidRPr="007758C8">
              <w:rPr>
                <w:rFonts w:ascii="Arial" w:hAnsi="Arial" w:cs="Arial"/>
                <w:b/>
                <w:sz w:val="18"/>
                <w:szCs w:val="18"/>
              </w:rPr>
              <w:t xml:space="preserve">Vyhodnocovací období </w:t>
            </w:r>
          </w:p>
        </w:tc>
        <w:tc>
          <w:tcPr>
            <w:tcW w:w="7513" w:type="dxa"/>
            <w:gridSpan w:val="14"/>
            <w:tcBorders>
              <w:top w:val="double" w:sz="4" w:space="0" w:color="auto"/>
              <w:left w:val="single" w:sz="6" w:space="0" w:color="auto"/>
              <w:bottom w:val="single" w:sz="6" w:space="0" w:color="auto"/>
              <w:right w:val="double" w:sz="4" w:space="0" w:color="auto"/>
            </w:tcBorders>
          </w:tcPr>
          <w:p w14:paraId="4B3514B4" w14:textId="77777777" w:rsidR="004C6EEF" w:rsidRPr="007758C8" w:rsidRDefault="004C6EEF" w:rsidP="00561D0E">
            <w:pPr>
              <w:pStyle w:val="Zkladntext"/>
              <w:keepLines/>
              <w:widowControl w:val="0"/>
              <w:jc w:val="center"/>
              <w:rPr>
                <w:rFonts w:ascii="Arial" w:hAnsi="Arial" w:cs="Arial"/>
                <w:sz w:val="18"/>
                <w:szCs w:val="18"/>
              </w:rPr>
            </w:pPr>
            <w:r w:rsidRPr="007758C8">
              <w:rPr>
                <w:rFonts w:ascii="Arial" w:hAnsi="Arial" w:cs="Arial"/>
                <w:sz w:val="18"/>
                <w:szCs w:val="18"/>
              </w:rPr>
              <w:t>1 kalendářní měsíc</w:t>
            </w:r>
          </w:p>
        </w:tc>
      </w:tr>
      <w:tr w:rsidR="004C6EEF" w:rsidRPr="007758C8" w14:paraId="68A31576" w14:textId="77777777" w:rsidTr="00B325A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shd w:val="clear" w:color="auto" w:fill="DBE5F1"/>
            <w:vAlign w:val="center"/>
          </w:tcPr>
          <w:p w14:paraId="09C60A51" w14:textId="77777777" w:rsidR="004C6EEF" w:rsidRPr="007758C8" w:rsidRDefault="004C6EEF" w:rsidP="00561D0E">
            <w:pPr>
              <w:pStyle w:val="Zkladntext"/>
              <w:keepLines/>
              <w:widowControl w:val="0"/>
              <w:jc w:val="left"/>
              <w:rPr>
                <w:rFonts w:ascii="Arial" w:hAnsi="Arial" w:cs="Arial"/>
                <w:b/>
                <w:sz w:val="18"/>
                <w:szCs w:val="18"/>
              </w:rPr>
            </w:pPr>
            <w:r w:rsidRPr="007758C8">
              <w:rPr>
                <w:rFonts w:ascii="Arial" w:hAnsi="Arial" w:cs="Arial"/>
                <w:b/>
                <w:sz w:val="18"/>
                <w:szCs w:val="18"/>
              </w:rPr>
              <w:t>SLA PARAMETRY</w:t>
            </w:r>
          </w:p>
        </w:tc>
        <w:tc>
          <w:tcPr>
            <w:tcW w:w="1984" w:type="dxa"/>
            <w:gridSpan w:val="4"/>
            <w:tcBorders>
              <w:top w:val="single" w:sz="6" w:space="0" w:color="auto"/>
              <w:left w:val="single" w:sz="6" w:space="0" w:color="auto"/>
              <w:bottom w:val="single" w:sz="6" w:space="0" w:color="auto"/>
              <w:right w:val="single" w:sz="6" w:space="0" w:color="auto"/>
            </w:tcBorders>
            <w:shd w:val="clear" w:color="auto" w:fill="DBE5F1"/>
            <w:vAlign w:val="center"/>
          </w:tcPr>
          <w:p w14:paraId="0D867E73" w14:textId="77777777" w:rsidR="004C6EEF" w:rsidRPr="007758C8" w:rsidRDefault="004C6EEF" w:rsidP="00561D0E">
            <w:pPr>
              <w:pStyle w:val="Zkladntext"/>
              <w:keepLines/>
              <w:widowControl w:val="0"/>
              <w:jc w:val="left"/>
              <w:rPr>
                <w:rFonts w:ascii="Arial" w:hAnsi="Arial" w:cs="Arial"/>
                <w:b/>
                <w:sz w:val="18"/>
                <w:szCs w:val="18"/>
              </w:rPr>
            </w:pPr>
            <w:r w:rsidRPr="007758C8">
              <w:rPr>
                <w:rFonts w:ascii="Arial" w:hAnsi="Arial" w:cs="Arial"/>
                <w:b/>
                <w:sz w:val="18"/>
                <w:szCs w:val="18"/>
              </w:rPr>
              <w:t>Jednotka</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14:paraId="7BADBE04" w14:textId="77777777" w:rsidR="004C6EEF" w:rsidRPr="007758C8" w:rsidRDefault="004C6EEF" w:rsidP="00561D0E">
            <w:pPr>
              <w:pStyle w:val="Zkladntext"/>
              <w:keepLines/>
              <w:widowControl w:val="0"/>
              <w:jc w:val="left"/>
              <w:rPr>
                <w:rFonts w:ascii="Arial" w:hAnsi="Arial" w:cs="Arial"/>
                <w:b/>
                <w:sz w:val="18"/>
                <w:szCs w:val="18"/>
              </w:rPr>
            </w:pPr>
            <w:r w:rsidRPr="007758C8">
              <w:rPr>
                <w:rFonts w:ascii="Arial" w:hAnsi="Arial" w:cs="Arial"/>
                <w:b/>
                <w:sz w:val="18"/>
                <w:szCs w:val="18"/>
              </w:rPr>
              <w:t>Hodnota</w:t>
            </w:r>
          </w:p>
        </w:tc>
        <w:tc>
          <w:tcPr>
            <w:tcW w:w="2536" w:type="dxa"/>
            <w:gridSpan w:val="4"/>
            <w:tcBorders>
              <w:top w:val="single" w:sz="6" w:space="0" w:color="auto"/>
              <w:left w:val="single" w:sz="6" w:space="0" w:color="auto"/>
              <w:bottom w:val="single" w:sz="6" w:space="0" w:color="auto"/>
            </w:tcBorders>
            <w:shd w:val="clear" w:color="auto" w:fill="DBE5F1"/>
            <w:vAlign w:val="center"/>
          </w:tcPr>
          <w:p w14:paraId="535FA127" w14:textId="77777777" w:rsidR="004C6EEF" w:rsidRPr="007758C8" w:rsidRDefault="004C6EEF" w:rsidP="00561D0E">
            <w:pPr>
              <w:pStyle w:val="Zkladntext"/>
              <w:keepLines/>
              <w:widowControl w:val="0"/>
              <w:jc w:val="left"/>
              <w:rPr>
                <w:rFonts w:ascii="Arial" w:hAnsi="Arial" w:cs="Arial"/>
                <w:b/>
                <w:sz w:val="18"/>
                <w:szCs w:val="18"/>
              </w:rPr>
            </w:pPr>
            <w:r w:rsidRPr="007758C8">
              <w:rPr>
                <w:rFonts w:ascii="Arial" w:hAnsi="Arial" w:cs="Arial"/>
                <w:b/>
                <w:sz w:val="18"/>
                <w:szCs w:val="18"/>
              </w:rPr>
              <w:t>Max počet za období</w:t>
            </w:r>
          </w:p>
        </w:tc>
        <w:tc>
          <w:tcPr>
            <w:tcW w:w="299" w:type="dxa"/>
            <w:tcBorders>
              <w:top w:val="single" w:sz="6" w:space="0" w:color="auto"/>
              <w:bottom w:val="single" w:sz="6" w:space="0" w:color="auto"/>
              <w:right w:val="double" w:sz="4" w:space="0" w:color="auto"/>
            </w:tcBorders>
            <w:shd w:val="clear" w:color="auto" w:fill="DBE5F1"/>
            <w:vAlign w:val="center"/>
          </w:tcPr>
          <w:p w14:paraId="16B63F32" w14:textId="7A530065" w:rsidR="004C6EEF" w:rsidRPr="007758C8" w:rsidRDefault="004C6EEF" w:rsidP="00561D0E">
            <w:pPr>
              <w:pStyle w:val="Zkladntext"/>
              <w:keepLines/>
              <w:widowControl w:val="0"/>
              <w:jc w:val="left"/>
              <w:rPr>
                <w:rFonts w:ascii="Arial" w:hAnsi="Arial" w:cs="Arial"/>
                <w:b/>
                <w:sz w:val="18"/>
                <w:szCs w:val="18"/>
              </w:rPr>
            </w:pPr>
          </w:p>
        </w:tc>
      </w:tr>
      <w:tr w:rsidR="004C6EEF" w:rsidRPr="007758C8" w14:paraId="179D8DF7" w14:textId="77777777" w:rsidTr="00B325A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537B47D4" w14:textId="77777777" w:rsidR="004C6EEF" w:rsidRPr="007758C8" w:rsidRDefault="004C6EEF" w:rsidP="00561D0E">
            <w:pPr>
              <w:pStyle w:val="Zkladntext"/>
              <w:keepLines/>
              <w:widowControl w:val="0"/>
              <w:jc w:val="left"/>
              <w:rPr>
                <w:rFonts w:ascii="Arial" w:hAnsi="Arial" w:cs="Arial"/>
                <w:b/>
                <w:sz w:val="18"/>
                <w:szCs w:val="18"/>
                <w:lang w:eastAsia="cs-CZ"/>
              </w:rPr>
            </w:pPr>
            <w:r w:rsidRPr="007758C8">
              <w:rPr>
                <w:rFonts w:ascii="Arial" w:hAnsi="Arial" w:cs="Arial"/>
                <w:sz w:val="18"/>
                <w:szCs w:val="18"/>
              </w:rPr>
              <w:t>Dostupnost</w:t>
            </w:r>
          </w:p>
        </w:tc>
        <w:tc>
          <w:tcPr>
            <w:tcW w:w="1984" w:type="dxa"/>
            <w:gridSpan w:val="4"/>
            <w:tcBorders>
              <w:top w:val="single" w:sz="6" w:space="0" w:color="auto"/>
              <w:left w:val="single" w:sz="6" w:space="0" w:color="auto"/>
              <w:bottom w:val="single" w:sz="6" w:space="0" w:color="auto"/>
              <w:right w:val="single" w:sz="6" w:space="0" w:color="auto"/>
            </w:tcBorders>
          </w:tcPr>
          <w:p w14:paraId="3B7F6270"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[%/měs]</w:t>
            </w:r>
          </w:p>
        </w:tc>
        <w:tc>
          <w:tcPr>
            <w:tcW w:w="1418" w:type="dxa"/>
            <w:gridSpan w:val="2"/>
            <w:tcBorders>
              <w:top w:val="single" w:sz="6" w:space="0" w:color="auto"/>
              <w:left w:val="single" w:sz="6" w:space="0" w:color="auto"/>
              <w:bottom w:val="single" w:sz="6" w:space="0" w:color="auto"/>
              <w:right w:val="single" w:sz="6" w:space="0" w:color="auto"/>
            </w:tcBorders>
          </w:tcPr>
          <w:p w14:paraId="20F03509" w14:textId="131E94F9"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9</w:t>
            </w:r>
            <w:r w:rsidR="00B325AC" w:rsidRPr="007758C8">
              <w:rPr>
                <w:rFonts w:ascii="Arial" w:hAnsi="Arial" w:cs="Arial"/>
                <w:sz w:val="18"/>
                <w:szCs w:val="18"/>
                <w:lang w:eastAsia="cs-CZ"/>
              </w:rPr>
              <w:t>5</w:t>
            </w:r>
          </w:p>
        </w:tc>
        <w:tc>
          <w:tcPr>
            <w:tcW w:w="2536" w:type="dxa"/>
            <w:gridSpan w:val="4"/>
            <w:tcBorders>
              <w:top w:val="single" w:sz="6" w:space="0" w:color="auto"/>
              <w:left w:val="single" w:sz="6" w:space="0" w:color="auto"/>
              <w:bottom w:val="single" w:sz="6" w:space="0" w:color="auto"/>
            </w:tcBorders>
          </w:tcPr>
          <w:p w14:paraId="3A2F65A6"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475B60CE" w14:textId="77777777" w:rsidR="004C6EEF" w:rsidRPr="007758C8" w:rsidRDefault="004C6EEF" w:rsidP="00561D0E">
            <w:pPr>
              <w:pStyle w:val="Zkladntext"/>
              <w:keepLines/>
              <w:widowControl w:val="0"/>
              <w:jc w:val="left"/>
              <w:rPr>
                <w:rFonts w:ascii="Arial" w:hAnsi="Arial" w:cs="Arial"/>
                <w:sz w:val="18"/>
                <w:szCs w:val="18"/>
                <w:lang w:eastAsia="cs-CZ"/>
              </w:rPr>
            </w:pPr>
          </w:p>
        </w:tc>
      </w:tr>
      <w:tr w:rsidR="004C6EEF" w:rsidRPr="007758C8" w14:paraId="61D394F1" w14:textId="77777777" w:rsidTr="00B325A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125BE904" w14:textId="77777777" w:rsidR="004C6EEF" w:rsidRPr="007758C8" w:rsidRDefault="004C6EEF" w:rsidP="00561D0E">
            <w:pPr>
              <w:pStyle w:val="Zkladntext"/>
              <w:keepLines/>
              <w:widowControl w:val="0"/>
              <w:jc w:val="left"/>
              <w:rPr>
                <w:rFonts w:ascii="Arial" w:hAnsi="Arial" w:cs="Arial"/>
                <w:b/>
                <w:sz w:val="18"/>
                <w:szCs w:val="18"/>
                <w:lang w:eastAsia="cs-CZ"/>
              </w:rPr>
            </w:pPr>
            <w:r w:rsidRPr="007758C8">
              <w:rPr>
                <w:rFonts w:ascii="Arial" w:hAnsi="Arial" w:cs="Arial"/>
                <w:sz w:val="18"/>
                <w:szCs w:val="18"/>
              </w:rPr>
              <w:t>Provozní doba zaručená</w:t>
            </w:r>
          </w:p>
        </w:tc>
        <w:tc>
          <w:tcPr>
            <w:tcW w:w="1984" w:type="dxa"/>
            <w:gridSpan w:val="4"/>
            <w:tcBorders>
              <w:top w:val="single" w:sz="6" w:space="0" w:color="auto"/>
              <w:left w:val="single" w:sz="6" w:space="0" w:color="auto"/>
              <w:bottom w:val="single" w:sz="6" w:space="0" w:color="auto"/>
              <w:right w:val="single" w:sz="6" w:space="0" w:color="auto"/>
            </w:tcBorders>
          </w:tcPr>
          <w:p w14:paraId="6B06FF57"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[hod-hod]</w:t>
            </w:r>
          </w:p>
        </w:tc>
        <w:tc>
          <w:tcPr>
            <w:tcW w:w="1418" w:type="dxa"/>
            <w:gridSpan w:val="2"/>
            <w:tcBorders>
              <w:top w:val="single" w:sz="6" w:space="0" w:color="auto"/>
              <w:left w:val="single" w:sz="6" w:space="0" w:color="auto"/>
              <w:bottom w:val="single" w:sz="6" w:space="0" w:color="auto"/>
              <w:right w:val="single" w:sz="6" w:space="0" w:color="auto"/>
            </w:tcBorders>
          </w:tcPr>
          <w:p w14:paraId="067E91FD" w14:textId="178B9787" w:rsidR="004C6EEF" w:rsidRPr="007758C8" w:rsidRDefault="008B245E" w:rsidP="002000FE">
            <w:pPr>
              <w:pStyle w:val="Zkladntext"/>
              <w:keepLines/>
              <w:widowControl w:val="0"/>
              <w:jc w:val="left"/>
              <w:rPr>
                <w:rFonts w:ascii="Arial" w:hAnsi="Arial" w:cs="Arial"/>
                <w:sz w:val="18"/>
                <w:szCs w:val="18"/>
                <w:lang w:eastAsia="cs-CZ"/>
              </w:rPr>
            </w:pPr>
            <w:r w:rsidRPr="007758C8">
              <w:rPr>
                <w:rFonts w:ascii="Arial" w:hAnsi="Arial" w:cs="Arial"/>
                <w:sz w:val="18"/>
                <w:szCs w:val="18"/>
              </w:rPr>
              <w:t>8–17</w:t>
            </w:r>
            <w:r w:rsidR="002000FE" w:rsidRPr="007758C8">
              <w:rPr>
                <w:rFonts w:ascii="Arial" w:hAnsi="Arial" w:cs="Arial"/>
                <w:sz w:val="18"/>
                <w:szCs w:val="18"/>
              </w:rPr>
              <w:t xml:space="preserve"> </w:t>
            </w:r>
            <w:r w:rsidR="004C6EEF" w:rsidRPr="007758C8">
              <w:rPr>
                <w:rFonts w:ascii="Arial" w:hAnsi="Arial" w:cs="Arial"/>
                <w:sz w:val="18"/>
                <w:szCs w:val="18"/>
              </w:rPr>
              <w:t>(</w:t>
            </w:r>
            <w:r w:rsidR="002000FE" w:rsidRPr="007758C8">
              <w:rPr>
                <w:rFonts w:ascii="Arial" w:hAnsi="Arial" w:cs="Arial"/>
                <w:sz w:val="18"/>
                <w:szCs w:val="18"/>
              </w:rPr>
              <w:t>9</w:t>
            </w:r>
            <w:r w:rsidR="004C6EEF" w:rsidRPr="007758C8">
              <w:rPr>
                <w:rFonts w:ascii="Arial" w:hAnsi="Arial" w:cs="Arial"/>
                <w:sz w:val="18"/>
                <w:szCs w:val="18"/>
              </w:rPr>
              <w:t>x</w:t>
            </w:r>
            <w:r w:rsidR="002000FE" w:rsidRPr="007758C8">
              <w:rPr>
                <w:rFonts w:ascii="Arial" w:hAnsi="Arial" w:cs="Arial"/>
                <w:sz w:val="18"/>
                <w:szCs w:val="18"/>
              </w:rPr>
              <w:t>5</w:t>
            </w:r>
            <w:r w:rsidR="004C6EEF" w:rsidRPr="007758C8">
              <w:rPr>
                <w:rFonts w:ascii="Arial" w:hAnsi="Arial" w:cs="Arial"/>
                <w:sz w:val="18"/>
                <w:szCs w:val="18"/>
              </w:rPr>
              <w:t>)</w:t>
            </w:r>
          </w:p>
        </w:tc>
        <w:tc>
          <w:tcPr>
            <w:tcW w:w="2536" w:type="dxa"/>
            <w:gridSpan w:val="4"/>
            <w:tcBorders>
              <w:top w:val="single" w:sz="6" w:space="0" w:color="auto"/>
              <w:left w:val="single" w:sz="6" w:space="0" w:color="auto"/>
              <w:bottom w:val="single" w:sz="6" w:space="0" w:color="auto"/>
            </w:tcBorders>
          </w:tcPr>
          <w:p w14:paraId="40B3413F"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37DAD96A" w14:textId="77777777" w:rsidR="004C6EEF" w:rsidRPr="007758C8" w:rsidRDefault="004C6EEF" w:rsidP="00561D0E">
            <w:pPr>
              <w:pStyle w:val="Zkladntext"/>
              <w:keepLines/>
              <w:widowControl w:val="0"/>
              <w:jc w:val="left"/>
              <w:rPr>
                <w:rFonts w:ascii="Arial" w:hAnsi="Arial" w:cs="Arial"/>
                <w:sz w:val="18"/>
                <w:szCs w:val="18"/>
                <w:lang w:eastAsia="cs-CZ"/>
              </w:rPr>
            </w:pPr>
          </w:p>
        </w:tc>
      </w:tr>
      <w:tr w:rsidR="004C6EEF" w:rsidRPr="007758C8" w14:paraId="22B5915A" w14:textId="77777777" w:rsidTr="00B325A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0D05CECD" w14:textId="77777777" w:rsidR="004C6EEF" w:rsidRPr="007758C8" w:rsidRDefault="004C6EEF" w:rsidP="00561D0E">
            <w:pPr>
              <w:pStyle w:val="Zkladntext"/>
              <w:keepLines/>
              <w:widowControl w:val="0"/>
              <w:jc w:val="left"/>
              <w:rPr>
                <w:rFonts w:ascii="Arial" w:hAnsi="Arial" w:cs="Arial"/>
                <w:b/>
                <w:sz w:val="18"/>
                <w:szCs w:val="18"/>
                <w:lang w:eastAsia="cs-CZ"/>
              </w:rPr>
            </w:pPr>
            <w:r w:rsidRPr="007758C8">
              <w:rPr>
                <w:rFonts w:ascii="Arial" w:hAnsi="Arial" w:cs="Arial"/>
                <w:sz w:val="18"/>
                <w:szCs w:val="18"/>
              </w:rPr>
              <w:t>Max. doba výpadku</w:t>
            </w:r>
          </w:p>
        </w:tc>
        <w:tc>
          <w:tcPr>
            <w:tcW w:w="1984" w:type="dxa"/>
            <w:gridSpan w:val="4"/>
            <w:tcBorders>
              <w:top w:val="single" w:sz="6" w:space="0" w:color="auto"/>
              <w:left w:val="single" w:sz="6" w:space="0" w:color="auto"/>
              <w:bottom w:val="single" w:sz="6" w:space="0" w:color="auto"/>
              <w:right w:val="single" w:sz="6" w:space="0" w:color="auto"/>
            </w:tcBorders>
          </w:tcPr>
          <w:p w14:paraId="32DB3B81"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1F86A413"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8</w:t>
            </w:r>
          </w:p>
        </w:tc>
        <w:tc>
          <w:tcPr>
            <w:tcW w:w="2536" w:type="dxa"/>
            <w:gridSpan w:val="4"/>
            <w:tcBorders>
              <w:top w:val="single" w:sz="6" w:space="0" w:color="auto"/>
              <w:left w:val="single" w:sz="6" w:space="0" w:color="auto"/>
              <w:bottom w:val="single" w:sz="6" w:space="0" w:color="auto"/>
            </w:tcBorders>
          </w:tcPr>
          <w:p w14:paraId="0B512913"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43A16BE9" w14:textId="77777777" w:rsidR="004C6EEF" w:rsidRPr="007758C8" w:rsidRDefault="004C6EEF" w:rsidP="00561D0E">
            <w:pPr>
              <w:pStyle w:val="Zkladntext"/>
              <w:keepLines/>
              <w:widowControl w:val="0"/>
              <w:jc w:val="left"/>
              <w:rPr>
                <w:rFonts w:ascii="Arial" w:hAnsi="Arial" w:cs="Arial"/>
                <w:sz w:val="18"/>
                <w:szCs w:val="18"/>
                <w:lang w:eastAsia="cs-CZ"/>
              </w:rPr>
            </w:pPr>
          </w:p>
        </w:tc>
      </w:tr>
      <w:tr w:rsidR="004C6EEF" w:rsidRPr="007758C8" w14:paraId="0A3319FB" w14:textId="77777777" w:rsidTr="00B325A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2A95FD04" w14:textId="77777777" w:rsidR="004C6EEF" w:rsidRPr="007758C8" w:rsidRDefault="004C6EEF" w:rsidP="00561D0E">
            <w:pPr>
              <w:pStyle w:val="Zkladntext"/>
              <w:keepLines/>
              <w:widowControl w:val="0"/>
              <w:jc w:val="left"/>
              <w:rPr>
                <w:rFonts w:ascii="Arial" w:hAnsi="Arial" w:cs="Arial"/>
                <w:b/>
                <w:sz w:val="18"/>
                <w:szCs w:val="18"/>
                <w:lang w:eastAsia="cs-CZ"/>
              </w:rPr>
            </w:pPr>
            <w:r w:rsidRPr="007758C8">
              <w:rPr>
                <w:rFonts w:ascii="Arial" w:hAnsi="Arial" w:cs="Arial"/>
                <w:sz w:val="18"/>
                <w:szCs w:val="18"/>
              </w:rPr>
              <w:lastRenderedPageBreak/>
              <w:t>Max. doba nedostupnosti dat</w:t>
            </w:r>
          </w:p>
        </w:tc>
        <w:tc>
          <w:tcPr>
            <w:tcW w:w="1984" w:type="dxa"/>
            <w:gridSpan w:val="4"/>
            <w:tcBorders>
              <w:top w:val="single" w:sz="6" w:space="0" w:color="auto"/>
              <w:left w:val="single" w:sz="6" w:space="0" w:color="auto"/>
              <w:bottom w:val="single" w:sz="6" w:space="0" w:color="auto"/>
              <w:right w:val="single" w:sz="6" w:space="0" w:color="auto"/>
            </w:tcBorders>
          </w:tcPr>
          <w:p w14:paraId="57185BB1"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5C827BF3"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 xml:space="preserve">8 </w:t>
            </w:r>
          </w:p>
        </w:tc>
        <w:tc>
          <w:tcPr>
            <w:tcW w:w="2536" w:type="dxa"/>
            <w:gridSpan w:val="4"/>
            <w:tcBorders>
              <w:top w:val="single" w:sz="6" w:space="0" w:color="auto"/>
              <w:left w:val="single" w:sz="6" w:space="0" w:color="auto"/>
              <w:bottom w:val="single" w:sz="6" w:space="0" w:color="auto"/>
            </w:tcBorders>
          </w:tcPr>
          <w:p w14:paraId="14DA13A3"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0D301F72" w14:textId="77777777" w:rsidR="004C6EEF" w:rsidRPr="007758C8" w:rsidRDefault="004C6EEF" w:rsidP="00561D0E">
            <w:pPr>
              <w:pStyle w:val="Zkladntext"/>
              <w:keepLines/>
              <w:widowControl w:val="0"/>
              <w:jc w:val="left"/>
              <w:rPr>
                <w:rFonts w:ascii="Arial" w:hAnsi="Arial" w:cs="Arial"/>
                <w:sz w:val="18"/>
                <w:szCs w:val="18"/>
                <w:lang w:eastAsia="cs-CZ"/>
              </w:rPr>
            </w:pPr>
          </w:p>
        </w:tc>
      </w:tr>
      <w:tr w:rsidR="004C6EEF" w:rsidRPr="007758C8" w14:paraId="65298E8C" w14:textId="77777777" w:rsidTr="00B325A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6578632F" w14:textId="77777777" w:rsidR="004C6EEF" w:rsidRPr="007758C8" w:rsidRDefault="004C6EEF" w:rsidP="00561D0E">
            <w:pPr>
              <w:pStyle w:val="Zkladntext"/>
              <w:keepLines/>
              <w:widowControl w:val="0"/>
              <w:jc w:val="left"/>
              <w:rPr>
                <w:rFonts w:ascii="Arial" w:hAnsi="Arial" w:cs="Arial"/>
                <w:b/>
                <w:sz w:val="18"/>
                <w:szCs w:val="18"/>
                <w:lang w:eastAsia="cs-CZ"/>
              </w:rPr>
            </w:pPr>
            <w:r w:rsidRPr="007758C8">
              <w:rPr>
                <w:rFonts w:ascii="Arial" w:hAnsi="Arial" w:cs="Arial"/>
                <w:sz w:val="18"/>
                <w:szCs w:val="18"/>
              </w:rPr>
              <w:t>Max. doba servisní odezvy</w:t>
            </w:r>
          </w:p>
        </w:tc>
        <w:tc>
          <w:tcPr>
            <w:tcW w:w="1984" w:type="dxa"/>
            <w:gridSpan w:val="4"/>
            <w:tcBorders>
              <w:top w:val="single" w:sz="6" w:space="0" w:color="auto"/>
              <w:left w:val="single" w:sz="6" w:space="0" w:color="auto"/>
              <w:bottom w:val="single" w:sz="6" w:space="0" w:color="auto"/>
              <w:right w:val="single" w:sz="6" w:space="0" w:color="auto"/>
            </w:tcBorders>
          </w:tcPr>
          <w:p w14:paraId="5681FA55"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[min]</w:t>
            </w:r>
          </w:p>
        </w:tc>
        <w:tc>
          <w:tcPr>
            <w:tcW w:w="1418" w:type="dxa"/>
            <w:gridSpan w:val="2"/>
            <w:tcBorders>
              <w:top w:val="single" w:sz="6" w:space="0" w:color="auto"/>
              <w:left w:val="single" w:sz="6" w:space="0" w:color="auto"/>
              <w:bottom w:val="single" w:sz="6" w:space="0" w:color="auto"/>
              <w:right w:val="single" w:sz="6" w:space="0" w:color="auto"/>
            </w:tcBorders>
          </w:tcPr>
          <w:p w14:paraId="536D7D2C"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30</w:t>
            </w:r>
          </w:p>
        </w:tc>
        <w:tc>
          <w:tcPr>
            <w:tcW w:w="2536" w:type="dxa"/>
            <w:gridSpan w:val="4"/>
            <w:tcBorders>
              <w:top w:val="single" w:sz="6" w:space="0" w:color="auto"/>
              <w:left w:val="single" w:sz="6" w:space="0" w:color="auto"/>
              <w:bottom w:val="single" w:sz="6" w:space="0" w:color="auto"/>
            </w:tcBorders>
          </w:tcPr>
          <w:p w14:paraId="2A67E936"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6F6A897E" w14:textId="77777777" w:rsidR="004C6EEF" w:rsidRPr="007758C8" w:rsidRDefault="004C6EEF" w:rsidP="00561D0E">
            <w:pPr>
              <w:pStyle w:val="Zkladntext"/>
              <w:keepLines/>
              <w:widowControl w:val="0"/>
              <w:jc w:val="left"/>
              <w:rPr>
                <w:rFonts w:ascii="Arial" w:hAnsi="Arial" w:cs="Arial"/>
                <w:sz w:val="18"/>
                <w:szCs w:val="18"/>
                <w:lang w:eastAsia="cs-CZ"/>
              </w:rPr>
            </w:pPr>
          </w:p>
        </w:tc>
      </w:tr>
      <w:tr w:rsidR="004C6EEF" w:rsidRPr="007758C8" w14:paraId="6870C6F4" w14:textId="77777777" w:rsidTr="00B325A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064E80BB" w14:textId="77777777" w:rsidR="004C6EEF" w:rsidRPr="007758C8" w:rsidRDefault="004C6EEF" w:rsidP="00561D0E">
            <w:pPr>
              <w:pStyle w:val="Zkladntext"/>
              <w:keepLines/>
              <w:widowControl w:val="0"/>
              <w:jc w:val="left"/>
              <w:rPr>
                <w:rFonts w:ascii="Arial" w:hAnsi="Arial" w:cs="Arial"/>
                <w:b/>
                <w:sz w:val="18"/>
                <w:szCs w:val="18"/>
                <w:lang w:eastAsia="cs-CZ"/>
              </w:rPr>
            </w:pPr>
            <w:r w:rsidRPr="007758C8">
              <w:rPr>
                <w:rFonts w:ascii="Arial" w:hAnsi="Arial" w:cs="Arial"/>
                <w:sz w:val="18"/>
                <w:szCs w:val="18"/>
              </w:rPr>
              <w:t>Odstranění výpadku – A</w:t>
            </w:r>
          </w:p>
        </w:tc>
        <w:tc>
          <w:tcPr>
            <w:tcW w:w="1984" w:type="dxa"/>
            <w:gridSpan w:val="4"/>
            <w:tcBorders>
              <w:top w:val="single" w:sz="6" w:space="0" w:color="auto"/>
              <w:left w:val="single" w:sz="6" w:space="0" w:color="auto"/>
              <w:bottom w:val="single" w:sz="6" w:space="0" w:color="auto"/>
              <w:right w:val="single" w:sz="6" w:space="0" w:color="auto"/>
            </w:tcBorders>
          </w:tcPr>
          <w:p w14:paraId="0CAD40AE"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6D971645"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 xml:space="preserve">8 </w:t>
            </w:r>
          </w:p>
        </w:tc>
        <w:tc>
          <w:tcPr>
            <w:tcW w:w="2536" w:type="dxa"/>
            <w:gridSpan w:val="4"/>
            <w:tcBorders>
              <w:top w:val="single" w:sz="6" w:space="0" w:color="auto"/>
              <w:left w:val="single" w:sz="6" w:space="0" w:color="auto"/>
              <w:bottom w:val="single" w:sz="6" w:space="0" w:color="auto"/>
            </w:tcBorders>
          </w:tcPr>
          <w:p w14:paraId="583E44B5"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1</w:t>
            </w:r>
          </w:p>
        </w:tc>
        <w:tc>
          <w:tcPr>
            <w:tcW w:w="299" w:type="dxa"/>
            <w:tcBorders>
              <w:top w:val="single" w:sz="6" w:space="0" w:color="auto"/>
              <w:bottom w:val="single" w:sz="6" w:space="0" w:color="auto"/>
              <w:right w:val="double" w:sz="4" w:space="0" w:color="auto"/>
            </w:tcBorders>
          </w:tcPr>
          <w:p w14:paraId="67DEC678" w14:textId="77777777" w:rsidR="004C6EEF" w:rsidRPr="007758C8" w:rsidRDefault="004C6EEF" w:rsidP="00561D0E">
            <w:pPr>
              <w:pStyle w:val="Zkladntext"/>
              <w:keepLines/>
              <w:widowControl w:val="0"/>
              <w:jc w:val="left"/>
              <w:rPr>
                <w:rFonts w:ascii="Arial" w:hAnsi="Arial" w:cs="Arial"/>
                <w:sz w:val="18"/>
                <w:szCs w:val="18"/>
                <w:lang w:eastAsia="cs-CZ"/>
              </w:rPr>
            </w:pPr>
          </w:p>
        </w:tc>
      </w:tr>
      <w:tr w:rsidR="004C6EEF" w:rsidRPr="007758C8" w14:paraId="131A9559" w14:textId="77777777" w:rsidTr="00B325A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498D64EB" w14:textId="77777777" w:rsidR="004C6EEF" w:rsidRPr="007758C8" w:rsidRDefault="004C6EEF" w:rsidP="00561D0E">
            <w:pPr>
              <w:pStyle w:val="Zkladntext"/>
              <w:keepLines/>
              <w:widowControl w:val="0"/>
              <w:jc w:val="left"/>
              <w:rPr>
                <w:rFonts w:ascii="Arial" w:hAnsi="Arial" w:cs="Arial"/>
                <w:b/>
                <w:sz w:val="18"/>
                <w:szCs w:val="18"/>
                <w:lang w:eastAsia="cs-CZ"/>
              </w:rPr>
            </w:pPr>
            <w:r w:rsidRPr="007758C8">
              <w:rPr>
                <w:rFonts w:ascii="Arial" w:hAnsi="Arial" w:cs="Arial"/>
                <w:sz w:val="18"/>
                <w:szCs w:val="18"/>
              </w:rPr>
              <w:t>Odstranění výpadku – B</w:t>
            </w:r>
          </w:p>
        </w:tc>
        <w:tc>
          <w:tcPr>
            <w:tcW w:w="1984" w:type="dxa"/>
            <w:gridSpan w:val="4"/>
            <w:tcBorders>
              <w:top w:val="single" w:sz="6" w:space="0" w:color="auto"/>
              <w:left w:val="single" w:sz="6" w:space="0" w:color="auto"/>
              <w:bottom w:val="single" w:sz="6" w:space="0" w:color="auto"/>
              <w:right w:val="single" w:sz="6" w:space="0" w:color="auto"/>
            </w:tcBorders>
          </w:tcPr>
          <w:p w14:paraId="506562E3"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5C8F7E4C"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1</w:t>
            </w:r>
          </w:p>
        </w:tc>
        <w:tc>
          <w:tcPr>
            <w:tcW w:w="2536" w:type="dxa"/>
            <w:gridSpan w:val="4"/>
            <w:tcBorders>
              <w:top w:val="single" w:sz="6" w:space="0" w:color="auto"/>
              <w:left w:val="single" w:sz="6" w:space="0" w:color="auto"/>
              <w:bottom w:val="single" w:sz="6" w:space="0" w:color="auto"/>
            </w:tcBorders>
          </w:tcPr>
          <w:p w14:paraId="07ED0FAA"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5</w:t>
            </w:r>
          </w:p>
        </w:tc>
        <w:tc>
          <w:tcPr>
            <w:tcW w:w="299" w:type="dxa"/>
            <w:tcBorders>
              <w:top w:val="single" w:sz="6" w:space="0" w:color="auto"/>
              <w:bottom w:val="single" w:sz="6" w:space="0" w:color="auto"/>
              <w:right w:val="double" w:sz="4" w:space="0" w:color="auto"/>
            </w:tcBorders>
          </w:tcPr>
          <w:p w14:paraId="2C7EAF5F" w14:textId="77777777" w:rsidR="004C6EEF" w:rsidRPr="007758C8" w:rsidRDefault="004C6EEF" w:rsidP="00561D0E">
            <w:pPr>
              <w:pStyle w:val="Zkladntext"/>
              <w:keepLines/>
              <w:widowControl w:val="0"/>
              <w:jc w:val="left"/>
              <w:rPr>
                <w:rFonts w:ascii="Arial" w:hAnsi="Arial" w:cs="Arial"/>
                <w:sz w:val="18"/>
                <w:szCs w:val="18"/>
                <w:lang w:eastAsia="cs-CZ"/>
              </w:rPr>
            </w:pPr>
          </w:p>
        </w:tc>
      </w:tr>
      <w:tr w:rsidR="004C6EEF" w:rsidRPr="007758C8" w14:paraId="0EBCE934" w14:textId="77777777" w:rsidTr="00B325A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7DE035E5" w14:textId="77777777" w:rsidR="004C6EEF" w:rsidRPr="007758C8" w:rsidRDefault="004C6EEF" w:rsidP="00561D0E">
            <w:pPr>
              <w:pStyle w:val="Zkladntext"/>
              <w:keepLines/>
              <w:widowControl w:val="0"/>
              <w:jc w:val="left"/>
              <w:rPr>
                <w:rFonts w:ascii="Arial" w:hAnsi="Arial" w:cs="Arial"/>
                <w:b/>
                <w:sz w:val="18"/>
                <w:szCs w:val="18"/>
                <w:lang w:eastAsia="cs-CZ"/>
              </w:rPr>
            </w:pPr>
            <w:r w:rsidRPr="007758C8">
              <w:rPr>
                <w:rFonts w:ascii="Arial" w:hAnsi="Arial" w:cs="Arial"/>
                <w:sz w:val="18"/>
                <w:szCs w:val="18"/>
              </w:rPr>
              <w:t>Odstranění výpadku – C</w:t>
            </w:r>
          </w:p>
        </w:tc>
        <w:tc>
          <w:tcPr>
            <w:tcW w:w="1984" w:type="dxa"/>
            <w:gridSpan w:val="4"/>
            <w:tcBorders>
              <w:top w:val="single" w:sz="6" w:space="0" w:color="auto"/>
              <w:left w:val="single" w:sz="6" w:space="0" w:color="auto"/>
              <w:bottom w:val="single" w:sz="6" w:space="0" w:color="auto"/>
              <w:right w:val="single" w:sz="6" w:space="0" w:color="auto"/>
            </w:tcBorders>
          </w:tcPr>
          <w:p w14:paraId="1D8085BC"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6697345E"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5</w:t>
            </w:r>
          </w:p>
        </w:tc>
        <w:tc>
          <w:tcPr>
            <w:tcW w:w="2536" w:type="dxa"/>
            <w:gridSpan w:val="4"/>
            <w:tcBorders>
              <w:top w:val="single" w:sz="6" w:space="0" w:color="auto"/>
              <w:left w:val="single" w:sz="6" w:space="0" w:color="auto"/>
              <w:bottom w:val="single" w:sz="6" w:space="0" w:color="auto"/>
            </w:tcBorders>
          </w:tcPr>
          <w:p w14:paraId="51C0E765" w14:textId="77777777" w:rsidR="004C6EEF" w:rsidRPr="007758C8" w:rsidRDefault="004C6EEF" w:rsidP="00561D0E">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10</w:t>
            </w:r>
          </w:p>
        </w:tc>
        <w:tc>
          <w:tcPr>
            <w:tcW w:w="299" w:type="dxa"/>
            <w:tcBorders>
              <w:top w:val="single" w:sz="6" w:space="0" w:color="auto"/>
              <w:bottom w:val="single" w:sz="6" w:space="0" w:color="auto"/>
              <w:right w:val="double" w:sz="4" w:space="0" w:color="auto"/>
            </w:tcBorders>
          </w:tcPr>
          <w:p w14:paraId="7079E115" w14:textId="77777777" w:rsidR="004C6EEF" w:rsidRPr="007758C8" w:rsidRDefault="004C6EEF" w:rsidP="00561D0E">
            <w:pPr>
              <w:pStyle w:val="Zkladntext"/>
              <w:keepLines/>
              <w:widowControl w:val="0"/>
              <w:jc w:val="left"/>
              <w:rPr>
                <w:rFonts w:ascii="Arial" w:hAnsi="Arial" w:cs="Arial"/>
                <w:sz w:val="18"/>
                <w:szCs w:val="18"/>
                <w:lang w:eastAsia="cs-CZ"/>
              </w:rPr>
            </w:pPr>
          </w:p>
        </w:tc>
      </w:tr>
      <w:tr w:rsidR="004C6EEF" w:rsidRPr="007758C8" w14:paraId="5EE60FD1" w14:textId="77777777" w:rsidTr="00917DA5">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004B2C10" w14:textId="77777777" w:rsidR="004C6EEF" w:rsidRPr="007758C8" w:rsidRDefault="004C6EEF" w:rsidP="00561D0E">
            <w:pPr>
              <w:pStyle w:val="Zkladntext"/>
              <w:keepLines/>
              <w:widowControl w:val="0"/>
              <w:jc w:val="left"/>
              <w:rPr>
                <w:rFonts w:ascii="Arial" w:hAnsi="Arial" w:cs="Arial"/>
                <w:sz w:val="18"/>
                <w:szCs w:val="18"/>
              </w:rPr>
            </w:pPr>
            <w:r w:rsidRPr="007758C8">
              <w:rPr>
                <w:rFonts w:ascii="Arial" w:hAnsi="Arial" w:cs="Arial"/>
                <w:b/>
                <w:sz w:val="18"/>
                <w:szCs w:val="18"/>
              </w:rPr>
              <w:t xml:space="preserve">Upřesnění kategorií incidentů a závad </w:t>
            </w:r>
            <w:r w:rsidRPr="007758C8">
              <w:rPr>
                <w:rFonts w:ascii="Arial" w:hAnsi="Arial" w:cs="Arial"/>
                <w:sz w:val="18"/>
                <w:szCs w:val="18"/>
              </w:rPr>
              <w:t>(zpřesnění globálních definic daných servisní smlouvou)</w:t>
            </w:r>
          </w:p>
        </w:tc>
      </w:tr>
      <w:tr w:rsidR="004C6EEF" w:rsidRPr="007758C8" w14:paraId="06B07E6B" w14:textId="77777777" w:rsidTr="00917DA5">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3AF9B2FF" w14:textId="77777777" w:rsidR="004C6EEF" w:rsidRPr="007758C8" w:rsidRDefault="004C6EEF" w:rsidP="00561D0E">
            <w:pPr>
              <w:pStyle w:val="Zkladntext"/>
              <w:keepLines/>
              <w:widowControl w:val="0"/>
              <w:jc w:val="left"/>
              <w:rPr>
                <w:rFonts w:ascii="Arial" w:hAnsi="Arial" w:cs="Arial"/>
                <w:b/>
                <w:sz w:val="18"/>
                <w:szCs w:val="18"/>
              </w:rPr>
            </w:pPr>
            <w:r w:rsidRPr="007758C8">
              <w:rPr>
                <w:rFonts w:ascii="Arial" w:hAnsi="Arial" w:cs="Arial"/>
                <w:b/>
                <w:sz w:val="18"/>
                <w:szCs w:val="18"/>
              </w:rPr>
              <w:t>Kategorie A</w:t>
            </w:r>
          </w:p>
        </w:tc>
        <w:tc>
          <w:tcPr>
            <w:tcW w:w="7513" w:type="dxa"/>
            <w:gridSpan w:val="14"/>
            <w:tcBorders>
              <w:top w:val="single" w:sz="6" w:space="0" w:color="auto"/>
              <w:left w:val="single" w:sz="6" w:space="0" w:color="auto"/>
              <w:bottom w:val="single" w:sz="6" w:space="0" w:color="auto"/>
              <w:right w:val="double" w:sz="4" w:space="0" w:color="auto"/>
            </w:tcBorders>
          </w:tcPr>
          <w:p w14:paraId="1854C259" w14:textId="77777777" w:rsidR="004C6EEF" w:rsidRPr="007758C8" w:rsidRDefault="004C6EEF" w:rsidP="00502964">
            <w:pPr>
              <w:pStyle w:val="Zkladntext"/>
              <w:keepLines/>
              <w:widowControl w:val="0"/>
              <w:jc w:val="left"/>
              <w:rPr>
                <w:rFonts w:ascii="Arial" w:hAnsi="Arial" w:cs="Arial"/>
                <w:sz w:val="18"/>
                <w:szCs w:val="18"/>
              </w:rPr>
            </w:pPr>
            <w:r w:rsidRPr="007758C8">
              <w:rPr>
                <w:rFonts w:ascii="Arial" w:hAnsi="Arial" w:cs="Arial"/>
                <w:sz w:val="18"/>
                <w:szCs w:val="18"/>
              </w:rPr>
              <w:t xml:space="preserve">Chyba více modulů </w:t>
            </w:r>
            <w:r w:rsidR="00502964" w:rsidRPr="007758C8">
              <w:rPr>
                <w:rFonts w:ascii="Arial" w:hAnsi="Arial" w:cs="Arial"/>
                <w:sz w:val="18"/>
                <w:szCs w:val="18"/>
              </w:rPr>
              <w:t>aktualizačních systémů</w:t>
            </w:r>
            <w:r w:rsidRPr="007758C8">
              <w:rPr>
                <w:rFonts w:ascii="Arial" w:hAnsi="Arial" w:cs="Arial"/>
                <w:sz w:val="18"/>
                <w:szCs w:val="18"/>
              </w:rPr>
              <w:t>, která způsobí celkovou nedostupnost služeb.</w:t>
            </w:r>
          </w:p>
        </w:tc>
      </w:tr>
      <w:tr w:rsidR="004C6EEF" w:rsidRPr="007758C8" w14:paraId="48BFF80B" w14:textId="77777777" w:rsidTr="00917DA5">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3BEE772F" w14:textId="77777777" w:rsidR="004C6EEF" w:rsidRPr="007758C8" w:rsidRDefault="004C6EEF" w:rsidP="00561D0E">
            <w:pPr>
              <w:pStyle w:val="Zkladntext"/>
              <w:keepLines/>
              <w:widowControl w:val="0"/>
              <w:jc w:val="left"/>
              <w:rPr>
                <w:rFonts w:ascii="Arial" w:hAnsi="Arial" w:cs="Arial"/>
                <w:b/>
                <w:sz w:val="18"/>
                <w:szCs w:val="18"/>
              </w:rPr>
            </w:pPr>
            <w:r w:rsidRPr="007758C8">
              <w:rPr>
                <w:rFonts w:ascii="Arial" w:hAnsi="Arial" w:cs="Arial"/>
                <w:b/>
                <w:sz w:val="18"/>
                <w:szCs w:val="18"/>
              </w:rPr>
              <w:t>Kategorie B</w:t>
            </w:r>
          </w:p>
        </w:tc>
        <w:tc>
          <w:tcPr>
            <w:tcW w:w="7513" w:type="dxa"/>
            <w:gridSpan w:val="14"/>
            <w:tcBorders>
              <w:top w:val="single" w:sz="6" w:space="0" w:color="auto"/>
              <w:left w:val="single" w:sz="6" w:space="0" w:color="auto"/>
              <w:bottom w:val="single" w:sz="6" w:space="0" w:color="auto"/>
              <w:right w:val="double" w:sz="4" w:space="0" w:color="auto"/>
            </w:tcBorders>
          </w:tcPr>
          <w:p w14:paraId="465F1546" w14:textId="4A35E3F5" w:rsidR="004C6EEF" w:rsidRPr="007758C8" w:rsidRDefault="009923F9" w:rsidP="00561D0E">
            <w:pPr>
              <w:pStyle w:val="Zkladntext"/>
              <w:keepLines/>
              <w:widowControl w:val="0"/>
              <w:jc w:val="left"/>
              <w:rPr>
                <w:rFonts w:ascii="Arial" w:hAnsi="Arial" w:cs="Arial"/>
                <w:sz w:val="18"/>
                <w:szCs w:val="18"/>
              </w:rPr>
            </w:pPr>
            <w:r w:rsidRPr="007758C8">
              <w:rPr>
                <w:rFonts w:ascii="Arial" w:hAnsi="Arial" w:cs="Arial"/>
                <w:sz w:val="18"/>
                <w:szCs w:val="18"/>
              </w:rPr>
              <w:t>Kritická bezpečnostní chyba</w:t>
            </w:r>
            <w:r w:rsidR="004C6EEF" w:rsidRPr="007758C8">
              <w:rPr>
                <w:rFonts w:ascii="Arial" w:hAnsi="Arial" w:cs="Arial"/>
                <w:sz w:val="18"/>
                <w:szCs w:val="18"/>
              </w:rPr>
              <w:t xml:space="preserve"> neovlivňující dostupnost služby.</w:t>
            </w:r>
          </w:p>
        </w:tc>
      </w:tr>
      <w:tr w:rsidR="004C6EEF" w:rsidRPr="007758C8" w14:paraId="0EDD0C58" w14:textId="77777777" w:rsidTr="00917DA5">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079BA121" w14:textId="77777777" w:rsidR="004C6EEF" w:rsidRPr="007758C8" w:rsidRDefault="004C6EEF" w:rsidP="00561D0E">
            <w:pPr>
              <w:pStyle w:val="Zkladntext"/>
              <w:keepLines/>
              <w:widowControl w:val="0"/>
              <w:jc w:val="left"/>
              <w:rPr>
                <w:rFonts w:ascii="Arial" w:hAnsi="Arial" w:cs="Arial"/>
                <w:b/>
                <w:sz w:val="18"/>
                <w:szCs w:val="18"/>
              </w:rPr>
            </w:pPr>
            <w:r w:rsidRPr="007758C8">
              <w:rPr>
                <w:rFonts w:ascii="Arial" w:hAnsi="Arial" w:cs="Arial"/>
                <w:b/>
                <w:sz w:val="18"/>
                <w:szCs w:val="18"/>
              </w:rPr>
              <w:t>Kategorie C</w:t>
            </w:r>
          </w:p>
        </w:tc>
        <w:tc>
          <w:tcPr>
            <w:tcW w:w="7513" w:type="dxa"/>
            <w:gridSpan w:val="14"/>
            <w:tcBorders>
              <w:top w:val="single" w:sz="6" w:space="0" w:color="auto"/>
              <w:left w:val="single" w:sz="6" w:space="0" w:color="auto"/>
              <w:bottom w:val="single" w:sz="6" w:space="0" w:color="auto"/>
              <w:right w:val="double" w:sz="4" w:space="0" w:color="auto"/>
            </w:tcBorders>
          </w:tcPr>
          <w:p w14:paraId="78812E60" w14:textId="77777777" w:rsidR="004C6EEF" w:rsidRPr="007758C8" w:rsidRDefault="004C6EEF" w:rsidP="00561D0E">
            <w:pPr>
              <w:pStyle w:val="Zkladntext"/>
              <w:keepLines/>
              <w:widowControl w:val="0"/>
              <w:jc w:val="left"/>
              <w:rPr>
                <w:rFonts w:ascii="Arial" w:hAnsi="Arial" w:cs="Arial"/>
                <w:sz w:val="18"/>
                <w:szCs w:val="18"/>
              </w:rPr>
            </w:pPr>
            <w:r w:rsidRPr="007758C8">
              <w:rPr>
                <w:rFonts w:ascii="Arial" w:hAnsi="Arial" w:cs="Arial"/>
                <w:sz w:val="18"/>
                <w:szCs w:val="18"/>
              </w:rPr>
              <w:t>Závady, které neomezí provoz služeb OS a ostatní závady nespadající do kategorie A nebo B</w:t>
            </w:r>
          </w:p>
        </w:tc>
      </w:tr>
      <w:tr w:rsidR="004C6EEF" w:rsidRPr="007758C8" w14:paraId="1C1D900A" w14:textId="77777777" w:rsidTr="00917DA5">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512F3BFF" w14:textId="77777777" w:rsidR="004C6EEF" w:rsidRPr="007758C8" w:rsidRDefault="004C6EEF" w:rsidP="00561D0E">
            <w:pPr>
              <w:pStyle w:val="Zkladntext"/>
              <w:keepLines/>
              <w:widowControl w:val="0"/>
              <w:jc w:val="left"/>
              <w:rPr>
                <w:rFonts w:ascii="Arial" w:hAnsi="Arial" w:cs="Arial"/>
                <w:sz w:val="18"/>
                <w:szCs w:val="18"/>
              </w:rPr>
            </w:pPr>
            <w:r w:rsidRPr="007758C8">
              <w:rPr>
                <w:rFonts w:ascii="Arial" w:hAnsi="Arial" w:cs="Arial"/>
                <w:b/>
                <w:sz w:val="18"/>
                <w:szCs w:val="18"/>
                <w:lang w:eastAsia="cs-CZ"/>
              </w:rPr>
              <w:t xml:space="preserve">Způsob kontroly </w:t>
            </w:r>
          </w:p>
        </w:tc>
      </w:tr>
      <w:tr w:rsidR="004C6EEF" w:rsidRPr="007758C8" w14:paraId="563A906B" w14:textId="77777777" w:rsidTr="00917DA5">
        <w:trPr>
          <w:trHeight w:val="347"/>
          <w:jc w:val="center"/>
        </w:trPr>
        <w:tc>
          <w:tcPr>
            <w:tcW w:w="9923" w:type="dxa"/>
            <w:gridSpan w:val="15"/>
            <w:tcBorders>
              <w:top w:val="single" w:sz="6" w:space="0" w:color="auto"/>
              <w:left w:val="double" w:sz="4" w:space="0" w:color="auto"/>
              <w:bottom w:val="double" w:sz="4" w:space="0" w:color="auto"/>
              <w:right w:val="double" w:sz="4" w:space="0" w:color="auto"/>
            </w:tcBorders>
            <w:vAlign w:val="center"/>
          </w:tcPr>
          <w:p w14:paraId="15937D4C" w14:textId="1F34AC74" w:rsidR="004C6EEF" w:rsidRPr="007758C8" w:rsidRDefault="004C6EEF" w:rsidP="00EB0360">
            <w:pPr>
              <w:pStyle w:val="Default"/>
              <w:keepLines/>
              <w:widowControl w:val="0"/>
              <w:tabs>
                <w:tab w:val="left" w:pos="851"/>
              </w:tabs>
              <w:spacing w:before="20" w:after="20" w:line="288" w:lineRule="auto"/>
              <w:jc w:val="both"/>
              <w:rPr>
                <w:rFonts w:ascii="Arial" w:hAnsi="Arial" w:cs="Arial"/>
                <w:color w:val="auto"/>
                <w:sz w:val="18"/>
                <w:szCs w:val="18"/>
                <w:lang w:eastAsia="en-US"/>
              </w:rPr>
            </w:pPr>
            <w:r w:rsidRPr="007758C8">
              <w:rPr>
                <w:rFonts w:ascii="Arial" w:hAnsi="Arial" w:cs="Arial"/>
                <w:color w:val="auto"/>
                <w:sz w:val="18"/>
                <w:szCs w:val="18"/>
                <w:lang w:eastAsia="en-US"/>
              </w:rPr>
              <w:t>Do dostupnosti jsou počítány pouze incidenty typu A, incidenty kategorie B a C se do vyhodnocení celkové dostupnosti nezahrnují.</w:t>
            </w:r>
            <w:r w:rsidR="00EB0360" w:rsidRPr="007758C8">
              <w:rPr>
                <w:rFonts w:ascii="Arial" w:hAnsi="Arial" w:cs="Arial"/>
                <w:color w:val="auto"/>
                <w:sz w:val="18"/>
                <w:szCs w:val="18"/>
                <w:lang w:eastAsia="en-US"/>
              </w:rPr>
              <w:t xml:space="preserve"> </w:t>
            </w:r>
            <w:bookmarkStart w:id="17" w:name="OLE_LINK9"/>
            <w:bookmarkStart w:id="18" w:name="OLE_LINK10"/>
            <w:r w:rsidR="006256EB" w:rsidRPr="007758C8">
              <w:rPr>
                <w:rFonts w:ascii="Arial" w:hAnsi="Arial" w:cs="Arial"/>
                <w:sz w:val="18"/>
                <w:szCs w:val="18"/>
              </w:rPr>
              <w:t>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služeb serverů WSUS ve všech lokalitách. Měření bude prováděno jako součást monitoringu.</w:t>
            </w:r>
            <w:bookmarkEnd w:id="17"/>
            <w:bookmarkEnd w:id="18"/>
          </w:p>
        </w:tc>
      </w:tr>
      <w:tr w:rsidR="004C6EEF" w:rsidRPr="007758C8" w14:paraId="20B38850" w14:textId="77777777" w:rsidTr="00917DA5">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1FC34179" w14:textId="77777777" w:rsidR="004C6EEF" w:rsidRPr="007758C8" w:rsidRDefault="004C6EEF" w:rsidP="00561D0E">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PODMÍNKY A OMEZENÍ SLUŽBY</w:t>
            </w:r>
          </w:p>
        </w:tc>
      </w:tr>
      <w:tr w:rsidR="004C6EEF" w:rsidRPr="007758C8" w14:paraId="739DAAF9" w14:textId="77777777" w:rsidTr="00917DA5">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2281383C" w14:textId="77777777" w:rsidR="004C6EEF" w:rsidRPr="007758C8" w:rsidRDefault="004C6EEF" w:rsidP="00561D0E">
            <w:pPr>
              <w:pStyle w:val="Zkladntext"/>
              <w:keepLines/>
              <w:widowControl w:val="0"/>
              <w:jc w:val="left"/>
              <w:rPr>
                <w:rFonts w:ascii="Arial" w:hAnsi="Arial" w:cs="Arial"/>
                <w:b/>
                <w:sz w:val="18"/>
                <w:szCs w:val="18"/>
              </w:rPr>
            </w:pPr>
            <w:r w:rsidRPr="007758C8">
              <w:rPr>
                <w:rFonts w:ascii="Arial" w:hAnsi="Arial" w:cs="Arial"/>
                <w:b/>
                <w:sz w:val="18"/>
                <w:szCs w:val="18"/>
              </w:rPr>
              <w:t>Měrná jednotka provozu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52572119" w14:textId="62544776" w:rsidR="004C6EEF" w:rsidRPr="007758C8" w:rsidRDefault="004C6EEF">
            <w:pPr>
              <w:keepLines/>
              <w:widowControl w:val="0"/>
              <w:spacing w:before="20" w:after="20" w:line="288" w:lineRule="auto"/>
              <w:jc w:val="left"/>
              <w:rPr>
                <w:rFonts w:ascii="Arial" w:hAnsi="Arial" w:cs="Arial"/>
                <w:sz w:val="18"/>
                <w:szCs w:val="18"/>
              </w:rPr>
            </w:pPr>
            <w:r w:rsidRPr="007758C8">
              <w:rPr>
                <w:rFonts w:ascii="Arial" w:hAnsi="Arial" w:cs="Arial"/>
                <w:sz w:val="18"/>
                <w:szCs w:val="18"/>
              </w:rPr>
              <w:t xml:space="preserve">Počet </w:t>
            </w:r>
            <w:r w:rsidR="000E1C70" w:rsidRPr="007758C8">
              <w:rPr>
                <w:rFonts w:ascii="Arial" w:hAnsi="Arial" w:cs="Arial"/>
                <w:sz w:val="18"/>
                <w:szCs w:val="18"/>
              </w:rPr>
              <w:t>aktualizačních serverů</w:t>
            </w:r>
          </w:p>
        </w:tc>
      </w:tr>
      <w:tr w:rsidR="004C6EEF" w:rsidRPr="007758C8" w14:paraId="75AC720F" w14:textId="77777777" w:rsidTr="00917DA5">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02B50C12" w14:textId="77777777" w:rsidR="004C6EEF" w:rsidRPr="007758C8" w:rsidRDefault="004C6EEF" w:rsidP="00561D0E">
            <w:pPr>
              <w:pStyle w:val="Zkladntext"/>
              <w:keepLines/>
              <w:widowControl w:val="0"/>
              <w:jc w:val="left"/>
              <w:rPr>
                <w:rFonts w:ascii="Arial" w:hAnsi="Arial" w:cs="Arial"/>
                <w:b/>
                <w:sz w:val="18"/>
                <w:szCs w:val="18"/>
              </w:rPr>
            </w:pPr>
            <w:r w:rsidRPr="007758C8">
              <w:rPr>
                <w:rFonts w:ascii="Arial" w:hAnsi="Arial" w:cs="Arial"/>
                <w:b/>
                <w:sz w:val="18"/>
                <w:szCs w:val="18"/>
              </w:rPr>
              <w:t>Limit objemu služby</w:t>
            </w:r>
          </w:p>
        </w:tc>
        <w:tc>
          <w:tcPr>
            <w:tcW w:w="7513" w:type="dxa"/>
            <w:gridSpan w:val="14"/>
            <w:tcBorders>
              <w:top w:val="double" w:sz="4" w:space="0" w:color="auto"/>
              <w:left w:val="single" w:sz="6" w:space="0" w:color="auto"/>
              <w:bottom w:val="single" w:sz="6" w:space="0" w:color="auto"/>
              <w:right w:val="double" w:sz="4" w:space="0" w:color="auto"/>
            </w:tcBorders>
          </w:tcPr>
          <w:p w14:paraId="769CBA85" w14:textId="77777777" w:rsidR="004C6EEF" w:rsidRPr="007758C8" w:rsidRDefault="004C6EEF" w:rsidP="00561D0E">
            <w:pPr>
              <w:keepLines/>
              <w:widowControl w:val="0"/>
              <w:spacing w:before="20" w:after="20" w:line="288" w:lineRule="auto"/>
              <w:jc w:val="left"/>
              <w:rPr>
                <w:rFonts w:ascii="Arial" w:hAnsi="Arial" w:cs="Arial"/>
                <w:sz w:val="18"/>
                <w:szCs w:val="18"/>
              </w:rPr>
            </w:pPr>
          </w:p>
        </w:tc>
      </w:tr>
      <w:tr w:rsidR="004C6EEF" w:rsidRPr="007758C8" w14:paraId="71D6E2CD" w14:textId="77777777" w:rsidTr="00917DA5">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73A09006" w14:textId="77777777" w:rsidR="004C6EEF" w:rsidRPr="007758C8" w:rsidRDefault="004C6EEF" w:rsidP="00561D0E">
            <w:pPr>
              <w:pStyle w:val="Zkladntext"/>
              <w:keepLines/>
              <w:widowControl w:val="0"/>
              <w:jc w:val="left"/>
              <w:rPr>
                <w:rFonts w:ascii="Arial" w:hAnsi="Arial" w:cs="Arial"/>
                <w:b/>
                <w:sz w:val="18"/>
                <w:szCs w:val="18"/>
              </w:rPr>
            </w:pPr>
            <w:r w:rsidRPr="007758C8">
              <w:rPr>
                <w:rFonts w:ascii="Arial" w:hAnsi="Arial" w:cs="Arial"/>
                <w:b/>
                <w:sz w:val="18"/>
                <w:szCs w:val="18"/>
              </w:rPr>
              <w:t>Omezení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71C229A4" w14:textId="0C807575" w:rsidR="004C6EEF" w:rsidRPr="007758C8" w:rsidRDefault="004C6EEF" w:rsidP="00561D0E">
            <w:pPr>
              <w:keepLines/>
              <w:widowControl w:val="0"/>
              <w:spacing w:before="20" w:after="20" w:line="288" w:lineRule="auto"/>
              <w:jc w:val="left"/>
              <w:rPr>
                <w:rFonts w:ascii="Arial" w:hAnsi="Arial" w:cs="Arial"/>
                <w:sz w:val="18"/>
                <w:szCs w:val="18"/>
              </w:rPr>
            </w:pPr>
            <w:r w:rsidRPr="007758C8">
              <w:rPr>
                <w:rFonts w:ascii="Arial" w:hAnsi="Arial" w:cs="Arial"/>
                <w:sz w:val="18"/>
                <w:szCs w:val="18"/>
              </w:rPr>
              <w:t>Služba nezahrnuje správu HW na serverech a provoz samotných aplikačních serverů na platformě MS Windows (nap</w:t>
            </w:r>
            <w:r w:rsidR="00D10BC6">
              <w:rPr>
                <w:rFonts w:ascii="Arial" w:hAnsi="Arial" w:cs="Arial"/>
                <w:sz w:val="18"/>
                <w:szCs w:val="18"/>
              </w:rPr>
              <w:t>ř</w:t>
            </w:r>
            <w:r w:rsidRPr="007758C8">
              <w:rPr>
                <w:rFonts w:ascii="Arial" w:hAnsi="Arial" w:cs="Arial"/>
                <w:sz w:val="18"/>
                <w:szCs w:val="18"/>
              </w:rPr>
              <w:t>. SQL server, zálohovací systém atd.).</w:t>
            </w:r>
          </w:p>
          <w:p w14:paraId="24DC7A54" w14:textId="57569ACB" w:rsidR="004C6EEF" w:rsidRPr="007758C8" w:rsidRDefault="004C6EEF" w:rsidP="00561D0E">
            <w:pPr>
              <w:keepLines/>
              <w:widowControl w:val="0"/>
              <w:spacing w:before="20" w:after="20" w:line="288" w:lineRule="auto"/>
              <w:jc w:val="left"/>
              <w:rPr>
                <w:rFonts w:ascii="Arial" w:hAnsi="Arial" w:cs="Arial"/>
                <w:sz w:val="18"/>
                <w:szCs w:val="18"/>
              </w:rPr>
            </w:pPr>
            <w:r w:rsidRPr="007758C8">
              <w:rPr>
                <w:rFonts w:ascii="Arial" w:hAnsi="Arial" w:cs="Arial"/>
                <w:sz w:val="18"/>
                <w:szCs w:val="18"/>
              </w:rPr>
              <w:t>Služba se nevztahuje na klientské stanice</w:t>
            </w:r>
            <w:r w:rsidR="003707AE" w:rsidRPr="007758C8">
              <w:rPr>
                <w:rFonts w:ascii="Arial" w:hAnsi="Arial" w:cs="Arial"/>
                <w:sz w:val="18"/>
                <w:szCs w:val="18"/>
              </w:rPr>
              <w:t xml:space="preserve"> a jejich aktualizace</w:t>
            </w:r>
            <w:r w:rsidRPr="007758C8">
              <w:rPr>
                <w:rFonts w:ascii="Arial" w:hAnsi="Arial" w:cs="Arial"/>
                <w:sz w:val="18"/>
                <w:szCs w:val="18"/>
              </w:rPr>
              <w:t>.</w:t>
            </w:r>
          </w:p>
          <w:p w14:paraId="4BD6285A" w14:textId="389765FB" w:rsidR="002000FE" w:rsidRPr="007758C8" w:rsidRDefault="002000FE" w:rsidP="00561D0E">
            <w:pPr>
              <w:keepLines/>
              <w:widowControl w:val="0"/>
              <w:spacing w:before="20" w:after="20" w:line="288" w:lineRule="auto"/>
              <w:jc w:val="left"/>
              <w:rPr>
                <w:rFonts w:ascii="Arial" w:hAnsi="Arial" w:cs="Arial"/>
                <w:sz w:val="18"/>
                <w:szCs w:val="18"/>
              </w:rPr>
            </w:pPr>
            <w:r w:rsidRPr="007758C8">
              <w:rPr>
                <w:rFonts w:ascii="Arial" w:hAnsi="Arial" w:cs="Arial"/>
                <w:sz w:val="18"/>
                <w:szCs w:val="18"/>
              </w:rPr>
              <w:t>Součástí služby není zálohování, které je řešeno centrálně jinou konkrétní službou.</w:t>
            </w:r>
          </w:p>
        </w:tc>
      </w:tr>
      <w:tr w:rsidR="004C6EEF" w:rsidRPr="007758C8" w14:paraId="002657B5" w14:textId="77777777" w:rsidTr="00917DA5">
        <w:trPr>
          <w:trHeight w:val="347"/>
          <w:jc w:val="center"/>
        </w:trPr>
        <w:tc>
          <w:tcPr>
            <w:tcW w:w="2410" w:type="dxa"/>
            <w:tcBorders>
              <w:top w:val="single" w:sz="6" w:space="0" w:color="auto"/>
              <w:left w:val="double" w:sz="4" w:space="0" w:color="auto"/>
              <w:bottom w:val="double" w:sz="4" w:space="0" w:color="auto"/>
              <w:right w:val="single" w:sz="6" w:space="0" w:color="auto"/>
            </w:tcBorders>
            <w:vAlign w:val="center"/>
          </w:tcPr>
          <w:p w14:paraId="5BC7D812" w14:textId="77777777" w:rsidR="004C6EEF" w:rsidRPr="007758C8" w:rsidRDefault="004C6EEF" w:rsidP="00561D0E">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Další podmínky</w:t>
            </w:r>
          </w:p>
        </w:tc>
        <w:tc>
          <w:tcPr>
            <w:tcW w:w="7513" w:type="dxa"/>
            <w:gridSpan w:val="14"/>
            <w:tcBorders>
              <w:top w:val="single" w:sz="6" w:space="0" w:color="auto"/>
              <w:left w:val="single" w:sz="6" w:space="0" w:color="auto"/>
              <w:bottom w:val="double" w:sz="4" w:space="0" w:color="auto"/>
              <w:right w:val="double" w:sz="4" w:space="0" w:color="auto"/>
            </w:tcBorders>
            <w:vAlign w:val="center"/>
          </w:tcPr>
          <w:p w14:paraId="1CB8FF49" w14:textId="75B432B4" w:rsidR="004C6EEF" w:rsidRPr="007758C8" w:rsidRDefault="00502964" w:rsidP="00D10BC6">
            <w:pPr>
              <w:keepLines/>
              <w:widowControl w:val="0"/>
              <w:spacing w:before="20" w:after="20" w:line="288" w:lineRule="auto"/>
              <w:jc w:val="left"/>
              <w:rPr>
                <w:rFonts w:ascii="Arial" w:hAnsi="Arial" w:cs="Arial"/>
                <w:sz w:val="18"/>
                <w:szCs w:val="18"/>
              </w:rPr>
            </w:pPr>
            <w:r w:rsidRPr="007758C8">
              <w:rPr>
                <w:rFonts w:ascii="Arial" w:hAnsi="Arial" w:cs="Arial"/>
                <w:sz w:val="18"/>
                <w:szCs w:val="18"/>
              </w:rPr>
              <w:t xml:space="preserve">Služba je závislá na součinnosti a běhu </w:t>
            </w:r>
            <w:r w:rsidR="00D10BC6">
              <w:rPr>
                <w:rFonts w:ascii="Arial" w:hAnsi="Arial" w:cs="Arial"/>
                <w:sz w:val="18"/>
                <w:szCs w:val="18"/>
              </w:rPr>
              <w:t>monitorovaných systémů</w:t>
            </w:r>
          </w:p>
        </w:tc>
      </w:tr>
      <w:tr w:rsidR="004C6EEF" w:rsidRPr="007758C8" w14:paraId="38E3CBB5" w14:textId="77777777" w:rsidTr="00917DA5">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59FF7978" w14:textId="77777777" w:rsidR="004C6EEF" w:rsidRPr="007758C8" w:rsidRDefault="004C6EEF" w:rsidP="00561D0E">
            <w:pPr>
              <w:keepLines/>
              <w:widowControl w:val="0"/>
              <w:spacing w:before="20" w:after="20" w:line="288" w:lineRule="auto"/>
              <w:jc w:val="left"/>
              <w:rPr>
                <w:rFonts w:ascii="Arial" w:hAnsi="Arial" w:cs="Arial"/>
                <w:b/>
                <w:sz w:val="18"/>
                <w:szCs w:val="18"/>
              </w:rPr>
            </w:pPr>
            <w:r w:rsidRPr="007758C8">
              <w:rPr>
                <w:rFonts w:ascii="Arial" w:hAnsi="Arial" w:cs="Arial"/>
                <w:sz w:val="18"/>
                <w:szCs w:val="18"/>
              </w:rPr>
              <w:br w:type="page"/>
            </w:r>
            <w:r w:rsidRPr="007758C8">
              <w:rPr>
                <w:rFonts w:ascii="Arial" w:hAnsi="Arial" w:cs="Arial"/>
                <w:b/>
                <w:sz w:val="18"/>
                <w:szCs w:val="18"/>
              </w:rPr>
              <w:t>KRÁTKÝ</w:t>
            </w:r>
            <w:r w:rsidRPr="007758C8">
              <w:rPr>
                <w:rFonts w:ascii="Arial" w:hAnsi="Arial" w:cs="Arial"/>
                <w:sz w:val="18"/>
                <w:szCs w:val="18"/>
              </w:rPr>
              <w:t xml:space="preserve"> </w:t>
            </w:r>
            <w:r w:rsidRPr="007758C8">
              <w:rPr>
                <w:rFonts w:ascii="Arial" w:hAnsi="Arial" w:cs="Arial"/>
                <w:b/>
                <w:sz w:val="18"/>
                <w:szCs w:val="18"/>
              </w:rPr>
              <w:t>POPIS STAVU PROSTŘEDÍ</w:t>
            </w:r>
          </w:p>
        </w:tc>
      </w:tr>
      <w:tr w:rsidR="004C6EEF" w:rsidRPr="007758C8" w14:paraId="6749EDBF" w14:textId="77777777" w:rsidTr="00917DA5">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uto"/>
            <w:vAlign w:val="center"/>
          </w:tcPr>
          <w:p w14:paraId="5EC5DA05" w14:textId="4BAAB98E" w:rsidR="004C6EEF" w:rsidRPr="007758C8" w:rsidRDefault="007912A6" w:rsidP="00741448">
            <w:pPr>
              <w:keepLines/>
              <w:widowControl w:val="0"/>
              <w:spacing w:before="20" w:after="20" w:line="288" w:lineRule="auto"/>
              <w:jc w:val="left"/>
              <w:rPr>
                <w:rFonts w:ascii="Arial" w:hAnsi="Arial" w:cs="Arial"/>
                <w:sz w:val="18"/>
                <w:szCs w:val="18"/>
              </w:rPr>
            </w:pPr>
            <w:r>
              <w:rPr>
                <w:rFonts w:ascii="Arial" w:hAnsi="Arial" w:cs="Arial"/>
                <w:sz w:val="18"/>
                <w:szCs w:val="18"/>
              </w:rPr>
              <w:t>Počet systémů</w:t>
            </w:r>
            <w:r w:rsidR="004C6EEF" w:rsidRPr="007758C8">
              <w:rPr>
                <w:rFonts w:ascii="Arial" w:hAnsi="Arial" w:cs="Arial"/>
                <w:sz w:val="18"/>
                <w:szCs w:val="18"/>
              </w:rPr>
              <w:t xml:space="preserve"> –</w:t>
            </w:r>
            <w:r w:rsidR="00D10BC6">
              <w:rPr>
                <w:rFonts w:ascii="Arial" w:hAnsi="Arial" w:cs="Arial"/>
                <w:sz w:val="18"/>
                <w:szCs w:val="18"/>
              </w:rPr>
              <w:t xml:space="preserve"> 1</w:t>
            </w:r>
            <w:r w:rsidR="004C6EEF" w:rsidRPr="007758C8">
              <w:rPr>
                <w:rFonts w:ascii="Arial" w:hAnsi="Arial" w:cs="Arial"/>
                <w:sz w:val="18"/>
                <w:szCs w:val="18"/>
              </w:rPr>
              <w:t xml:space="preserve"> </w:t>
            </w:r>
          </w:p>
        </w:tc>
      </w:tr>
    </w:tbl>
    <w:p w14:paraId="65290F50" w14:textId="77777777" w:rsidR="007758C8" w:rsidRDefault="007758C8">
      <w:pPr>
        <w:spacing w:after="200" w:line="276" w:lineRule="auto"/>
        <w:jc w:val="left"/>
        <w:rPr>
          <w:rFonts w:ascii="Calibri" w:hAnsi="Calibri"/>
          <w:b/>
          <w:bCs/>
          <w:color w:val="1F497D" w:themeColor="text2"/>
          <w:sz w:val="24"/>
          <w:szCs w:val="28"/>
          <w:lang w:eastAsia="cs-CZ"/>
        </w:rPr>
      </w:pPr>
      <w:bookmarkStart w:id="19" w:name="OLE_LINK5"/>
      <w:bookmarkStart w:id="20" w:name="OLE_LINK6"/>
      <w:r>
        <w:br w:type="page"/>
      </w:r>
    </w:p>
    <w:p w14:paraId="76AA35A9" w14:textId="2460B4B4" w:rsidR="00B94781" w:rsidRPr="00613286" w:rsidRDefault="003707AE" w:rsidP="00B94781">
      <w:pPr>
        <w:pStyle w:val="Nadpis2"/>
      </w:pPr>
      <w:bookmarkStart w:id="21" w:name="OLE_LINK66"/>
      <w:r>
        <w:lastRenderedPageBreak/>
        <w:t>Katalogový list S1.6</w:t>
      </w:r>
      <w:r w:rsidR="00B94781">
        <w:t xml:space="preserve"> -  </w:t>
      </w:r>
      <w:r w:rsidR="00B94781">
        <w:rPr>
          <w:rFonts w:ascii="Arial" w:hAnsi="Arial" w:cs="Arial"/>
          <w:sz w:val="20"/>
          <w:szCs w:val="20"/>
        </w:rPr>
        <w:t>P</w:t>
      </w:r>
      <w:r w:rsidR="00B94781" w:rsidRPr="00215818">
        <w:rPr>
          <w:rFonts w:ascii="Arial" w:hAnsi="Arial" w:cs="Arial"/>
          <w:sz w:val="20"/>
          <w:szCs w:val="20"/>
        </w:rPr>
        <w:t>odpora</w:t>
      </w:r>
      <w:r w:rsidR="00B94781">
        <w:rPr>
          <w:rFonts w:ascii="Arial" w:hAnsi="Arial" w:cs="Arial"/>
          <w:sz w:val="20"/>
          <w:szCs w:val="20"/>
        </w:rPr>
        <w:t xml:space="preserve"> </w:t>
      </w:r>
      <w:bookmarkStart w:id="22" w:name="OLE_LINK45"/>
      <w:bookmarkStart w:id="23" w:name="OLE_LINK46"/>
      <w:bookmarkStart w:id="24" w:name="OLE_LINK47"/>
      <w:r w:rsidR="00B94781">
        <w:rPr>
          <w:rFonts w:ascii="Arial" w:hAnsi="Arial" w:cs="Arial"/>
          <w:sz w:val="20"/>
          <w:szCs w:val="20"/>
        </w:rPr>
        <w:t xml:space="preserve">systému </w:t>
      </w:r>
      <w:r w:rsidR="00D10BC6">
        <w:rPr>
          <w:rFonts w:ascii="Arial" w:hAnsi="Arial" w:cs="Arial"/>
          <w:sz w:val="20"/>
          <w:szCs w:val="20"/>
        </w:rPr>
        <w:t>uživatelské podpory a správy majetku</w:t>
      </w:r>
      <w:bookmarkEnd w:id="22"/>
      <w:bookmarkEnd w:id="23"/>
      <w:bookmarkEnd w:id="24"/>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
        <w:gridCol w:w="58"/>
        <w:gridCol w:w="1212"/>
        <w:gridCol w:w="142"/>
        <w:gridCol w:w="1121"/>
        <w:gridCol w:w="13"/>
        <w:gridCol w:w="708"/>
        <w:gridCol w:w="95"/>
        <w:gridCol w:w="1323"/>
        <w:gridCol w:w="336"/>
        <w:gridCol w:w="373"/>
        <w:gridCol w:w="178"/>
        <w:gridCol w:w="1649"/>
        <w:gridCol w:w="299"/>
      </w:tblGrid>
      <w:tr w:rsidR="00B94781" w:rsidRPr="007758C8" w14:paraId="067D1679" w14:textId="77777777" w:rsidTr="00B67E5F">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14:paraId="7AD98981" w14:textId="77777777" w:rsidR="00B94781" w:rsidRPr="007758C8" w:rsidRDefault="00B94781" w:rsidP="00B67E5F">
            <w:pPr>
              <w:pStyle w:val="Nadpis1"/>
              <w:numPr>
                <w:ilvl w:val="0"/>
                <w:numId w:val="0"/>
              </w:numPr>
              <w:rPr>
                <w:rFonts w:ascii="Arial" w:hAnsi="Arial" w:cs="Arial"/>
                <w:color w:val="FFFFFF" w:themeColor="background1"/>
                <w:sz w:val="18"/>
                <w:szCs w:val="18"/>
              </w:rPr>
            </w:pPr>
            <w:r w:rsidRPr="007758C8">
              <w:rPr>
                <w:rFonts w:ascii="Arial" w:hAnsi="Arial" w:cs="Arial"/>
                <w:color w:val="FFFFFF" w:themeColor="background1"/>
                <w:sz w:val="18"/>
                <w:szCs w:val="18"/>
              </w:rPr>
              <w:t>KATALOGOVÝ LIST</w:t>
            </w:r>
          </w:p>
        </w:tc>
      </w:tr>
      <w:tr w:rsidR="00B94781" w:rsidRPr="007758C8" w14:paraId="3A53DE9A" w14:textId="77777777" w:rsidTr="00B67E5F">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A7CAFF"/>
            <w:vAlign w:val="bottom"/>
          </w:tcPr>
          <w:p w14:paraId="07D3D622" w14:textId="77777777" w:rsidR="00B94781" w:rsidRPr="007758C8" w:rsidRDefault="00B94781" w:rsidP="00B67E5F">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OZNAČENÍ SLUŽBY</w:t>
            </w:r>
          </w:p>
        </w:tc>
        <w:tc>
          <w:tcPr>
            <w:tcW w:w="3349" w:type="dxa"/>
            <w:gridSpan w:val="7"/>
            <w:tcBorders>
              <w:top w:val="double" w:sz="4" w:space="0" w:color="auto"/>
              <w:left w:val="single" w:sz="6" w:space="0" w:color="auto"/>
              <w:bottom w:val="double" w:sz="4" w:space="0" w:color="auto"/>
              <w:right w:val="single" w:sz="4" w:space="0" w:color="auto"/>
            </w:tcBorders>
            <w:shd w:val="clear" w:color="auto" w:fill="auto"/>
            <w:vAlign w:val="bottom"/>
          </w:tcPr>
          <w:p w14:paraId="64CA9657" w14:textId="580F2631" w:rsidR="00B94781" w:rsidRPr="007758C8" w:rsidRDefault="00B94781" w:rsidP="00B67E5F">
            <w:pPr>
              <w:pStyle w:val="Nadpis1"/>
              <w:numPr>
                <w:ilvl w:val="0"/>
                <w:numId w:val="0"/>
              </w:numPr>
              <w:ind w:left="432" w:hanging="432"/>
              <w:rPr>
                <w:rFonts w:ascii="Arial" w:hAnsi="Arial" w:cs="Arial"/>
                <w:sz w:val="18"/>
                <w:szCs w:val="18"/>
              </w:rPr>
            </w:pPr>
            <w:r w:rsidRPr="007758C8">
              <w:rPr>
                <w:rFonts w:ascii="Arial" w:hAnsi="Arial" w:cs="Arial"/>
                <w:sz w:val="18"/>
                <w:szCs w:val="18"/>
              </w:rPr>
              <w:t>S</w:t>
            </w:r>
            <w:r w:rsidR="00E874B3">
              <w:rPr>
                <w:rFonts w:ascii="Arial" w:hAnsi="Arial" w:cs="Arial"/>
                <w:sz w:val="18"/>
                <w:szCs w:val="18"/>
              </w:rPr>
              <w:t>-EDU-</w:t>
            </w:r>
            <w:r w:rsidR="00D05AF4">
              <w:rPr>
                <w:rFonts w:ascii="Arial" w:hAnsi="Arial" w:cs="Arial"/>
                <w:sz w:val="18"/>
                <w:szCs w:val="18"/>
              </w:rPr>
              <w:t>SD</w:t>
            </w:r>
            <w:r w:rsidRPr="007758C8">
              <w:rPr>
                <w:rFonts w:ascii="Arial" w:hAnsi="Arial" w:cs="Arial"/>
                <w:sz w:val="18"/>
                <w:szCs w:val="18"/>
              </w:rPr>
              <w:t>AM</w:t>
            </w:r>
          </w:p>
        </w:tc>
        <w:tc>
          <w:tcPr>
            <w:tcW w:w="2210" w:type="dxa"/>
            <w:gridSpan w:val="4"/>
            <w:tcBorders>
              <w:top w:val="double" w:sz="4" w:space="0" w:color="auto"/>
              <w:left w:val="single" w:sz="4" w:space="0" w:color="auto"/>
              <w:bottom w:val="double" w:sz="4" w:space="0" w:color="auto"/>
              <w:right w:val="single" w:sz="4" w:space="0" w:color="auto"/>
            </w:tcBorders>
            <w:shd w:val="clear" w:color="auto" w:fill="A7CAFF"/>
            <w:vAlign w:val="bottom"/>
          </w:tcPr>
          <w:p w14:paraId="4AF66617" w14:textId="77777777" w:rsidR="00B94781" w:rsidRPr="007758C8" w:rsidRDefault="00B94781" w:rsidP="00B67E5F">
            <w:pPr>
              <w:pStyle w:val="Nadpis1"/>
              <w:numPr>
                <w:ilvl w:val="0"/>
                <w:numId w:val="0"/>
              </w:numPr>
              <w:rPr>
                <w:rFonts w:ascii="Arial" w:hAnsi="Arial" w:cs="Arial"/>
                <w:sz w:val="18"/>
                <w:szCs w:val="18"/>
              </w:rPr>
            </w:pPr>
            <w:r w:rsidRPr="007758C8">
              <w:rPr>
                <w:rFonts w:ascii="Arial" w:hAnsi="Arial" w:cs="Arial"/>
                <w:color w:val="auto"/>
                <w:sz w:val="18"/>
                <w:szCs w:val="18"/>
              </w:rPr>
              <w:t>KÓD</w:t>
            </w:r>
          </w:p>
        </w:tc>
        <w:tc>
          <w:tcPr>
            <w:tcW w:w="1948" w:type="dxa"/>
            <w:gridSpan w:val="2"/>
            <w:tcBorders>
              <w:top w:val="double" w:sz="4" w:space="0" w:color="auto"/>
              <w:left w:val="single" w:sz="4" w:space="0" w:color="auto"/>
              <w:bottom w:val="double" w:sz="4" w:space="0" w:color="auto"/>
              <w:right w:val="double" w:sz="4" w:space="0" w:color="auto"/>
            </w:tcBorders>
            <w:shd w:val="clear" w:color="auto" w:fill="auto"/>
            <w:vAlign w:val="bottom"/>
          </w:tcPr>
          <w:p w14:paraId="69B75C11" w14:textId="3E6FD5C8" w:rsidR="00B94781" w:rsidRPr="007758C8" w:rsidRDefault="00B94781" w:rsidP="00B67E5F">
            <w:pPr>
              <w:pStyle w:val="Nadpis1"/>
              <w:numPr>
                <w:ilvl w:val="0"/>
                <w:numId w:val="0"/>
              </w:numPr>
              <w:rPr>
                <w:rFonts w:ascii="Arial" w:hAnsi="Arial" w:cs="Arial"/>
                <w:sz w:val="18"/>
                <w:szCs w:val="18"/>
              </w:rPr>
            </w:pPr>
            <w:r w:rsidRPr="007758C8">
              <w:rPr>
                <w:rFonts w:ascii="Arial" w:hAnsi="Arial" w:cs="Arial"/>
                <w:sz w:val="18"/>
                <w:szCs w:val="18"/>
              </w:rPr>
              <w:t>S1.</w:t>
            </w:r>
            <w:r w:rsidR="005B4809" w:rsidRPr="007758C8">
              <w:rPr>
                <w:rFonts w:ascii="Arial" w:hAnsi="Arial" w:cs="Arial"/>
                <w:sz w:val="18"/>
                <w:szCs w:val="18"/>
              </w:rPr>
              <w:t>6</w:t>
            </w:r>
          </w:p>
        </w:tc>
      </w:tr>
      <w:tr w:rsidR="00B94781" w:rsidRPr="007758C8" w14:paraId="694417BE" w14:textId="77777777" w:rsidTr="00B67E5F">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3E8F9F66" w14:textId="77777777" w:rsidR="00B94781" w:rsidRPr="007758C8" w:rsidRDefault="00B94781" w:rsidP="00B67E5F">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Název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26E2E3A6" w14:textId="708F25E3" w:rsidR="00B94781" w:rsidRPr="007758C8" w:rsidRDefault="00B94781" w:rsidP="00E874B3">
            <w:pPr>
              <w:pStyle w:val="Zkladntext"/>
              <w:keepLines/>
              <w:widowControl w:val="0"/>
              <w:jc w:val="left"/>
              <w:rPr>
                <w:rFonts w:ascii="Arial" w:hAnsi="Arial" w:cs="Arial"/>
                <w:sz w:val="18"/>
                <w:szCs w:val="18"/>
                <w:lang w:eastAsia="cs-CZ"/>
              </w:rPr>
            </w:pPr>
            <w:r w:rsidRPr="007758C8">
              <w:rPr>
                <w:rFonts w:ascii="Arial" w:hAnsi="Arial" w:cs="Arial"/>
                <w:sz w:val="18"/>
                <w:szCs w:val="18"/>
              </w:rPr>
              <w:t xml:space="preserve">Podpora systému </w:t>
            </w:r>
            <w:r w:rsidR="00D10BC6">
              <w:rPr>
                <w:rFonts w:ascii="Arial" w:hAnsi="Arial" w:cs="Arial"/>
                <w:sz w:val="20"/>
                <w:szCs w:val="20"/>
              </w:rPr>
              <w:t>uživatelské podpory a správy majetku</w:t>
            </w:r>
          </w:p>
        </w:tc>
      </w:tr>
      <w:tr w:rsidR="00B94781" w:rsidRPr="007758C8" w14:paraId="31043AFE" w14:textId="77777777" w:rsidTr="00B67E5F">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744FB5F4" w14:textId="77777777" w:rsidR="00B94781" w:rsidRPr="007758C8" w:rsidRDefault="00B94781" w:rsidP="00B67E5F">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VYMEZENÍ SLUŽBY</w:t>
            </w:r>
          </w:p>
        </w:tc>
      </w:tr>
      <w:tr w:rsidR="00B94781" w:rsidRPr="007758C8" w14:paraId="2EDCDAC2" w14:textId="77777777" w:rsidTr="00B67E5F">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0A57E4BD" w14:textId="77777777" w:rsidR="00B94781" w:rsidRPr="007758C8" w:rsidRDefault="00B94781" w:rsidP="00B67E5F">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Prostředí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68EEDE8E"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PRODUKČNÍ</w:t>
            </w:r>
          </w:p>
        </w:tc>
      </w:tr>
      <w:tr w:rsidR="00B94781" w:rsidRPr="007758C8" w14:paraId="0A0A1D0C" w14:textId="77777777" w:rsidTr="00B67E5F">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14:paraId="69C110E7" w14:textId="77777777" w:rsidR="00B94781" w:rsidRPr="007758C8" w:rsidRDefault="00B94781" w:rsidP="00B67E5F">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Cílová skupina</w:t>
            </w:r>
          </w:p>
        </w:tc>
        <w:tc>
          <w:tcPr>
            <w:tcW w:w="7513" w:type="dxa"/>
            <w:gridSpan w:val="14"/>
            <w:tcBorders>
              <w:top w:val="single" w:sz="6" w:space="0" w:color="auto"/>
              <w:left w:val="single" w:sz="6" w:space="0" w:color="auto"/>
              <w:bottom w:val="single" w:sz="6" w:space="0" w:color="auto"/>
              <w:right w:val="double" w:sz="4" w:space="0" w:color="auto"/>
            </w:tcBorders>
            <w:vAlign w:val="center"/>
          </w:tcPr>
          <w:p w14:paraId="2EB25240" w14:textId="06CD6EC0"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Uživatelé, správci majetku, správci IT</w:t>
            </w:r>
          </w:p>
        </w:tc>
      </w:tr>
      <w:tr w:rsidR="00B94781" w:rsidRPr="007758C8" w14:paraId="32477F8E" w14:textId="77777777" w:rsidTr="00B67E5F">
        <w:trPr>
          <w:trHeight w:val="224"/>
          <w:jc w:val="center"/>
        </w:trPr>
        <w:tc>
          <w:tcPr>
            <w:tcW w:w="2410" w:type="dxa"/>
            <w:vMerge w:val="restart"/>
            <w:tcBorders>
              <w:top w:val="single" w:sz="6" w:space="0" w:color="auto"/>
              <w:left w:val="double" w:sz="4" w:space="0" w:color="auto"/>
              <w:right w:val="single" w:sz="6" w:space="0" w:color="auto"/>
            </w:tcBorders>
            <w:vAlign w:val="center"/>
          </w:tcPr>
          <w:p w14:paraId="410906E3" w14:textId="77777777" w:rsidR="00B94781" w:rsidRPr="007758C8" w:rsidRDefault="00B94781" w:rsidP="00B67E5F">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 xml:space="preserve">Požadované role obsazované </w:t>
            </w:r>
            <w:r w:rsidRPr="007758C8">
              <w:rPr>
                <w:rFonts w:ascii="Arial" w:hAnsi="Arial" w:cs="Arial"/>
                <w:b/>
                <w:sz w:val="18"/>
                <w:szCs w:val="18"/>
              </w:rPr>
              <w:t>uchazečem</w:t>
            </w:r>
          </w:p>
        </w:tc>
        <w:tc>
          <w:tcPr>
            <w:tcW w:w="1418" w:type="dxa"/>
            <w:gridSpan w:val="4"/>
            <w:tcBorders>
              <w:top w:val="single" w:sz="6" w:space="0" w:color="auto"/>
              <w:left w:val="single" w:sz="6" w:space="0" w:color="auto"/>
              <w:bottom w:val="single" w:sz="6" w:space="0" w:color="auto"/>
            </w:tcBorders>
            <w:shd w:val="clear" w:color="auto" w:fill="DBE5F1"/>
            <w:vAlign w:val="center"/>
          </w:tcPr>
          <w:p w14:paraId="125A0EC8" w14:textId="77777777" w:rsidR="00B94781" w:rsidRPr="007758C8" w:rsidRDefault="00B94781" w:rsidP="00B67E5F">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Název role</w:t>
            </w:r>
          </w:p>
        </w:tc>
        <w:tc>
          <w:tcPr>
            <w:tcW w:w="1134" w:type="dxa"/>
            <w:gridSpan w:val="2"/>
            <w:tcBorders>
              <w:top w:val="single" w:sz="6" w:space="0" w:color="auto"/>
              <w:bottom w:val="single" w:sz="6" w:space="0" w:color="auto"/>
            </w:tcBorders>
            <w:shd w:val="clear" w:color="auto" w:fill="DBE5F1"/>
            <w:vAlign w:val="center"/>
          </w:tcPr>
          <w:p w14:paraId="23F5B9BE" w14:textId="77777777" w:rsidR="00B94781" w:rsidRPr="007758C8" w:rsidRDefault="00B94781" w:rsidP="00B67E5F">
            <w:pPr>
              <w:pStyle w:val="Zkladntext"/>
              <w:keepLines/>
              <w:widowControl w:val="0"/>
              <w:jc w:val="center"/>
              <w:rPr>
                <w:rFonts w:ascii="Arial" w:hAnsi="Arial" w:cs="Arial"/>
                <w:b/>
                <w:sz w:val="18"/>
                <w:szCs w:val="18"/>
                <w:lang w:eastAsia="cs-CZ"/>
              </w:rPr>
            </w:pPr>
            <w:r w:rsidRPr="007758C8">
              <w:rPr>
                <w:rFonts w:ascii="Arial" w:hAnsi="Arial" w:cs="Arial"/>
                <w:b/>
                <w:sz w:val="18"/>
                <w:szCs w:val="18"/>
                <w:lang w:eastAsia="cs-CZ"/>
              </w:rPr>
              <w:t>ID role</w:t>
            </w:r>
          </w:p>
        </w:tc>
        <w:tc>
          <w:tcPr>
            <w:tcW w:w="2835" w:type="dxa"/>
            <w:gridSpan w:val="5"/>
            <w:tcBorders>
              <w:top w:val="single" w:sz="6" w:space="0" w:color="auto"/>
              <w:bottom w:val="single" w:sz="6" w:space="0" w:color="auto"/>
            </w:tcBorders>
            <w:shd w:val="clear" w:color="auto" w:fill="DBE5F1"/>
            <w:vAlign w:val="center"/>
          </w:tcPr>
          <w:p w14:paraId="24E37283" w14:textId="77777777" w:rsidR="00B94781" w:rsidRPr="007758C8" w:rsidRDefault="00B94781" w:rsidP="00B67E5F">
            <w:pPr>
              <w:pStyle w:val="Zkladntext"/>
              <w:keepLines/>
              <w:widowControl w:val="0"/>
              <w:jc w:val="center"/>
              <w:rPr>
                <w:rFonts w:ascii="Arial" w:hAnsi="Arial" w:cs="Arial"/>
                <w:b/>
                <w:sz w:val="18"/>
                <w:szCs w:val="18"/>
                <w:lang w:eastAsia="cs-CZ"/>
              </w:rPr>
            </w:pPr>
            <w:r w:rsidRPr="007758C8">
              <w:rPr>
                <w:rFonts w:ascii="Arial" w:hAnsi="Arial" w:cs="Arial"/>
                <w:b/>
                <w:sz w:val="18"/>
                <w:szCs w:val="18"/>
                <w:lang w:eastAsia="cs-CZ"/>
              </w:rPr>
              <w:t>Předpokládaný rozsah alokace (z provozní doby)</w:t>
            </w:r>
          </w:p>
        </w:tc>
        <w:tc>
          <w:tcPr>
            <w:tcW w:w="2126" w:type="dxa"/>
            <w:gridSpan w:val="3"/>
            <w:tcBorders>
              <w:top w:val="single" w:sz="6" w:space="0" w:color="auto"/>
              <w:bottom w:val="single" w:sz="6" w:space="0" w:color="auto"/>
              <w:right w:val="double" w:sz="4" w:space="0" w:color="auto"/>
            </w:tcBorders>
            <w:shd w:val="clear" w:color="auto" w:fill="DBE5F1"/>
            <w:vAlign w:val="center"/>
          </w:tcPr>
          <w:p w14:paraId="44ACBFD1" w14:textId="77777777" w:rsidR="00B94781" w:rsidRPr="007758C8" w:rsidRDefault="00B94781" w:rsidP="00B67E5F">
            <w:pPr>
              <w:pStyle w:val="Zkladntext"/>
              <w:keepLines/>
              <w:widowControl w:val="0"/>
              <w:jc w:val="center"/>
              <w:rPr>
                <w:rFonts w:ascii="Arial" w:hAnsi="Arial" w:cs="Arial"/>
                <w:b/>
                <w:sz w:val="18"/>
                <w:szCs w:val="18"/>
                <w:lang w:eastAsia="cs-CZ"/>
              </w:rPr>
            </w:pPr>
            <w:r w:rsidRPr="007758C8">
              <w:rPr>
                <w:rFonts w:ascii="Arial" w:hAnsi="Arial" w:cs="Arial"/>
                <w:b/>
                <w:sz w:val="18"/>
                <w:szCs w:val="18"/>
                <w:lang w:eastAsia="cs-CZ"/>
              </w:rPr>
              <w:t>Dostupnost</w:t>
            </w:r>
          </w:p>
        </w:tc>
      </w:tr>
      <w:tr w:rsidR="00B94781" w:rsidRPr="007758C8" w14:paraId="01CD3A2F" w14:textId="77777777" w:rsidTr="00B67E5F">
        <w:trPr>
          <w:trHeight w:val="224"/>
          <w:jc w:val="center"/>
        </w:trPr>
        <w:tc>
          <w:tcPr>
            <w:tcW w:w="2410" w:type="dxa"/>
            <w:vMerge/>
            <w:tcBorders>
              <w:top w:val="single" w:sz="6" w:space="0" w:color="auto"/>
              <w:left w:val="double" w:sz="4" w:space="0" w:color="auto"/>
              <w:right w:val="single" w:sz="6" w:space="0" w:color="auto"/>
            </w:tcBorders>
            <w:vAlign w:val="center"/>
          </w:tcPr>
          <w:p w14:paraId="7BF54120" w14:textId="77777777" w:rsidR="00B94781" w:rsidRPr="007758C8" w:rsidRDefault="00B94781" w:rsidP="00B67E5F">
            <w:pPr>
              <w:pStyle w:val="Zkladntext"/>
              <w:keepLines/>
              <w:widowControl w:val="0"/>
              <w:jc w:val="left"/>
              <w:rPr>
                <w:rFonts w:ascii="Arial" w:hAnsi="Arial" w:cs="Arial"/>
                <w:b/>
                <w:sz w:val="18"/>
                <w:szCs w:val="18"/>
                <w:lang w:eastAsia="cs-CZ"/>
              </w:rPr>
            </w:pPr>
          </w:p>
        </w:tc>
        <w:tc>
          <w:tcPr>
            <w:tcW w:w="1418" w:type="dxa"/>
            <w:gridSpan w:val="4"/>
            <w:tcBorders>
              <w:top w:val="single" w:sz="6" w:space="0" w:color="auto"/>
              <w:left w:val="single" w:sz="6" w:space="0" w:color="auto"/>
            </w:tcBorders>
            <w:vAlign w:val="center"/>
          </w:tcPr>
          <w:p w14:paraId="0AD060F7"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Architekt</w:t>
            </w:r>
          </w:p>
        </w:tc>
        <w:tc>
          <w:tcPr>
            <w:tcW w:w="1134" w:type="dxa"/>
            <w:gridSpan w:val="2"/>
            <w:tcBorders>
              <w:top w:val="single" w:sz="6" w:space="0" w:color="auto"/>
            </w:tcBorders>
            <w:vAlign w:val="center"/>
          </w:tcPr>
          <w:p w14:paraId="77248C6A" w14:textId="1E72F1F1" w:rsidR="00B94781" w:rsidRPr="007758C8" w:rsidRDefault="00D05AF4" w:rsidP="00B67E5F">
            <w:pPr>
              <w:pStyle w:val="Zkladntext"/>
              <w:keepLines/>
              <w:widowControl w:val="0"/>
              <w:jc w:val="center"/>
              <w:rPr>
                <w:rFonts w:ascii="Arial" w:hAnsi="Arial" w:cs="Arial"/>
                <w:sz w:val="18"/>
                <w:szCs w:val="18"/>
                <w:lang w:eastAsia="cs-CZ"/>
              </w:rPr>
            </w:pPr>
            <w:r>
              <w:rPr>
                <w:rFonts w:ascii="Arial" w:hAnsi="Arial" w:cs="Arial"/>
                <w:sz w:val="18"/>
                <w:szCs w:val="18"/>
                <w:lang w:eastAsia="cs-CZ"/>
              </w:rPr>
              <w:t>SD</w:t>
            </w:r>
            <w:r w:rsidR="00B94781" w:rsidRPr="007758C8">
              <w:rPr>
                <w:rFonts w:ascii="Arial" w:hAnsi="Arial" w:cs="Arial"/>
                <w:sz w:val="18"/>
                <w:szCs w:val="18"/>
                <w:lang w:eastAsia="cs-CZ"/>
              </w:rPr>
              <w:t>AM-AR</w:t>
            </w:r>
          </w:p>
        </w:tc>
        <w:tc>
          <w:tcPr>
            <w:tcW w:w="2835" w:type="dxa"/>
            <w:gridSpan w:val="5"/>
            <w:tcBorders>
              <w:top w:val="single" w:sz="6" w:space="0" w:color="auto"/>
            </w:tcBorders>
            <w:vAlign w:val="center"/>
          </w:tcPr>
          <w:p w14:paraId="502BB08C" w14:textId="77777777" w:rsidR="00B94781" w:rsidRPr="007758C8" w:rsidRDefault="00B94781" w:rsidP="00B67E5F">
            <w:pPr>
              <w:pStyle w:val="Zkladntext"/>
              <w:keepLines/>
              <w:widowControl w:val="0"/>
              <w:jc w:val="center"/>
              <w:rPr>
                <w:rFonts w:ascii="Arial" w:hAnsi="Arial" w:cs="Arial"/>
                <w:sz w:val="18"/>
                <w:szCs w:val="18"/>
                <w:lang w:eastAsia="cs-CZ"/>
              </w:rPr>
            </w:pPr>
            <w:r w:rsidRPr="007758C8">
              <w:rPr>
                <w:rFonts w:ascii="Arial" w:hAnsi="Arial" w:cs="Arial"/>
                <w:sz w:val="18"/>
                <w:szCs w:val="18"/>
                <w:lang w:eastAsia="cs-CZ"/>
              </w:rPr>
              <w:t>5%</w:t>
            </w:r>
          </w:p>
        </w:tc>
        <w:tc>
          <w:tcPr>
            <w:tcW w:w="2126" w:type="dxa"/>
            <w:gridSpan w:val="3"/>
            <w:tcBorders>
              <w:top w:val="single" w:sz="6" w:space="0" w:color="auto"/>
              <w:right w:val="double" w:sz="4" w:space="0" w:color="auto"/>
            </w:tcBorders>
            <w:vAlign w:val="center"/>
          </w:tcPr>
          <w:p w14:paraId="3720D662" w14:textId="77777777" w:rsidR="00B94781" w:rsidRPr="007758C8" w:rsidRDefault="00B94781" w:rsidP="00B67E5F">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 xml:space="preserve">8-17 </w:t>
            </w:r>
          </w:p>
        </w:tc>
      </w:tr>
      <w:tr w:rsidR="00B94781" w:rsidRPr="007758C8" w14:paraId="27CB2531" w14:textId="77777777" w:rsidTr="00B67E5F">
        <w:trPr>
          <w:trHeight w:val="400"/>
          <w:jc w:val="center"/>
        </w:trPr>
        <w:tc>
          <w:tcPr>
            <w:tcW w:w="2410" w:type="dxa"/>
            <w:vMerge/>
            <w:tcBorders>
              <w:left w:val="double" w:sz="4" w:space="0" w:color="auto"/>
              <w:right w:val="single" w:sz="6" w:space="0" w:color="auto"/>
            </w:tcBorders>
            <w:vAlign w:val="center"/>
          </w:tcPr>
          <w:p w14:paraId="393DC29D" w14:textId="77777777" w:rsidR="00B94781" w:rsidRPr="007758C8" w:rsidRDefault="00B94781" w:rsidP="00B67E5F">
            <w:pPr>
              <w:pStyle w:val="Zkladntext"/>
              <w:keepLines/>
              <w:widowControl w:val="0"/>
              <w:jc w:val="left"/>
              <w:rPr>
                <w:rFonts w:ascii="Arial" w:hAnsi="Arial" w:cs="Arial"/>
                <w:b/>
                <w:sz w:val="18"/>
                <w:szCs w:val="18"/>
                <w:lang w:eastAsia="cs-CZ"/>
              </w:rPr>
            </w:pPr>
          </w:p>
        </w:tc>
        <w:tc>
          <w:tcPr>
            <w:tcW w:w="1418" w:type="dxa"/>
            <w:gridSpan w:val="4"/>
            <w:tcBorders>
              <w:left w:val="single" w:sz="6" w:space="0" w:color="auto"/>
            </w:tcBorders>
            <w:vAlign w:val="center"/>
          </w:tcPr>
          <w:p w14:paraId="115FDAF4"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Administrátor</w:t>
            </w:r>
          </w:p>
        </w:tc>
        <w:tc>
          <w:tcPr>
            <w:tcW w:w="1134" w:type="dxa"/>
            <w:gridSpan w:val="2"/>
            <w:vAlign w:val="center"/>
          </w:tcPr>
          <w:p w14:paraId="255F8BEC" w14:textId="584DB7DC" w:rsidR="00B94781" w:rsidRPr="007758C8" w:rsidRDefault="00D05AF4" w:rsidP="00B67E5F">
            <w:pPr>
              <w:pStyle w:val="Zkladntext"/>
              <w:keepLines/>
              <w:widowControl w:val="0"/>
              <w:jc w:val="center"/>
              <w:rPr>
                <w:rFonts w:ascii="Arial" w:hAnsi="Arial" w:cs="Arial"/>
                <w:sz w:val="18"/>
                <w:szCs w:val="18"/>
                <w:lang w:eastAsia="cs-CZ"/>
              </w:rPr>
            </w:pPr>
            <w:r>
              <w:rPr>
                <w:rFonts w:ascii="Arial" w:hAnsi="Arial" w:cs="Arial"/>
                <w:sz w:val="18"/>
                <w:szCs w:val="18"/>
                <w:lang w:eastAsia="cs-CZ"/>
              </w:rPr>
              <w:t>SD</w:t>
            </w:r>
            <w:r w:rsidR="00B94781" w:rsidRPr="007758C8">
              <w:rPr>
                <w:rFonts w:ascii="Arial" w:hAnsi="Arial" w:cs="Arial"/>
                <w:sz w:val="18"/>
                <w:szCs w:val="18"/>
                <w:lang w:eastAsia="cs-CZ"/>
              </w:rPr>
              <w:t>AM-AD</w:t>
            </w:r>
          </w:p>
        </w:tc>
        <w:tc>
          <w:tcPr>
            <w:tcW w:w="2835" w:type="dxa"/>
            <w:gridSpan w:val="5"/>
            <w:vAlign w:val="center"/>
          </w:tcPr>
          <w:p w14:paraId="5D87A8EF" w14:textId="77777777" w:rsidR="00B94781" w:rsidRPr="007758C8" w:rsidRDefault="00B94781" w:rsidP="00B67E5F">
            <w:pPr>
              <w:pStyle w:val="Zkladntext"/>
              <w:keepLines/>
              <w:widowControl w:val="0"/>
              <w:jc w:val="center"/>
              <w:rPr>
                <w:rFonts w:ascii="Arial" w:hAnsi="Arial" w:cs="Arial"/>
                <w:sz w:val="18"/>
                <w:szCs w:val="18"/>
                <w:lang w:eastAsia="cs-CZ"/>
              </w:rPr>
            </w:pPr>
            <w:r w:rsidRPr="007758C8">
              <w:rPr>
                <w:rFonts w:ascii="Arial" w:hAnsi="Arial" w:cs="Arial"/>
                <w:sz w:val="18"/>
                <w:szCs w:val="18"/>
                <w:lang w:eastAsia="cs-CZ"/>
              </w:rPr>
              <w:t>10%</w:t>
            </w:r>
          </w:p>
        </w:tc>
        <w:tc>
          <w:tcPr>
            <w:tcW w:w="2126" w:type="dxa"/>
            <w:gridSpan w:val="3"/>
            <w:tcBorders>
              <w:right w:val="double" w:sz="4" w:space="0" w:color="auto"/>
            </w:tcBorders>
            <w:vAlign w:val="center"/>
          </w:tcPr>
          <w:p w14:paraId="3868CE9D" w14:textId="77777777" w:rsidR="00B94781" w:rsidRPr="007758C8" w:rsidRDefault="00B94781" w:rsidP="00B67E5F">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8-17</w:t>
            </w:r>
          </w:p>
        </w:tc>
      </w:tr>
      <w:tr w:rsidR="00B94781" w:rsidRPr="007758C8" w14:paraId="36803FAB" w14:textId="77777777" w:rsidTr="00B67E5F">
        <w:trPr>
          <w:trHeight w:val="352"/>
          <w:jc w:val="center"/>
        </w:trPr>
        <w:tc>
          <w:tcPr>
            <w:tcW w:w="2410" w:type="dxa"/>
            <w:vMerge/>
            <w:tcBorders>
              <w:left w:val="double" w:sz="4" w:space="0" w:color="auto"/>
              <w:bottom w:val="double" w:sz="4" w:space="0" w:color="auto"/>
              <w:right w:val="single" w:sz="6" w:space="0" w:color="auto"/>
            </w:tcBorders>
            <w:vAlign w:val="center"/>
          </w:tcPr>
          <w:p w14:paraId="375E9F92" w14:textId="77777777" w:rsidR="00B94781" w:rsidRPr="007758C8" w:rsidRDefault="00B94781" w:rsidP="00B67E5F">
            <w:pPr>
              <w:pStyle w:val="Zkladntext"/>
              <w:keepLines/>
              <w:widowControl w:val="0"/>
              <w:jc w:val="left"/>
              <w:rPr>
                <w:rFonts w:ascii="Arial" w:hAnsi="Arial" w:cs="Arial"/>
                <w:b/>
                <w:sz w:val="18"/>
                <w:szCs w:val="18"/>
                <w:lang w:eastAsia="cs-CZ"/>
              </w:rPr>
            </w:pPr>
          </w:p>
        </w:tc>
        <w:tc>
          <w:tcPr>
            <w:tcW w:w="1418" w:type="dxa"/>
            <w:gridSpan w:val="4"/>
            <w:tcBorders>
              <w:left w:val="single" w:sz="6" w:space="0" w:color="auto"/>
              <w:bottom w:val="double" w:sz="4" w:space="0" w:color="auto"/>
            </w:tcBorders>
            <w:vAlign w:val="center"/>
          </w:tcPr>
          <w:p w14:paraId="441C648D"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rPr>
              <w:t>Manažer bezpečnosti</w:t>
            </w:r>
          </w:p>
        </w:tc>
        <w:tc>
          <w:tcPr>
            <w:tcW w:w="1134" w:type="dxa"/>
            <w:gridSpan w:val="2"/>
            <w:tcBorders>
              <w:bottom w:val="double" w:sz="4" w:space="0" w:color="auto"/>
            </w:tcBorders>
            <w:vAlign w:val="center"/>
          </w:tcPr>
          <w:p w14:paraId="104A5E20" w14:textId="085953FD" w:rsidR="00B94781" w:rsidRPr="007758C8" w:rsidRDefault="00D05AF4" w:rsidP="00B67E5F">
            <w:pPr>
              <w:pStyle w:val="Zkladntext"/>
              <w:keepLines/>
              <w:widowControl w:val="0"/>
              <w:jc w:val="center"/>
              <w:rPr>
                <w:rFonts w:ascii="Arial" w:hAnsi="Arial" w:cs="Arial"/>
                <w:sz w:val="18"/>
                <w:szCs w:val="18"/>
                <w:lang w:eastAsia="cs-CZ"/>
              </w:rPr>
            </w:pPr>
            <w:r>
              <w:rPr>
                <w:rFonts w:ascii="Arial" w:hAnsi="Arial" w:cs="Arial"/>
                <w:sz w:val="18"/>
                <w:szCs w:val="18"/>
                <w:lang w:eastAsia="cs-CZ"/>
              </w:rPr>
              <w:t>SD</w:t>
            </w:r>
            <w:r w:rsidR="00B94781" w:rsidRPr="007758C8">
              <w:rPr>
                <w:rFonts w:ascii="Arial" w:hAnsi="Arial" w:cs="Arial"/>
                <w:sz w:val="18"/>
                <w:szCs w:val="18"/>
                <w:lang w:eastAsia="cs-CZ"/>
              </w:rPr>
              <w:t>AM-BZ</w:t>
            </w:r>
          </w:p>
        </w:tc>
        <w:tc>
          <w:tcPr>
            <w:tcW w:w="2835" w:type="dxa"/>
            <w:gridSpan w:val="5"/>
            <w:tcBorders>
              <w:bottom w:val="double" w:sz="4" w:space="0" w:color="auto"/>
            </w:tcBorders>
            <w:vAlign w:val="center"/>
          </w:tcPr>
          <w:p w14:paraId="1009B07E" w14:textId="14934BF4" w:rsidR="00B94781" w:rsidRPr="007758C8" w:rsidRDefault="00B94781" w:rsidP="00B67E5F">
            <w:pPr>
              <w:pStyle w:val="Zkladntext"/>
              <w:keepLines/>
              <w:widowControl w:val="0"/>
              <w:jc w:val="center"/>
              <w:rPr>
                <w:rFonts w:ascii="Arial" w:hAnsi="Arial" w:cs="Arial"/>
                <w:sz w:val="18"/>
                <w:szCs w:val="18"/>
                <w:lang w:eastAsia="cs-CZ"/>
              </w:rPr>
            </w:pPr>
            <w:r w:rsidRPr="007758C8">
              <w:rPr>
                <w:rFonts w:ascii="Arial" w:hAnsi="Arial" w:cs="Arial"/>
                <w:sz w:val="18"/>
                <w:szCs w:val="18"/>
                <w:lang w:eastAsia="cs-CZ"/>
              </w:rPr>
              <w:t>5%</w:t>
            </w:r>
          </w:p>
        </w:tc>
        <w:tc>
          <w:tcPr>
            <w:tcW w:w="2126" w:type="dxa"/>
            <w:gridSpan w:val="3"/>
            <w:tcBorders>
              <w:bottom w:val="double" w:sz="4" w:space="0" w:color="auto"/>
              <w:right w:val="double" w:sz="4" w:space="0" w:color="auto"/>
            </w:tcBorders>
            <w:vAlign w:val="center"/>
          </w:tcPr>
          <w:p w14:paraId="5EC49475" w14:textId="77777777" w:rsidR="00B94781" w:rsidRPr="007758C8" w:rsidRDefault="00B94781" w:rsidP="00B67E5F">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8-17</w:t>
            </w:r>
          </w:p>
        </w:tc>
      </w:tr>
      <w:tr w:rsidR="00B94781" w:rsidRPr="007758C8" w14:paraId="29616F03" w14:textId="77777777" w:rsidTr="00B67E5F">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711763ED" w14:textId="77777777" w:rsidR="00B94781" w:rsidRPr="007758C8" w:rsidRDefault="00B94781" w:rsidP="00B67E5F">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CENY</w:t>
            </w:r>
          </w:p>
        </w:tc>
      </w:tr>
      <w:tr w:rsidR="00B94781" w:rsidRPr="007758C8" w14:paraId="439BA201" w14:textId="77777777" w:rsidTr="00B67E5F">
        <w:trPr>
          <w:trHeight w:val="380"/>
          <w:jc w:val="center"/>
        </w:trPr>
        <w:tc>
          <w:tcPr>
            <w:tcW w:w="2474" w:type="dxa"/>
            <w:gridSpan w:val="3"/>
            <w:tcBorders>
              <w:top w:val="double" w:sz="4" w:space="0" w:color="auto"/>
              <w:left w:val="double" w:sz="4" w:space="0" w:color="auto"/>
              <w:right w:val="double" w:sz="4" w:space="0" w:color="auto"/>
            </w:tcBorders>
            <w:shd w:val="clear" w:color="auto" w:fill="A7CAFF"/>
            <w:vAlign w:val="center"/>
          </w:tcPr>
          <w:p w14:paraId="19EC9FEE" w14:textId="77777777" w:rsidR="00B94781" w:rsidRPr="007758C8" w:rsidRDefault="00B94781" w:rsidP="00B67E5F">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Položka</w:t>
            </w:r>
          </w:p>
        </w:tc>
        <w:tc>
          <w:tcPr>
            <w:tcW w:w="2475" w:type="dxa"/>
            <w:gridSpan w:val="3"/>
            <w:tcBorders>
              <w:top w:val="double" w:sz="4" w:space="0" w:color="auto"/>
              <w:left w:val="double" w:sz="4" w:space="0" w:color="auto"/>
              <w:right w:val="double" w:sz="4" w:space="0" w:color="auto"/>
            </w:tcBorders>
            <w:shd w:val="clear" w:color="auto" w:fill="A7CAFF"/>
            <w:vAlign w:val="center"/>
          </w:tcPr>
          <w:p w14:paraId="25C03F22" w14:textId="77777777" w:rsidR="00B94781" w:rsidRPr="007758C8" w:rsidRDefault="00B94781" w:rsidP="00B67E5F">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Cena bez DPH</w:t>
            </w:r>
          </w:p>
        </w:tc>
        <w:tc>
          <w:tcPr>
            <w:tcW w:w="2475" w:type="dxa"/>
            <w:gridSpan w:val="5"/>
            <w:tcBorders>
              <w:top w:val="double" w:sz="4" w:space="0" w:color="auto"/>
              <w:left w:val="double" w:sz="4" w:space="0" w:color="auto"/>
              <w:right w:val="double" w:sz="4" w:space="0" w:color="auto"/>
            </w:tcBorders>
            <w:shd w:val="clear" w:color="auto" w:fill="A7CAFF"/>
            <w:vAlign w:val="center"/>
          </w:tcPr>
          <w:p w14:paraId="5B42D4BD" w14:textId="77777777" w:rsidR="00B94781" w:rsidRPr="007758C8" w:rsidRDefault="00B94781" w:rsidP="00B67E5F">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Částka DPH</w:t>
            </w:r>
          </w:p>
        </w:tc>
        <w:tc>
          <w:tcPr>
            <w:tcW w:w="2499" w:type="dxa"/>
            <w:gridSpan w:val="4"/>
            <w:tcBorders>
              <w:top w:val="double" w:sz="4" w:space="0" w:color="auto"/>
              <w:left w:val="double" w:sz="4" w:space="0" w:color="auto"/>
              <w:right w:val="double" w:sz="4" w:space="0" w:color="auto"/>
            </w:tcBorders>
            <w:shd w:val="clear" w:color="auto" w:fill="A7CAFF"/>
            <w:vAlign w:val="center"/>
          </w:tcPr>
          <w:p w14:paraId="2DE84B40" w14:textId="77777777" w:rsidR="00B94781" w:rsidRPr="007758C8" w:rsidRDefault="00B94781" w:rsidP="00B67E5F">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Cena s DPH</w:t>
            </w:r>
          </w:p>
        </w:tc>
      </w:tr>
      <w:tr w:rsidR="00B94781" w:rsidRPr="007758C8" w14:paraId="1496FC45" w14:textId="77777777" w:rsidTr="00B67E5F">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14:paraId="31CFCD74" w14:textId="0EC9901D" w:rsidR="00B94781" w:rsidRPr="007758C8" w:rsidRDefault="00E52DDE" w:rsidP="00B67E5F">
            <w:pPr>
              <w:keepLines/>
              <w:widowControl w:val="0"/>
              <w:spacing w:before="20" w:after="20" w:line="288" w:lineRule="auto"/>
              <w:jc w:val="left"/>
              <w:rPr>
                <w:rFonts w:ascii="Arial" w:hAnsi="Arial" w:cs="Arial"/>
                <w:b/>
                <w:sz w:val="18"/>
                <w:szCs w:val="18"/>
              </w:rPr>
            </w:pPr>
            <w:r w:rsidRPr="007758C8">
              <w:rPr>
                <w:rFonts w:ascii="Arial" w:hAnsi="Arial" w:cs="Arial"/>
                <w:sz w:val="18"/>
                <w:szCs w:val="18"/>
              </w:rPr>
              <w:t xml:space="preserve">Cena za </w:t>
            </w:r>
            <w:r w:rsidR="001B0EDB" w:rsidRPr="007758C8">
              <w:rPr>
                <w:rFonts w:ascii="Arial" w:hAnsi="Arial" w:cs="Arial"/>
                <w:sz w:val="18"/>
                <w:szCs w:val="18"/>
              </w:rPr>
              <w:t>podporu provozu</w:t>
            </w:r>
          </w:p>
        </w:tc>
        <w:tc>
          <w:tcPr>
            <w:tcW w:w="2475" w:type="dxa"/>
            <w:gridSpan w:val="3"/>
            <w:tcBorders>
              <w:top w:val="double" w:sz="4" w:space="0" w:color="auto"/>
              <w:left w:val="double" w:sz="4" w:space="0" w:color="auto"/>
              <w:right w:val="double" w:sz="4" w:space="0" w:color="auto"/>
            </w:tcBorders>
            <w:shd w:val="clear" w:color="auto" w:fill="FFFFFF"/>
            <w:vAlign w:val="center"/>
          </w:tcPr>
          <w:p w14:paraId="0C09BAC1" w14:textId="77777777" w:rsidR="00B94781" w:rsidRPr="007758C8" w:rsidRDefault="00B94781" w:rsidP="00B67E5F">
            <w:pPr>
              <w:jc w:val="center"/>
              <w:rPr>
                <w:sz w:val="18"/>
                <w:szCs w:val="18"/>
                <w:highlight w:val="yellow"/>
              </w:rPr>
            </w:pPr>
            <w:r w:rsidRPr="007758C8">
              <w:rPr>
                <w:rFonts w:ascii="Arial" w:hAnsi="Arial" w:cs="Arial"/>
                <w:sz w:val="18"/>
                <w:szCs w:val="18"/>
                <w:highlight w:val="yellow"/>
              </w:rPr>
              <w:t>[●]</w:t>
            </w:r>
          </w:p>
        </w:tc>
        <w:tc>
          <w:tcPr>
            <w:tcW w:w="2475" w:type="dxa"/>
            <w:gridSpan w:val="5"/>
            <w:tcBorders>
              <w:top w:val="double" w:sz="4" w:space="0" w:color="auto"/>
              <w:left w:val="double" w:sz="4" w:space="0" w:color="auto"/>
              <w:right w:val="double" w:sz="4" w:space="0" w:color="auto"/>
            </w:tcBorders>
            <w:shd w:val="clear" w:color="auto" w:fill="FFFFFF"/>
            <w:vAlign w:val="center"/>
          </w:tcPr>
          <w:p w14:paraId="6C4E28E5" w14:textId="77777777" w:rsidR="00B94781" w:rsidRPr="007758C8" w:rsidRDefault="00B94781" w:rsidP="00B67E5F">
            <w:pPr>
              <w:jc w:val="center"/>
              <w:rPr>
                <w:sz w:val="18"/>
                <w:szCs w:val="18"/>
                <w:highlight w:val="yellow"/>
              </w:rPr>
            </w:pPr>
            <w:r w:rsidRPr="007758C8">
              <w:rPr>
                <w:rFonts w:ascii="Arial" w:hAnsi="Arial" w:cs="Arial"/>
                <w:sz w:val="18"/>
                <w:szCs w:val="18"/>
                <w:highlight w:val="yellow"/>
              </w:rPr>
              <w:t>[●]</w:t>
            </w:r>
          </w:p>
        </w:tc>
        <w:tc>
          <w:tcPr>
            <w:tcW w:w="2499" w:type="dxa"/>
            <w:gridSpan w:val="4"/>
            <w:tcBorders>
              <w:top w:val="double" w:sz="4" w:space="0" w:color="auto"/>
              <w:left w:val="double" w:sz="4" w:space="0" w:color="auto"/>
              <w:right w:val="double" w:sz="4" w:space="0" w:color="auto"/>
            </w:tcBorders>
            <w:shd w:val="clear" w:color="auto" w:fill="FFFFFF"/>
            <w:vAlign w:val="center"/>
          </w:tcPr>
          <w:p w14:paraId="0D83CE88" w14:textId="77777777" w:rsidR="00B94781" w:rsidRPr="007758C8" w:rsidRDefault="00B94781" w:rsidP="00B67E5F">
            <w:pPr>
              <w:jc w:val="center"/>
              <w:rPr>
                <w:sz w:val="18"/>
                <w:szCs w:val="18"/>
                <w:highlight w:val="yellow"/>
              </w:rPr>
            </w:pPr>
            <w:r w:rsidRPr="007758C8">
              <w:rPr>
                <w:rFonts w:ascii="Arial" w:hAnsi="Arial" w:cs="Arial"/>
                <w:sz w:val="18"/>
                <w:szCs w:val="18"/>
                <w:highlight w:val="yellow"/>
              </w:rPr>
              <w:t>[●]</w:t>
            </w:r>
          </w:p>
        </w:tc>
      </w:tr>
      <w:tr w:rsidR="00B94781" w:rsidRPr="007758C8" w14:paraId="0429C8F5" w14:textId="77777777" w:rsidTr="00B67E5F">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7F5893C4" w14:textId="77777777" w:rsidR="00B94781" w:rsidRPr="007758C8" w:rsidRDefault="00B94781" w:rsidP="00B67E5F">
            <w:pPr>
              <w:keepLines/>
              <w:widowControl w:val="0"/>
              <w:spacing w:before="20" w:after="20" w:line="288" w:lineRule="auto"/>
              <w:jc w:val="left"/>
              <w:rPr>
                <w:rFonts w:ascii="Arial" w:hAnsi="Arial" w:cs="Arial"/>
                <w:sz w:val="18"/>
                <w:szCs w:val="18"/>
              </w:rPr>
            </w:pPr>
            <w:r w:rsidRPr="007758C8">
              <w:rPr>
                <w:rFonts w:ascii="Arial" w:hAnsi="Arial" w:cs="Arial"/>
                <w:b/>
                <w:sz w:val="18"/>
                <w:szCs w:val="18"/>
              </w:rPr>
              <w:t xml:space="preserve">ROZSAH POŽADOVANÝCH ČINNOSTÍ </w:t>
            </w:r>
          </w:p>
        </w:tc>
      </w:tr>
      <w:tr w:rsidR="00B94781" w:rsidRPr="007758C8" w14:paraId="16F1E663" w14:textId="77777777" w:rsidTr="00B67E5F">
        <w:trPr>
          <w:trHeight w:val="983"/>
          <w:jc w:val="center"/>
        </w:trPr>
        <w:tc>
          <w:tcPr>
            <w:tcW w:w="9923" w:type="dxa"/>
            <w:gridSpan w:val="15"/>
            <w:tcBorders>
              <w:top w:val="double" w:sz="4" w:space="0" w:color="auto"/>
              <w:left w:val="double" w:sz="4" w:space="0" w:color="auto"/>
              <w:bottom w:val="single" w:sz="6" w:space="0" w:color="auto"/>
              <w:right w:val="double" w:sz="4" w:space="0" w:color="auto"/>
            </w:tcBorders>
            <w:vAlign w:val="center"/>
          </w:tcPr>
          <w:p w14:paraId="520F1121" w14:textId="0976C145" w:rsidR="00B94781" w:rsidRPr="007758C8" w:rsidRDefault="00B94781" w:rsidP="00D34EA9">
            <w:pPr>
              <w:pStyle w:val="Odstavecseseznamem"/>
              <w:keepLines/>
              <w:widowControl w:val="0"/>
              <w:numPr>
                <w:ilvl w:val="0"/>
                <w:numId w:val="94"/>
              </w:numPr>
              <w:spacing w:before="20" w:after="20" w:line="288" w:lineRule="auto"/>
              <w:jc w:val="left"/>
              <w:rPr>
                <w:rFonts w:ascii="Arial" w:hAnsi="Arial" w:cs="Arial"/>
                <w:sz w:val="18"/>
                <w:szCs w:val="18"/>
              </w:rPr>
            </w:pPr>
            <w:bookmarkStart w:id="25" w:name="_Hlk517807540"/>
            <w:r w:rsidRPr="007758C8">
              <w:rPr>
                <w:rFonts w:ascii="Arial" w:hAnsi="Arial" w:cs="Arial"/>
                <w:sz w:val="18"/>
                <w:szCs w:val="18"/>
              </w:rPr>
              <w:t>Provoz systému:</w:t>
            </w:r>
          </w:p>
          <w:p w14:paraId="27110CAF" w14:textId="77777777" w:rsidR="00B94781" w:rsidRPr="007758C8" w:rsidRDefault="00B94781" w:rsidP="00D34EA9">
            <w:pPr>
              <w:pStyle w:val="Odstavecseseznamem"/>
              <w:keepLines/>
              <w:widowControl w:val="0"/>
              <w:numPr>
                <w:ilvl w:val="1"/>
                <w:numId w:val="94"/>
              </w:numPr>
              <w:spacing w:before="20" w:after="20" w:line="288" w:lineRule="auto"/>
              <w:jc w:val="left"/>
              <w:rPr>
                <w:rFonts w:ascii="Arial" w:hAnsi="Arial" w:cs="Arial"/>
                <w:sz w:val="18"/>
                <w:szCs w:val="18"/>
              </w:rPr>
            </w:pPr>
            <w:r w:rsidRPr="007758C8">
              <w:rPr>
                <w:rFonts w:ascii="Arial" w:hAnsi="Arial" w:cs="Arial"/>
                <w:sz w:val="18"/>
                <w:szCs w:val="18"/>
              </w:rPr>
              <w:t>Kontrola logů (na týdenní bázi),</w:t>
            </w:r>
          </w:p>
          <w:p w14:paraId="7AEC0C59" w14:textId="4A9D3677" w:rsidR="00B94781" w:rsidRPr="007758C8" w:rsidRDefault="00B94781" w:rsidP="00D34EA9">
            <w:pPr>
              <w:pStyle w:val="Odstavecseseznamem"/>
              <w:keepLines/>
              <w:widowControl w:val="0"/>
              <w:numPr>
                <w:ilvl w:val="1"/>
                <w:numId w:val="94"/>
              </w:numPr>
              <w:spacing w:before="20" w:after="20" w:line="288" w:lineRule="auto"/>
              <w:rPr>
                <w:rFonts w:ascii="Arial" w:hAnsi="Arial" w:cs="Arial"/>
                <w:sz w:val="18"/>
                <w:szCs w:val="18"/>
              </w:rPr>
            </w:pPr>
            <w:r w:rsidRPr="007758C8">
              <w:rPr>
                <w:rFonts w:ascii="Arial" w:hAnsi="Arial" w:cs="Arial"/>
                <w:sz w:val="18"/>
                <w:szCs w:val="18"/>
              </w:rPr>
              <w:t>Kontrola dostupnosti služby (na denní bázi),</w:t>
            </w:r>
          </w:p>
          <w:p w14:paraId="402EA115" w14:textId="72502930" w:rsidR="00B94781" w:rsidRPr="007758C8" w:rsidRDefault="00B94781" w:rsidP="00D34EA9">
            <w:pPr>
              <w:pStyle w:val="Odstavecseseznamem"/>
              <w:keepLines/>
              <w:widowControl w:val="0"/>
              <w:numPr>
                <w:ilvl w:val="1"/>
                <w:numId w:val="94"/>
              </w:numPr>
              <w:spacing w:before="20" w:after="20" w:line="288" w:lineRule="auto"/>
              <w:rPr>
                <w:rFonts w:ascii="Arial" w:hAnsi="Arial" w:cs="Arial"/>
                <w:sz w:val="18"/>
                <w:szCs w:val="18"/>
              </w:rPr>
            </w:pPr>
            <w:r w:rsidRPr="007758C8">
              <w:rPr>
                <w:rFonts w:ascii="Arial" w:hAnsi="Arial" w:cs="Arial"/>
                <w:sz w:val="18"/>
                <w:szCs w:val="18"/>
              </w:rPr>
              <w:t>Kontrola dostupnosti uživatelského webového portálu (na denní bázi),</w:t>
            </w:r>
          </w:p>
          <w:p w14:paraId="57E67892" w14:textId="77777777" w:rsidR="00B94781" w:rsidRPr="007758C8" w:rsidRDefault="00B94781" w:rsidP="00D34EA9">
            <w:pPr>
              <w:pStyle w:val="Odstavecseseznamem"/>
              <w:keepLines/>
              <w:widowControl w:val="0"/>
              <w:numPr>
                <w:ilvl w:val="1"/>
                <w:numId w:val="94"/>
              </w:numPr>
              <w:spacing w:before="20" w:after="20" w:line="288" w:lineRule="auto"/>
              <w:jc w:val="left"/>
              <w:rPr>
                <w:rFonts w:ascii="Arial" w:hAnsi="Arial" w:cs="Arial"/>
                <w:sz w:val="18"/>
                <w:szCs w:val="18"/>
              </w:rPr>
            </w:pPr>
            <w:r w:rsidRPr="007758C8">
              <w:rPr>
                <w:rFonts w:ascii="Arial" w:hAnsi="Arial" w:cs="Arial"/>
                <w:sz w:val="18"/>
                <w:szCs w:val="18"/>
              </w:rPr>
              <w:t>Odborná technická podpora a odstraňování závad v předmětné oblasti – 2nd level support (na denní bázi),</w:t>
            </w:r>
          </w:p>
          <w:p w14:paraId="3FAC5FFE" w14:textId="77777777" w:rsidR="00B94781" w:rsidRPr="007758C8" w:rsidRDefault="00B94781" w:rsidP="00D34EA9">
            <w:pPr>
              <w:pStyle w:val="Odstavecseseznamem"/>
              <w:keepLines/>
              <w:widowControl w:val="0"/>
              <w:numPr>
                <w:ilvl w:val="0"/>
                <w:numId w:val="94"/>
              </w:numPr>
              <w:spacing w:before="20" w:after="20" w:line="288" w:lineRule="auto"/>
              <w:jc w:val="left"/>
              <w:rPr>
                <w:rFonts w:ascii="Arial" w:hAnsi="Arial" w:cs="Arial"/>
                <w:sz w:val="18"/>
                <w:szCs w:val="18"/>
              </w:rPr>
            </w:pPr>
            <w:r w:rsidRPr="007758C8">
              <w:rPr>
                <w:rFonts w:ascii="Arial" w:hAnsi="Arial" w:cs="Arial"/>
                <w:sz w:val="18"/>
                <w:szCs w:val="18"/>
              </w:rPr>
              <w:t>Správa systémů v serverové infrastruktuře</w:t>
            </w:r>
          </w:p>
          <w:p w14:paraId="52EB5CC7" w14:textId="0FCB2E7B" w:rsidR="00B94781" w:rsidRPr="007758C8" w:rsidRDefault="00B94781" w:rsidP="00D34EA9">
            <w:pPr>
              <w:pStyle w:val="Odstavecseseznamem"/>
              <w:keepLines/>
              <w:widowControl w:val="0"/>
              <w:numPr>
                <w:ilvl w:val="1"/>
                <w:numId w:val="94"/>
              </w:numPr>
              <w:spacing w:before="20" w:after="20" w:line="288" w:lineRule="auto"/>
              <w:jc w:val="left"/>
              <w:rPr>
                <w:rFonts w:ascii="Arial" w:hAnsi="Arial" w:cs="Arial"/>
                <w:sz w:val="18"/>
                <w:szCs w:val="18"/>
              </w:rPr>
            </w:pPr>
            <w:r w:rsidRPr="007758C8">
              <w:rPr>
                <w:rFonts w:ascii="Arial" w:hAnsi="Arial" w:cs="Arial"/>
                <w:sz w:val="18"/>
                <w:szCs w:val="18"/>
              </w:rPr>
              <w:t xml:space="preserve">Kontrola dostupnosti patchů, hotfixů, service packů a dalších </w:t>
            </w:r>
            <w:r w:rsidR="00CB0535" w:rsidRPr="007758C8">
              <w:rPr>
                <w:rFonts w:ascii="Arial" w:hAnsi="Arial" w:cs="Arial"/>
                <w:sz w:val="18"/>
                <w:szCs w:val="18"/>
              </w:rPr>
              <w:t xml:space="preserve">aktualizačních a </w:t>
            </w:r>
            <w:r w:rsidRPr="007758C8">
              <w:rPr>
                <w:rFonts w:ascii="Arial" w:hAnsi="Arial" w:cs="Arial"/>
                <w:sz w:val="18"/>
                <w:szCs w:val="18"/>
              </w:rPr>
              <w:t>opravných balíků výrobce (na kvartální bázi) včetně analýzy vhodnosti a potřebnosti implementace opravného balíku,</w:t>
            </w:r>
          </w:p>
          <w:p w14:paraId="2A531F67" w14:textId="77777777" w:rsidR="00B94781" w:rsidRPr="007758C8" w:rsidRDefault="00B94781" w:rsidP="00D34EA9">
            <w:pPr>
              <w:pStyle w:val="Odstavecseseznamem"/>
              <w:keepLines/>
              <w:widowControl w:val="0"/>
              <w:numPr>
                <w:ilvl w:val="1"/>
                <w:numId w:val="94"/>
              </w:numPr>
              <w:spacing w:before="20" w:after="20" w:line="288" w:lineRule="auto"/>
              <w:jc w:val="left"/>
              <w:rPr>
                <w:rFonts w:ascii="Arial" w:hAnsi="Arial" w:cs="Arial"/>
                <w:sz w:val="18"/>
                <w:szCs w:val="18"/>
              </w:rPr>
            </w:pPr>
            <w:r w:rsidRPr="007758C8">
              <w:rPr>
                <w:rFonts w:ascii="Arial" w:hAnsi="Arial" w:cs="Arial"/>
                <w:sz w:val="18"/>
                <w:szCs w:val="18"/>
              </w:rPr>
              <w:t>návrh opatření a postupu implementace opravného balíku ke schválení Zadavateli,</w:t>
            </w:r>
          </w:p>
          <w:p w14:paraId="51E8757A" w14:textId="77777777" w:rsidR="00B94781" w:rsidRPr="007758C8" w:rsidRDefault="00B94781" w:rsidP="00D34EA9">
            <w:pPr>
              <w:pStyle w:val="Odstavecseseznamem"/>
              <w:keepLines/>
              <w:widowControl w:val="0"/>
              <w:numPr>
                <w:ilvl w:val="1"/>
                <w:numId w:val="94"/>
              </w:numPr>
              <w:spacing w:before="20" w:after="20" w:line="288" w:lineRule="auto"/>
              <w:jc w:val="left"/>
              <w:rPr>
                <w:rFonts w:ascii="Arial" w:hAnsi="Arial" w:cs="Arial"/>
                <w:sz w:val="18"/>
                <w:szCs w:val="18"/>
              </w:rPr>
            </w:pPr>
            <w:r w:rsidRPr="007758C8">
              <w:rPr>
                <w:rFonts w:ascii="Arial" w:hAnsi="Arial" w:cs="Arial"/>
                <w:sz w:val="18"/>
                <w:szCs w:val="18"/>
              </w:rPr>
              <w:t>předkládání návrhů na optimalizaci aktualizačních systémů infrastruktury (na kvartální bázi),</w:t>
            </w:r>
          </w:p>
          <w:p w14:paraId="5DEFB8F6" w14:textId="77777777" w:rsidR="00B94781" w:rsidRPr="007758C8" w:rsidRDefault="00B94781" w:rsidP="00D34EA9">
            <w:pPr>
              <w:pStyle w:val="Odstavecseseznamem"/>
              <w:keepLines/>
              <w:widowControl w:val="0"/>
              <w:numPr>
                <w:ilvl w:val="1"/>
                <w:numId w:val="94"/>
              </w:numPr>
              <w:spacing w:before="20" w:after="20" w:line="288" w:lineRule="auto"/>
              <w:jc w:val="left"/>
              <w:rPr>
                <w:rFonts w:ascii="Arial" w:hAnsi="Arial" w:cs="Arial"/>
                <w:sz w:val="18"/>
                <w:szCs w:val="18"/>
              </w:rPr>
            </w:pPr>
            <w:r w:rsidRPr="007758C8">
              <w:rPr>
                <w:rFonts w:ascii="Arial" w:hAnsi="Arial" w:cs="Arial"/>
                <w:sz w:val="18"/>
                <w:szCs w:val="18"/>
              </w:rPr>
              <w:t>instalace a provedení změn dle schválených návrhů opatření (implementace i více opatření bude souhrnně prováděna 1x měsíčně),</w:t>
            </w:r>
          </w:p>
          <w:p w14:paraId="5097A7EF" w14:textId="77777777" w:rsidR="00B94781" w:rsidRPr="007758C8" w:rsidRDefault="00B94781" w:rsidP="00D34EA9">
            <w:pPr>
              <w:pStyle w:val="Odstavecseseznamem"/>
              <w:keepLines/>
              <w:widowControl w:val="0"/>
              <w:numPr>
                <w:ilvl w:val="1"/>
                <w:numId w:val="94"/>
              </w:numPr>
              <w:spacing w:before="20" w:after="20" w:line="288" w:lineRule="auto"/>
              <w:jc w:val="left"/>
              <w:rPr>
                <w:rFonts w:ascii="Arial" w:hAnsi="Arial" w:cs="Arial"/>
                <w:sz w:val="18"/>
                <w:szCs w:val="18"/>
              </w:rPr>
            </w:pPr>
            <w:r w:rsidRPr="007758C8">
              <w:rPr>
                <w:rFonts w:ascii="Arial" w:hAnsi="Arial" w:cs="Arial"/>
                <w:sz w:val="18"/>
                <w:szCs w:val="18"/>
              </w:rPr>
              <w:t>implementace schválených požadavků na změnu konfigurace.</w:t>
            </w:r>
          </w:p>
          <w:p w14:paraId="1A3DD464" w14:textId="5FF54D27" w:rsidR="002D6B5B" w:rsidRPr="007758C8" w:rsidRDefault="002D6B5B" w:rsidP="00D34EA9">
            <w:pPr>
              <w:pStyle w:val="Odstavecseseznamem"/>
              <w:numPr>
                <w:ilvl w:val="0"/>
                <w:numId w:val="94"/>
              </w:numPr>
              <w:rPr>
                <w:rFonts w:ascii="Arial" w:hAnsi="Arial" w:cs="Arial"/>
                <w:sz w:val="18"/>
                <w:szCs w:val="18"/>
              </w:rPr>
            </w:pPr>
            <w:bookmarkStart w:id="26" w:name="OLE_LINK48"/>
            <w:r w:rsidRPr="007758C8">
              <w:rPr>
                <w:rFonts w:ascii="Arial" w:hAnsi="Arial" w:cs="Arial"/>
                <w:sz w:val="18"/>
                <w:szCs w:val="18"/>
              </w:rPr>
              <w:t>Zajištění maintenance:</w:t>
            </w:r>
          </w:p>
          <w:p w14:paraId="01CE30A1" w14:textId="482CDB7D" w:rsidR="002D6B5B" w:rsidRPr="007758C8" w:rsidRDefault="002D6B5B" w:rsidP="00D34EA9">
            <w:pPr>
              <w:pStyle w:val="Odstavecseseznamem"/>
              <w:numPr>
                <w:ilvl w:val="1"/>
                <w:numId w:val="94"/>
              </w:numPr>
              <w:rPr>
                <w:rFonts w:ascii="Arial" w:hAnsi="Arial" w:cs="Arial"/>
                <w:sz w:val="18"/>
                <w:szCs w:val="18"/>
              </w:rPr>
            </w:pPr>
            <w:r w:rsidRPr="007758C8">
              <w:rPr>
                <w:rFonts w:ascii="Arial" w:hAnsi="Arial" w:cs="Arial"/>
                <w:sz w:val="18"/>
                <w:szCs w:val="18"/>
              </w:rPr>
              <w:t xml:space="preserve">Zajištění a dodávku maintenance (nových verzí software a aktualizací signatur) systému pro správu </w:t>
            </w:r>
            <w:r w:rsidR="005B4809" w:rsidRPr="007758C8">
              <w:rPr>
                <w:rFonts w:ascii="Arial" w:hAnsi="Arial" w:cs="Arial"/>
                <w:sz w:val="18"/>
                <w:szCs w:val="18"/>
              </w:rPr>
              <w:t>a evidenci majetku</w:t>
            </w:r>
            <w:r w:rsidRPr="007758C8">
              <w:rPr>
                <w:rFonts w:ascii="Arial" w:hAnsi="Arial" w:cs="Arial"/>
                <w:sz w:val="18"/>
                <w:szCs w:val="18"/>
              </w:rPr>
              <w:t xml:space="preserve"> v rámci smluvního paušálu, </w:t>
            </w:r>
          </w:p>
          <w:bookmarkEnd w:id="26"/>
          <w:p w14:paraId="15453061" w14:textId="1D8F3701" w:rsidR="00B94781" w:rsidRPr="007758C8" w:rsidRDefault="00B94781" w:rsidP="00D34EA9">
            <w:pPr>
              <w:pStyle w:val="Odstavecseseznamem"/>
              <w:numPr>
                <w:ilvl w:val="0"/>
                <w:numId w:val="94"/>
              </w:numPr>
              <w:rPr>
                <w:rFonts w:ascii="Arial" w:hAnsi="Arial" w:cs="Arial"/>
                <w:sz w:val="18"/>
                <w:szCs w:val="18"/>
              </w:rPr>
            </w:pPr>
            <w:r w:rsidRPr="007758C8">
              <w:rPr>
                <w:rFonts w:ascii="Arial" w:hAnsi="Arial" w:cs="Arial"/>
                <w:sz w:val="18"/>
                <w:szCs w:val="18"/>
              </w:rPr>
              <w:t>Součinnost s ostatními dodavateli související s návrhem změn v infrastruktuře.</w:t>
            </w:r>
          </w:p>
          <w:p w14:paraId="1A5DC631" w14:textId="1AAFC3F8" w:rsidR="00B94781" w:rsidRPr="007758C8" w:rsidRDefault="00B94781" w:rsidP="00D34EA9">
            <w:pPr>
              <w:pStyle w:val="Odstavecseseznamem"/>
              <w:keepLines/>
              <w:widowControl w:val="0"/>
              <w:numPr>
                <w:ilvl w:val="0"/>
                <w:numId w:val="94"/>
              </w:numPr>
              <w:spacing w:before="20" w:after="20" w:line="288" w:lineRule="auto"/>
              <w:jc w:val="left"/>
              <w:rPr>
                <w:rFonts w:ascii="Arial" w:hAnsi="Arial" w:cs="Arial"/>
                <w:sz w:val="18"/>
                <w:szCs w:val="18"/>
              </w:rPr>
            </w:pPr>
            <w:r w:rsidRPr="007758C8">
              <w:rPr>
                <w:rFonts w:ascii="Arial" w:hAnsi="Arial" w:cs="Arial"/>
                <w:sz w:val="18"/>
                <w:szCs w:val="18"/>
              </w:rPr>
              <w:t xml:space="preserve">Správa a aktualizace provozní dokumentace </w:t>
            </w:r>
          </w:p>
          <w:p w14:paraId="1A890E2F" w14:textId="77777777" w:rsidR="00B94781" w:rsidRPr="007758C8" w:rsidRDefault="00B94781" w:rsidP="00D34EA9">
            <w:pPr>
              <w:pStyle w:val="Odstavecseseznamem"/>
              <w:keepLines/>
              <w:widowControl w:val="0"/>
              <w:numPr>
                <w:ilvl w:val="0"/>
                <w:numId w:val="94"/>
              </w:numPr>
              <w:spacing w:before="20" w:after="20" w:line="288" w:lineRule="auto"/>
              <w:jc w:val="left"/>
              <w:rPr>
                <w:rFonts w:ascii="Arial" w:hAnsi="Arial" w:cs="Arial"/>
                <w:sz w:val="18"/>
                <w:szCs w:val="18"/>
              </w:rPr>
            </w:pPr>
            <w:r w:rsidRPr="007758C8">
              <w:rPr>
                <w:rFonts w:ascii="Arial" w:hAnsi="Arial" w:cs="Arial"/>
                <w:sz w:val="18"/>
                <w:szCs w:val="18"/>
              </w:rPr>
              <w:t xml:space="preserve">Účast na jednání provozních a pracovních týmů Zadavatele (1x měsíčně, na výzvu Zadavatele)  </w:t>
            </w:r>
          </w:p>
        </w:tc>
      </w:tr>
      <w:bookmarkEnd w:id="25"/>
      <w:tr w:rsidR="00B94781" w:rsidRPr="007758C8" w14:paraId="3F49FA8F" w14:textId="77777777" w:rsidTr="00B67E5F">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5920181D" w14:textId="77777777" w:rsidR="00B94781" w:rsidRPr="007758C8" w:rsidRDefault="00B94781" w:rsidP="00B67E5F">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SERVICE LEVEL AGREEMENT (SLA)</w:t>
            </w:r>
          </w:p>
        </w:tc>
      </w:tr>
      <w:tr w:rsidR="00B94781" w:rsidRPr="007758C8" w14:paraId="473D7B46" w14:textId="77777777" w:rsidTr="00B67E5F">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141E1A9E" w14:textId="77777777" w:rsidR="00B94781" w:rsidRPr="007758C8" w:rsidRDefault="00B94781" w:rsidP="00B67E5F">
            <w:pPr>
              <w:pStyle w:val="Zkladntext"/>
              <w:keepLines/>
              <w:widowControl w:val="0"/>
              <w:jc w:val="left"/>
              <w:rPr>
                <w:rFonts w:ascii="Arial" w:hAnsi="Arial" w:cs="Arial"/>
                <w:b/>
                <w:sz w:val="18"/>
                <w:szCs w:val="18"/>
              </w:rPr>
            </w:pPr>
            <w:r w:rsidRPr="007758C8">
              <w:rPr>
                <w:rFonts w:ascii="Arial" w:hAnsi="Arial" w:cs="Arial"/>
                <w:b/>
                <w:sz w:val="18"/>
                <w:szCs w:val="18"/>
              </w:rPr>
              <w:t xml:space="preserve">Vyhodnocovací období </w:t>
            </w:r>
          </w:p>
        </w:tc>
        <w:tc>
          <w:tcPr>
            <w:tcW w:w="7513" w:type="dxa"/>
            <w:gridSpan w:val="14"/>
            <w:tcBorders>
              <w:top w:val="double" w:sz="4" w:space="0" w:color="auto"/>
              <w:left w:val="single" w:sz="6" w:space="0" w:color="auto"/>
              <w:bottom w:val="single" w:sz="6" w:space="0" w:color="auto"/>
              <w:right w:val="double" w:sz="4" w:space="0" w:color="auto"/>
            </w:tcBorders>
          </w:tcPr>
          <w:p w14:paraId="61EFCAA1" w14:textId="77777777" w:rsidR="00B94781" w:rsidRPr="007758C8" w:rsidRDefault="00B94781" w:rsidP="00B67E5F">
            <w:pPr>
              <w:pStyle w:val="Zkladntext"/>
              <w:keepLines/>
              <w:widowControl w:val="0"/>
              <w:jc w:val="center"/>
              <w:rPr>
                <w:rFonts w:ascii="Arial" w:hAnsi="Arial" w:cs="Arial"/>
                <w:sz w:val="18"/>
                <w:szCs w:val="18"/>
              </w:rPr>
            </w:pPr>
            <w:r w:rsidRPr="007758C8">
              <w:rPr>
                <w:rFonts w:ascii="Arial" w:hAnsi="Arial" w:cs="Arial"/>
                <w:sz w:val="18"/>
                <w:szCs w:val="18"/>
              </w:rPr>
              <w:t>1 kalendářní měsíc</w:t>
            </w:r>
          </w:p>
        </w:tc>
      </w:tr>
      <w:tr w:rsidR="00B94781" w:rsidRPr="007758C8" w14:paraId="75AC5A6B" w14:textId="77777777" w:rsidTr="00B67E5F">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shd w:val="clear" w:color="auto" w:fill="DBE5F1"/>
            <w:vAlign w:val="center"/>
          </w:tcPr>
          <w:p w14:paraId="1CAEFEC7" w14:textId="77777777" w:rsidR="00B94781" w:rsidRPr="007758C8" w:rsidRDefault="00B94781" w:rsidP="00B67E5F">
            <w:pPr>
              <w:pStyle w:val="Zkladntext"/>
              <w:keepLines/>
              <w:widowControl w:val="0"/>
              <w:jc w:val="left"/>
              <w:rPr>
                <w:rFonts w:ascii="Arial" w:hAnsi="Arial" w:cs="Arial"/>
                <w:b/>
                <w:sz w:val="18"/>
                <w:szCs w:val="18"/>
              </w:rPr>
            </w:pPr>
            <w:r w:rsidRPr="007758C8">
              <w:rPr>
                <w:rFonts w:ascii="Arial" w:hAnsi="Arial" w:cs="Arial"/>
                <w:b/>
                <w:sz w:val="18"/>
                <w:szCs w:val="18"/>
              </w:rPr>
              <w:t>SLA PARAMETRY</w:t>
            </w:r>
          </w:p>
        </w:tc>
        <w:tc>
          <w:tcPr>
            <w:tcW w:w="1984" w:type="dxa"/>
            <w:gridSpan w:val="4"/>
            <w:tcBorders>
              <w:top w:val="single" w:sz="6" w:space="0" w:color="auto"/>
              <w:left w:val="single" w:sz="6" w:space="0" w:color="auto"/>
              <w:bottom w:val="single" w:sz="6" w:space="0" w:color="auto"/>
              <w:right w:val="single" w:sz="6" w:space="0" w:color="auto"/>
            </w:tcBorders>
            <w:shd w:val="clear" w:color="auto" w:fill="DBE5F1"/>
            <w:vAlign w:val="center"/>
          </w:tcPr>
          <w:p w14:paraId="0070E3AD" w14:textId="77777777" w:rsidR="00B94781" w:rsidRPr="007758C8" w:rsidRDefault="00B94781" w:rsidP="00B67E5F">
            <w:pPr>
              <w:pStyle w:val="Zkladntext"/>
              <w:keepLines/>
              <w:widowControl w:val="0"/>
              <w:jc w:val="left"/>
              <w:rPr>
                <w:rFonts w:ascii="Arial" w:hAnsi="Arial" w:cs="Arial"/>
                <w:b/>
                <w:sz w:val="18"/>
                <w:szCs w:val="18"/>
              </w:rPr>
            </w:pPr>
            <w:r w:rsidRPr="007758C8">
              <w:rPr>
                <w:rFonts w:ascii="Arial" w:hAnsi="Arial" w:cs="Arial"/>
                <w:b/>
                <w:sz w:val="18"/>
                <w:szCs w:val="18"/>
              </w:rPr>
              <w:t>Jednotka</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14:paraId="05DB0CFD" w14:textId="77777777" w:rsidR="00B94781" w:rsidRPr="007758C8" w:rsidRDefault="00B94781" w:rsidP="00B67E5F">
            <w:pPr>
              <w:pStyle w:val="Zkladntext"/>
              <w:keepLines/>
              <w:widowControl w:val="0"/>
              <w:jc w:val="left"/>
              <w:rPr>
                <w:rFonts w:ascii="Arial" w:hAnsi="Arial" w:cs="Arial"/>
                <w:b/>
                <w:sz w:val="18"/>
                <w:szCs w:val="18"/>
              </w:rPr>
            </w:pPr>
            <w:r w:rsidRPr="007758C8">
              <w:rPr>
                <w:rFonts w:ascii="Arial" w:hAnsi="Arial" w:cs="Arial"/>
                <w:b/>
                <w:sz w:val="18"/>
                <w:szCs w:val="18"/>
              </w:rPr>
              <w:t>Hodnota</w:t>
            </w:r>
          </w:p>
        </w:tc>
        <w:tc>
          <w:tcPr>
            <w:tcW w:w="2536" w:type="dxa"/>
            <w:gridSpan w:val="4"/>
            <w:tcBorders>
              <w:top w:val="single" w:sz="6" w:space="0" w:color="auto"/>
              <w:left w:val="single" w:sz="6" w:space="0" w:color="auto"/>
              <w:bottom w:val="single" w:sz="6" w:space="0" w:color="auto"/>
            </w:tcBorders>
            <w:shd w:val="clear" w:color="auto" w:fill="DBE5F1"/>
            <w:vAlign w:val="center"/>
          </w:tcPr>
          <w:p w14:paraId="3F8DEEAC" w14:textId="77777777" w:rsidR="00B94781" w:rsidRPr="007758C8" w:rsidRDefault="00B94781" w:rsidP="00B67E5F">
            <w:pPr>
              <w:pStyle w:val="Zkladntext"/>
              <w:keepLines/>
              <w:widowControl w:val="0"/>
              <w:jc w:val="left"/>
              <w:rPr>
                <w:rFonts w:ascii="Arial" w:hAnsi="Arial" w:cs="Arial"/>
                <w:b/>
                <w:sz w:val="18"/>
                <w:szCs w:val="18"/>
              </w:rPr>
            </w:pPr>
            <w:r w:rsidRPr="007758C8">
              <w:rPr>
                <w:rFonts w:ascii="Arial" w:hAnsi="Arial" w:cs="Arial"/>
                <w:b/>
                <w:sz w:val="18"/>
                <w:szCs w:val="18"/>
              </w:rPr>
              <w:t>Max počet za období</w:t>
            </w:r>
          </w:p>
        </w:tc>
        <w:tc>
          <w:tcPr>
            <w:tcW w:w="299" w:type="dxa"/>
            <w:tcBorders>
              <w:top w:val="single" w:sz="6" w:space="0" w:color="auto"/>
              <w:bottom w:val="single" w:sz="6" w:space="0" w:color="auto"/>
              <w:right w:val="double" w:sz="4" w:space="0" w:color="auto"/>
            </w:tcBorders>
            <w:shd w:val="clear" w:color="auto" w:fill="DBE5F1"/>
            <w:vAlign w:val="center"/>
          </w:tcPr>
          <w:p w14:paraId="430A1AA1" w14:textId="77777777" w:rsidR="00B94781" w:rsidRPr="007758C8" w:rsidRDefault="00B94781" w:rsidP="00B67E5F">
            <w:pPr>
              <w:pStyle w:val="Zkladntext"/>
              <w:keepLines/>
              <w:widowControl w:val="0"/>
              <w:jc w:val="left"/>
              <w:rPr>
                <w:rFonts w:ascii="Arial" w:hAnsi="Arial" w:cs="Arial"/>
                <w:b/>
                <w:sz w:val="18"/>
                <w:szCs w:val="18"/>
              </w:rPr>
            </w:pPr>
          </w:p>
        </w:tc>
      </w:tr>
      <w:tr w:rsidR="00B94781" w:rsidRPr="007758C8" w14:paraId="1AE55ED9" w14:textId="77777777" w:rsidTr="00B67E5F">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7015A318" w14:textId="77777777" w:rsidR="00B94781" w:rsidRPr="007758C8" w:rsidRDefault="00B94781" w:rsidP="00B67E5F">
            <w:pPr>
              <w:pStyle w:val="Zkladntext"/>
              <w:keepLines/>
              <w:widowControl w:val="0"/>
              <w:jc w:val="left"/>
              <w:rPr>
                <w:rFonts w:ascii="Arial" w:hAnsi="Arial" w:cs="Arial"/>
                <w:b/>
                <w:sz w:val="18"/>
                <w:szCs w:val="18"/>
                <w:lang w:eastAsia="cs-CZ"/>
              </w:rPr>
            </w:pPr>
            <w:r w:rsidRPr="007758C8">
              <w:rPr>
                <w:rFonts w:ascii="Arial" w:hAnsi="Arial" w:cs="Arial"/>
                <w:sz w:val="18"/>
                <w:szCs w:val="18"/>
              </w:rPr>
              <w:t>Dostupnost</w:t>
            </w:r>
          </w:p>
        </w:tc>
        <w:tc>
          <w:tcPr>
            <w:tcW w:w="1984" w:type="dxa"/>
            <w:gridSpan w:val="4"/>
            <w:tcBorders>
              <w:top w:val="single" w:sz="6" w:space="0" w:color="auto"/>
              <w:left w:val="single" w:sz="6" w:space="0" w:color="auto"/>
              <w:bottom w:val="single" w:sz="6" w:space="0" w:color="auto"/>
              <w:right w:val="single" w:sz="6" w:space="0" w:color="auto"/>
            </w:tcBorders>
          </w:tcPr>
          <w:p w14:paraId="091EC309"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rPr>
              <w:t>[%/měs]</w:t>
            </w:r>
          </w:p>
        </w:tc>
        <w:tc>
          <w:tcPr>
            <w:tcW w:w="1418" w:type="dxa"/>
            <w:gridSpan w:val="2"/>
            <w:tcBorders>
              <w:top w:val="single" w:sz="6" w:space="0" w:color="auto"/>
              <w:left w:val="single" w:sz="6" w:space="0" w:color="auto"/>
              <w:bottom w:val="single" w:sz="6" w:space="0" w:color="auto"/>
              <w:right w:val="single" w:sz="6" w:space="0" w:color="auto"/>
            </w:tcBorders>
          </w:tcPr>
          <w:p w14:paraId="7C2CF8B9"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95</w:t>
            </w:r>
          </w:p>
        </w:tc>
        <w:tc>
          <w:tcPr>
            <w:tcW w:w="2536" w:type="dxa"/>
            <w:gridSpan w:val="4"/>
            <w:tcBorders>
              <w:top w:val="single" w:sz="6" w:space="0" w:color="auto"/>
              <w:left w:val="single" w:sz="6" w:space="0" w:color="auto"/>
              <w:bottom w:val="single" w:sz="6" w:space="0" w:color="auto"/>
            </w:tcBorders>
          </w:tcPr>
          <w:p w14:paraId="644EC3D8"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3CBC3260" w14:textId="77777777" w:rsidR="00B94781" w:rsidRPr="007758C8" w:rsidRDefault="00B94781" w:rsidP="00B67E5F">
            <w:pPr>
              <w:pStyle w:val="Zkladntext"/>
              <w:keepLines/>
              <w:widowControl w:val="0"/>
              <w:jc w:val="left"/>
              <w:rPr>
                <w:rFonts w:ascii="Arial" w:hAnsi="Arial" w:cs="Arial"/>
                <w:sz w:val="18"/>
                <w:szCs w:val="18"/>
                <w:lang w:eastAsia="cs-CZ"/>
              </w:rPr>
            </w:pPr>
          </w:p>
        </w:tc>
      </w:tr>
      <w:tr w:rsidR="00B94781" w:rsidRPr="007758C8" w14:paraId="6544AFA3" w14:textId="77777777" w:rsidTr="00B67E5F">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6C7479BB" w14:textId="77777777" w:rsidR="00B94781" w:rsidRPr="007758C8" w:rsidRDefault="00B94781" w:rsidP="00B67E5F">
            <w:pPr>
              <w:pStyle w:val="Zkladntext"/>
              <w:keepLines/>
              <w:widowControl w:val="0"/>
              <w:jc w:val="left"/>
              <w:rPr>
                <w:rFonts w:ascii="Arial" w:hAnsi="Arial" w:cs="Arial"/>
                <w:b/>
                <w:sz w:val="18"/>
                <w:szCs w:val="18"/>
                <w:lang w:eastAsia="cs-CZ"/>
              </w:rPr>
            </w:pPr>
            <w:r w:rsidRPr="007758C8">
              <w:rPr>
                <w:rFonts w:ascii="Arial" w:hAnsi="Arial" w:cs="Arial"/>
                <w:sz w:val="18"/>
                <w:szCs w:val="18"/>
              </w:rPr>
              <w:t>Provozní doba zaručená</w:t>
            </w:r>
          </w:p>
        </w:tc>
        <w:tc>
          <w:tcPr>
            <w:tcW w:w="1984" w:type="dxa"/>
            <w:gridSpan w:val="4"/>
            <w:tcBorders>
              <w:top w:val="single" w:sz="6" w:space="0" w:color="auto"/>
              <w:left w:val="single" w:sz="6" w:space="0" w:color="auto"/>
              <w:bottom w:val="single" w:sz="6" w:space="0" w:color="auto"/>
              <w:right w:val="single" w:sz="6" w:space="0" w:color="auto"/>
            </w:tcBorders>
          </w:tcPr>
          <w:p w14:paraId="4B6EDF0A"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rPr>
              <w:t>[hod-hod]</w:t>
            </w:r>
          </w:p>
        </w:tc>
        <w:tc>
          <w:tcPr>
            <w:tcW w:w="1418" w:type="dxa"/>
            <w:gridSpan w:val="2"/>
            <w:tcBorders>
              <w:top w:val="single" w:sz="6" w:space="0" w:color="auto"/>
              <w:left w:val="single" w:sz="6" w:space="0" w:color="auto"/>
              <w:bottom w:val="single" w:sz="6" w:space="0" w:color="auto"/>
              <w:right w:val="single" w:sz="6" w:space="0" w:color="auto"/>
            </w:tcBorders>
          </w:tcPr>
          <w:p w14:paraId="776F4FE1" w14:textId="697B4AB1" w:rsidR="00B94781" w:rsidRPr="007758C8" w:rsidRDefault="009E13B2" w:rsidP="00B67E5F">
            <w:pPr>
              <w:pStyle w:val="Zkladntext"/>
              <w:keepLines/>
              <w:widowControl w:val="0"/>
              <w:jc w:val="left"/>
              <w:rPr>
                <w:rFonts w:ascii="Arial" w:hAnsi="Arial" w:cs="Arial"/>
                <w:sz w:val="18"/>
                <w:szCs w:val="18"/>
                <w:lang w:eastAsia="cs-CZ"/>
              </w:rPr>
            </w:pPr>
            <w:r w:rsidRPr="007758C8">
              <w:rPr>
                <w:rFonts w:ascii="Arial" w:hAnsi="Arial" w:cs="Arial"/>
                <w:sz w:val="18"/>
                <w:szCs w:val="18"/>
              </w:rPr>
              <w:t>8–17</w:t>
            </w:r>
            <w:r w:rsidR="00B94781" w:rsidRPr="007758C8">
              <w:rPr>
                <w:rFonts w:ascii="Arial" w:hAnsi="Arial" w:cs="Arial"/>
                <w:sz w:val="18"/>
                <w:szCs w:val="18"/>
              </w:rPr>
              <w:t xml:space="preserve"> (9x5)</w:t>
            </w:r>
          </w:p>
        </w:tc>
        <w:tc>
          <w:tcPr>
            <w:tcW w:w="2536" w:type="dxa"/>
            <w:gridSpan w:val="4"/>
            <w:tcBorders>
              <w:top w:val="single" w:sz="6" w:space="0" w:color="auto"/>
              <w:left w:val="single" w:sz="6" w:space="0" w:color="auto"/>
              <w:bottom w:val="single" w:sz="6" w:space="0" w:color="auto"/>
            </w:tcBorders>
          </w:tcPr>
          <w:p w14:paraId="0458755C"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509AFF65" w14:textId="77777777" w:rsidR="00B94781" w:rsidRPr="007758C8" w:rsidRDefault="00B94781" w:rsidP="00B67E5F">
            <w:pPr>
              <w:pStyle w:val="Zkladntext"/>
              <w:keepLines/>
              <w:widowControl w:val="0"/>
              <w:jc w:val="left"/>
              <w:rPr>
                <w:rFonts w:ascii="Arial" w:hAnsi="Arial" w:cs="Arial"/>
                <w:sz w:val="18"/>
                <w:szCs w:val="18"/>
                <w:lang w:eastAsia="cs-CZ"/>
              </w:rPr>
            </w:pPr>
          </w:p>
        </w:tc>
      </w:tr>
      <w:tr w:rsidR="00B94781" w:rsidRPr="007758C8" w14:paraId="713A7DCF" w14:textId="77777777" w:rsidTr="00B67E5F">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1712FA47" w14:textId="77777777" w:rsidR="00B94781" w:rsidRPr="007758C8" w:rsidRDefault="00B94781" w:rsidP="00B67E5F">
            <w:pPr>
              <w:pStyle w:val="Zkladntext"/>
              <w:keepLines/>
              <w:widowControl w:val="0"/>
              <w:jc w:val="left"/>
              <w:rPr>
                <w:rFonts w:ascii="Arial" w:hAnsi="Arial" w:cs="Arial"/>
                <w:b/>
                <w:sz w:val="18"/>
                <w:szCs w:val="18"/>
                <w:lang w:eastAsia="cs-CZ"/>
              </w:rPr>
            </w:pPr>
            <w:r w:rsidRPr="007758C8">
              <w:rPr>
                <w:rFonts w:ascii="Arial" w:hAnsi="Arial" w:cs="Arial"/>
                <w:sz w:val="18"/>
                <w:szCs w:val="18"/>
              </w:rPr>
              <w:t>Max. doba výpadku</w:t>
            </w:r>
          </w:p>
        </w:tc>
        <w:tc>
          <w:tcPr>
            <w:tcW w:w="1984" w:type="dxa"/>
            <w:gridSpan w:val="4"/>
            <w:tcBorders>
              <w:top w:val="single" w:sz="6" w:space="0" w:color="auto"/>
              <w:left w:val="single" w:sz="6" w:space="0" w:color="auto"/>
              <w:bottom w:val="single" w:sz="6" w:space="0" w:color="auto"/>
              <w:right w:val="single" w:sz="6" w:space="0" w:color="auto"/>
            </w:tcBorders>
          </w:tcPr>
          <w:p w14:paraId="4E182526"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0F55F4DB"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8</w:t>
            </w:r>
          </w:p>
        </w:tc>
        <w:tc>
          <w:tcPr>
            <w:tcW w:w="2536" w:type="dxa"/>
            <w:gridSpan w:val="4"/>
            <w:tcBorders>
              <w:top w:val="single" w:sz="6" w:space="0" w:color="auto"/>
              <w:left w:val="single" w:sz="6" w:space="0" w:color="auto"/>
              <w:bottom w:val="single" w:sz="6" w:space="0" w:color="auto"/>
            </w:tcBorders>
          </w:tcPr>
          <w:p w14:paraId="6F9F2510"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475DB6CC" w14:textId="77777777" w:rsidR="00B94781" w:rsidRPr="007758C8" w:rsidRDefault="00B94781" w:rsidP="00B67E5F">
            <w:pPr>
              <w:pStyle w:val="Zkladntext"/>
              <w:keepLines/>
              <w:widowControl w:val="0"/>
              <w:jc w:val="left"/>
              <w:rPr>
                <w:rFonts w:ascii="Arial" w:hAnsi="Arial" w:cs="Arial"/>
                <w:sz w:val="18"/>
                <w:szCs w:val="18"/>
                <w:lang w:eastAsia="cs-CZ"/>
              </w:rPr>
            </w:pPr>
          </w:p>
        </w:tc>
      </w:tr>
      <w:tr w:rsidR="00B94781" w:rsidRPr="007758C8" w14:paraId="3A09A83B" w14:textId="77777777" w:rsidTr="00B67E5F">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6BF955E6" w14:textId="77777777" w:rsidR="00B94781" w:rsidRPr="007758C8" w:rsidRDefault="00B94781" w:rsidP="00B67E5F">
            <w:pPr>
              <w:pStyle w:val="Zkladntext"/>
              <w:keepLines/>
              <w:widowControl w:val="0"/>
              <w:jc w:val="left"/>
              <w:rPr>
                <w:rFonts w:ascii="Arial" w:hAnsi="Arial" w:cs="Arial"/>
                <w:b/>
                <w:sz w:val="18"/>
                <w:szCs w:val="18"/>
                <w:lang w:eastAsia="cs-CZ"/>
              </w:rPr>
            </w:pPr>
            <w:r w:rsidRPr="007758C8">
              <w:rPr>
                <w:rFonts w:ascii="Arial" w:hAnsi="Arial" w:cs="Arial"/>
                <w:sz w:val="18"/>
                <w:szCs w:val="18"/>
              </w:rPr>
              <w:t>Max. doba nedostupnosti dat</w:t>
            </w:r>
          </w:p>
        </w:tc>
        <w:tc>
          <w:tcPr>
            <w:tcW w:w="1984" w:type="dxa"/>
            <w:gridSpan w:val="4"/>
            <w:tcBorders>
              <w:top w:val="single" w:sz="6" w:space="0" w:color="auto"/>
              <w:left w:val="single" w:sz="6" w:space="0" w:color="auto"/>
              <w:bottom w:val="single" w:sz="6" w:space="0" w:color="auto"/>
              <w:right w:val="single" w:sz="6" w:space="0" w:color="auto"/>
            </w:tcBorders>
          </w:tcPr>
          <w:p w14:paraId="57614161"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49160493"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 xml:space="preserve">8 </w:t>
            </w:r>
          </w:p>
        </w:tc>
        <w:tc>
          <w:tcPr>
            <w:tcW w:w="2536" w:type="dxa"/>
            <w:gridSpan w:val="4"/>
            <w:tcBorders>
              <w:top w:val="single" w:sz="6" w:space="0" w:color="auto"/>
              <w:left w:val="single" w:sz="6" w:space="0" w:color="auto"/>
              <w:bottom w:val="single" w:sz="6" w:space="0" w:color="auto"/>
            </w:tcBorders>
          </w:tcPr>
          <w:p w14:paraId="6CBA492D"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41963204" w14:textId="77777777" w:rsidR="00B94781" w:rsidRPr="007758C8" w:rsidRDefault="00B94781" w:rsidP="00B67E5F">
            <w:pPr>
              <w:pStyle w:val="Zkladntext"/>
              <w:keepLines/>
              <w:widowControl w:val="0"/>
              <w:jc w:val="left"/>
              <w:rPr>
                <w:rFonts w:ascii="Arial" w:hAnsi="Arial" w:cs="Arial"/>
                <w:sz w:val="18"/>
                <w:szCs w:val="18"/>
                <w:lang w:eastAsia="cs-CZ"/>
              </w:rPr>
            </w:pPr>
          </w:p>
        </w:tc>
      </w:tr>
      <w:tr w:rsidR="00B94781" w:rsidRPr="007758C8" w14:paraId="545CEB1F" w14:textId="77777777" w:rsidTr="00B67E5F">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1F87C50A" w14:textId="77777777" w:rsidR="00B94781" w:rsidRPr="007758C8" w:rsidRDefault="00B94781" w:rsidP="00B67E5F">
            <w:pPr>
              <w:pStyle w:val="Zkladntext"/>
              <w:keepLines/>
              <w:widowControl w:val="0"/>
              <w:jc w:val="left"/>
              <w:rPr>
                <w:rFonts w:ascii="Arial" w:hAnsi="Arial" w:cs="Arial"/>
                <w:b/>
                <w:sz w:val="18"/>
                <w:szCs w:val="18"/>
                <w:lang w:eastAsia="cs-CZ"/>
              </w:rPr>
            </w:pPr>
            <w:r w:rsidRPr="007758C8">
              <w:rPr>
                <w:rFonts w:ascii="Arial" w:hAnsi="Arial" w:cs="Arial"/>
                <w:sz w:val="18"/>
                <w:szCs w:val="18"/>
              </w:rPr>
              <w:t>Max. doba servisní odezvy</w:t>
            </w:r>
          </w:p>
        </w:tc>
        <w:tc>
          <w:tcPr>
            <w:tcW w:w="1984" w:type="dxa"/>
            <w:gridSpan w:val="4"/>
            <w:tcBorders>
              <w:top w:val="single" w:sz="6" w:space="0" w:color="auto"/>
              <w:left w:val="single" w:sz="6" w:space="0" w:color="auto"/>
              <w:bottom w:val="single" w:sz="6" w:space="0" w:color="auto"/>
              <w:right w:val="single" w:sz="6" w:space="0" w:color="auto"/>
            </w:tcBorders>
          </w:tcPr>
          <w:p w14:paraId="369ECFCC"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rPr>
              <w:t>[min]</w:t>
            </w:r>
          </w:p>
        </w:tc>
        <w:tc>
          <w:tcPr>
            <w:tcW w:w="1418" w:type="dxa"/>
            <w:gridSpan w:val="2"/>
            <w:tcBorders>
              <w:top w:val="single" w:sz="6" w:space="0" w:color="auto"/>
              <w:left w:val="single" w:sz="6" w:space="0" w:color="auto"/>
              <w:bottom w:val="single" w:sz="6" w:space="0" w:color="auto"/>
              <w:right w:val="single" w:sz="6" w:space="0" w:color="auto"/>
            </w:tcBorders>
          </w:tcPr>
          <w:p w14:paraId="0596A3AC"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30</w:t>
            </w:r>
          </w:p>
        </w:tc>
        <w:tc>
          <w:tcPr>
            <w:tcW w:w="2536" w:type="dxa"/>
            <w:gridSpan w:val="4"/>
            <w:tcBorders>
              <w:top w:val="single" w:sz="6" w:space="0" w:color="auto"/>
              <w:left w:val="single" w:sz="6" w:space="0" w:color="auto"/>
              <w:bottom w:val="single" w:sz="6" w:space="0" w:color="auto"/>
            </w:tcBorders>
          </w:tcPr>
          <w:p w14:paraId="7F11B9CC"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6611CFC7" w14:textId="77777777" w:rsidR="00B94781" w:rsidRPr="007758C8" w:rsidRDefault="00B94781" w:rsidP="00B67E5F">
            <w:pPr>
              <w:pStyle w:val="Zkladntext"/>
              <w:keepLines/>
              <w:widowControl w:val="0"/>
              <w:jc w:val="left"/>
              <w:rPr>
                <w:rFonts w:ascii="Arial" w:hAnsi="Arial" w:cs="Arial"/>
                <w:sz w:val="18"/>
                <w:szCs w:val="18"/>
                <w:lang w:eastAsia="cs-CZ"/>
              </w:rPr>
            </w:pPr>
          </w:p>
        </w:tc>
      </w:tr>
      <w:tr w:rsidR="00B94781" w:rsidRPr="007758C8" w14:paraId="4FD28B47" w14:textId="77777777" w:rsidTr="00B67E5F">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0BB4D856" w14:textId="77777777" w:rsidR="00B94781" w:rsidRPr="007758C8" w:rsidRDefault="00B94781" w:rsidP="00B67E5F">
            <w:pPr>
              <w:pStyle w:val="Zkladntext"/>
              <w:keepLines/>
              <w:widowControl w:val="0"/>
              <w:jc w:val="left"/>
              <w:rPr>
                <w:rFonts w:ascii="Arial" w:hAnsi="Arial" w:cs="Arial"/>
                <w:b/>
                <w:sz w:val="18"/>
                <w:szCs w:val="18"/>
                <w:lang w:eastAsia="cs-CZ"/>
              </w:rPr>
            </w:pPr>
            <w:r w:rsidRPr="007758C8">
              <w:rPr>
                <w:rFonts w:ascii="Arial" w:hAnsi="Arial" w:cs="Arial"/>
                <w:sz w:val="18"/>
                <w:szCs w:val="18"/>
              </w:rPr>
              <w:lastRenderedPageBreak/>
              <w:t>Odstranění výpadku – A</w:t>
            </w:r>
          </w:p>
        </w:tc>
        <w:tc>
          <w:tcPr>
            <w:tcW w:w="1984" w:type="dxa"/>
            <w:gridSpan w:val="4"/>
            <w:tcBorders>
              <w:top w:val="single" w:sz="6" w:space="0" w:color="auto"/>
              <w:left w:val="single" w:sz="6" w:space="0" w:color="auto"/>
              <w:bottom w:val="single" w:sz="6" w:space="0" w:color="auto"/>
              <w:right w:val="single" w:sz="6" w:space="0" w:color="auto"/>
            </w:tcBorders>
          </w:tcPr>
          <w:p w14:paraId="33DC0714"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1B0847B6"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 xml:space="preserve">8 </w:t>
            </w:r>
          </w:p>
        </w:tc>
        <w:tc>
          <w:tcPr>
            <w:tcW w:w="2536" w:type="dxa"/>
            <w:gridSpan w:val="4"/>
            <w:tcBorders>
              <w:top w:val="single" w:sz="6" w:space="0" w:color="auto"/>
              <w:left w:val="single" w:sz="6" w:space="0" w:color="auto"/>
              <w:bottom w:val="single" w:sz="6" w:space="0" w:color="auto"/>
            </w:tcBorders>
          </w:tcPr>
          <w:p w14:paraId="27B3C27F"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1</w:t>
            </w:r>
          </w:p>
        </w:tc>
        <w:tc>
          <w:tcPr>
            <w:tcW w:w="299" w:type="dxa"/>
            <w:tcBorders>
              <w:top w:val="single" w:sz="6" w:space="0" w:color="auto"/>
              <w:bottom w:val="single" w:sz="6" w:space="0" w:color="auto"/>
              <w:right w:val="double" w:sz="4" w:space="0" w:color="auto"/>
            </w:tcBorders>
          </w:tcPr>
          <w:p w14:paraId="36395083" w14:textId="77777777" w:rsidR="00B94781" w:rsidRPr="007758C8" w:rsidRDefault="00B94781" w:rsidP="00B67E5F">
            <w:pPr>
              <w:pStyle w:val="Zkladntext"/>
              <w:keepLines/>
              <w:widowControl w:val="0"/>
              <w:jc w:val="left"/>
              <w:rPr>
                <w:rFonts w:ascii="Arial" w:hAnsi="Arial" w:cs="Arial"/>
                <w:sz w:val="18"/>
                <w:szCs w:val="18"/>
                <w:lang w:eastAsia="cs-CZ"/>
              </w:rPr>
            </w:pPr>
          </w:p>
        </w:tc>
      </w:tr>
      <w:tr w:rsidR="00B94781" w:rsidRPr="007758C8" w14:paraId="2AAB658D" w14:textId="77777777" w:rsidTr="00B67E5F">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5B360CE4" w14:textId="77777777" w:rsidR="00B94781" w:rsidRPr="007758C8" w:rsidRDefault="00B94781" w:rsidP="00B67E5F">
            <w:pPr>
              <w:pStyle w:val="Zkladntext"/>
              <w:keepLines/>
              <w:widowControl w:val="0"/>
              <w:jc w:val="left"/>
              <w:rPr>
                <w:rFonts w:ascii="Arial" w:hAnsi="Arial" w:cs="Arial"/>
                <w:b/>
                <w:sz w:val="18"/>
                <w:szCs w:val="18"/>
                <w:lang w:eastAsia="cs-CZ"/>
              </w:rPr>
            </w:pPr>
            <w:r w:rsidRPr="007758C8">
              <w:rPr>
                <w:rFonts w:ascii="Arial" w:hAnsi="Arial" w:cs="Arial"/>
                <w:sz w:val="18"/>
                <w:szCs w:val="18"/>
              </w:rPr>
              <w:t>Odstranění výpadku – B</w:t>
            </w:r>
          </w:p>
        </w:tc>
        <w:tc>
          <w:tcPr>
            <w:tcW w:w="1984" w:type="dxa"/>
            <w:gridSpan w:val="4"/>
            <w:tcBorders>
              <w:top w:val="single" w:sz="6" w:space="0" w:color="auto"/>
              <w:left w:val="single" w:sz="6" w:space="0" w:color="auto"/>
              <w:bottom w:val="single" w:sz="6" w:space="0" w:color="auto"/>
              <w:right w:val="single" w:sz="6" w:space="0" w:color="auto"/>
            </w:tcBorders>
          </w:tcPr>
          <w:p w14:paraId="43996876"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6F494457"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1</w:t>
            </w:r>
          </w:p>
        </w:tc>
        <w:tc>
          <w:tcPr>
            <w:tcW w:w="2536" w:type="dxa"/>
            <w:gridSpan w:val="4"/>
            <w:tcBorders>
              <w:top w:val="single" w:sz="6" w:space="0" w:color="auto"/>
              <w:left w:val="single" w:sz="6" w:space="0" w:color="auto"/>
              <w:bottom w:val="single" w:sz="6" w:space="0" w:color="auto"/>
            </w:tcBorders>
          </w:tcPr>
          <w:p w14:paraId="68CFB6C3"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5</w:t>
            </w:r>
          </w:p>
        </w:tc>
        <w:tc>
          <w:tcPr>
            <w:tcW w:w="299" w:type="dxa"/>
            <w:tcBorders>
              <w:top w:val="single" w:sz="6" w:space="0" w:color="auto"/>
              <w:bottom w:val="single" w:sz="6" w:space="0" w:color="auto"/>
              <w:right w:val="double" w:sz="4" w:space="0" w:color="auto"/>
            </w:tcBorders>
          </w:tcPr>
          <w:p w14:paraId="03A34C1B" w14:textId="77777777" w:rsidR="00B94781" w:rsidRPr="007758C8" w:rsidRDefault="00B94781" w:rsidP="00B67E5F">
            <w:pPr>
              <w:pStyle w:val="Zkladntext"/>
              <w:keepLines/>
              <w:widowControl w:val="0"/>
              <w:jc w:val="left"/>
              <w:rPr>
                <w:rFonts w:ascii="Arial" w:hAnsi="Arial" w:cs="Arial"/>
                <w:sz w:val="18"/>
                <w:szCs w:val="18"/>
                <w:lang w:eastAsia="cs-CZ"/>
              </w:rPr>
            </w:pPr>
          </w:p>
        </w:tc>
      </w:tr>
      <w:tr w:rsidR="00B94781" w:rsidRPr="007758C8" w14:paraId="07C2178A" w14:textId="77777777" w:rsidTr="00B67E5F">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0C639F7A" w14:textId="77777777" w:rsidR="00B94781" w:rsidRPr="007758C8" w:rsidRDefault="00B94781" w:rsidP="00B67E5F">
            <w:pPr>
              <w:pStyle w:val="Zkladntext"/>
              <w:keepLines/>
              <w:widowControl w:val="0"/>
              <w:jc w:val="left"/>
              <w:rPr>
                <w:rFonts w:ascii="Arial" w:hAnsi="Arial" w:cs="Arial"/>
                <w:b/>
                <w:sz w:val="18"/>
                <w:szCs w:val="18"/>
                <w:lang w:eastAsia="cs-CZ"/>
              </w:rPr>
            </w:pPr>
            <w:r w:rsidRPr="007758C8">
              <w:rPr>
                <w:rFonts w:ascii="Arial" w:hAnsi="Arial" w:cs="Arial"/>
                <w:sz w:val="18"/>
                <w:szCs w:val="18"/>
              </w:rPr>
              <w:t>Odstranění výpadku – C</w:t>
            </w:r>
          </w:p>
        </w:tc>
        <w:tc>
          <w:tcPr>
            <w:tcW w:w="1984" w:type="dxa"/>
            <w:gridSpan w:val="4"/>
            <w:tcBorders>
              <w:top w:val="single" w:sz="6" w:space="0" w:color="auto"/>
              <w:left w:val="single" w:sz="6" w:space="0" w:color="auto"/>
              <w:bottom w:val="single" w:sz="6" w:space="0" w:color="auto"/>
              <w:right w:val="single" w:sz="6" w:space="0" w:color="auto"/>
            </w:tcBorders>
          </w:tcPr>
          <w:p w14:paraId="64E9C936"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77D8F7CD"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5</w:t>
            </w:r>
          </w:p>
        </w:tc>
        <w:tc>
          <w:tcPr>
            <w:tcW w:w="2536" w:type="dxa"/>
            <w:gridSpan w:val="4"/>
            <w:tcBorders>
              <w:top w:val="single" w:sz="6" w:space="0" w:color="auto"/>
              <w:left w:val="single" w:sz="6" w:space="0" w:color="auto"/>
              <w:bottom w:val="single" w:sz="6" w:space="0" w:color="auto"/>
            </w:tcBorders>
          </w:tcPr>
          <w:p w14:paraId="59A775D9" w14:textId="77777777" w:rsidR="00B94781" w:rsidRPr="007758C8" w:rsidRDefault="00B94781" w:rsidP="00B67E5F">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10</w:t>
            </w:r>
          </w:p>
        </w:tc>
        <w:tc>
          <w:tcPr>
            <w:tcW w:w="299" w:type="dxa"/>
            <w:tcBorders>
              <w:top w:val="single" w:sz="6" w:space="0" w:color="auto"/>
              <w:bottom w:val="single" w:sz="6" w:space="0" w:color="auto"/>
              <w:right w:val="double" w:sz="4" w:space="0" w:color="auto"/>
            </w:tcBorders>
          </w:tcPr>
          <w:p w14:paraId="0860E1C6" w14:textId="77777777" w:rsidR="00B94781" w:rsidRPr="007758C8" w:rsidRDefault="00B94781" w:rsidP="00B67E5F">
            <w:pPr>
              <w:pStyle w:val="Zkladntext"/>
              <w:keepLines/>
              <w:widowControl w:val="0"/>
              <w:jc w:val="left"/>
              <w:rPr>
                <w:rFonts w:ascii="Arial" w:hAnsi="Arial" w:cs="Arial"/>
                <w:sz w:val="18"/>
                <w:szCs w:val="18"/>
                <w:lang w:eastAsia="cs-CZ"/>
              </w:rPr>
            </w:pPr>
          </w:p>
        </w:tc>
      </w:tr>
      <w:tr w:rsidR="00B94781" w:rsidRPr="007758C8" w14:paraId="75ECBFA2" w14:textId="77777777" w:rsidTr="00B67E5F">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3C0DBBDC" w14:textId="77777777" w:rsidR="00B94781" w:rsidRPr="007758C8" w:rsidRDefault="00B94781" w:rsidP="00B67E5F">
            <w:pPr>
              <w:pStyle w:val="Zkladntext"/>
              <w:keepLines/>
              <w:widowControl w:val="0"/>
              <w:jc w:val="left"/>
              <w:rPr>
                <w:rFonts w:ascii="Arial" w:hAnsi="Arial" w:cs="Arial"/>
                <w:sz w:val="18"/>
                <w:szCs w:val="18"/>
              </w:rPr>
            </w:pPr>
            <w:r w:rsidRPr="007758C8">
              <w:rPr>
                <w:rFonts w:ascii="Arial" w:hAnsi="Arial" w:cs="Arial"/>
                <w:b/>
                <w:sz w:val="18"/>
                <w:szCs w:val="18"/>
              </w:rPr>
              <w:t xml:space="preserve">Upřesnění kategorií incidentů a závad </w:t>
            </w:r>
            <w:r w:rsidRPr="007758C8">
              <w:rPr>
                <w:rFonts w:ascii="Arial" w:hAnsi="Arial" w:cs="Arial"/>
                <w:sz w:val="18"/>
                <w:szCs w:val="18"/>
              </w:rPr>
              <w:t>(zpřesnění globálních definic daných servisní smlouvou)</w:t>
            </w:r>
          </w:p>
        </w:tc>
      </w:tr>
      <w:tr w:rsidR="00B94781" w:rsidRPr="007758C8" w14:paraId="6DA8843C" w14:textId="77777777" w:rsidTr="00B67E5F">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1680AC74" w14:textId="77777777" w:rsidR="00B94781" w:rsidRPr="007758C8" w:rsidRDefault="00B94781" w:rsidP="00B67E5F">
            <w:pPr>
              <w:pStyle w:val="Zkladntext"/>
              <w:keepLines/>
              <w:widowControl w:val="0"/>
              <w:jc w:val="left"/>
              <w:rPr>
                <w:rFonts w:ascii="Arial" w:hAnsi="Arial" w:cs="Arial"/>
                <w:b/>
                <w:sz w:val="18"/>
                <w:szCs w:val="18"/>
              </w:rPr>
            </w:pPr>
            <w:bookmarkStart w:id="27" w:name="_Hlk500091735"/>
            <w:r w:rsidRPr="007758C8">
              <w:rPr>
                <w:rFonts w:ascii="Arial" w:hAnsi="Arial" w:cs="Arial"/>
                <w:b/>
                <w:sz w:val="18"/>
                <w:szCs w:val="18"/>
              </w:rPr>
              <w:t>Kategorie A</w:t>
            </w:r>
          </w:p>
        </w:tc>
        <w:tc>
          <w:tcPr>
            <w:tcW w:w="7513" w:type="dxa"/>
            <w:gridSpan w:val="14"/>
            <w:tcBorders>
              <w:top w:val="single" w:sz="6" w:space="0" w:color="auto"/>
              <w:left w:val="single" w:sz="6" w:space="0" w:color="auto"/>
              <w:bottom w:val="single" w:sz="6" w:space="0" w:color="auto"/>
              <w:right w:val="double" w:sz="4" w:space="0" w:color="auto"/>
            </w:tcBorders>
          </w:tcPr>
          <w:p w14:paraId="6164A8B1" w14:textId="6BD750FA" w:rsidR="00B94781" w:rsidRPr="007758C8" w:rsidRDefault="00B94781" w:rsidP="00CB0535">
            <w:pPr>
              <w:pStyle w:val="Zkladntext"/>
              <w:keepLines/>
              <w:widowControl w:val="0"/>
              <w:jc w:val="left"/>
              <w:rPr>
                <w:rFonts w:ascii="Arial" w:hAnsi="Arial" w:cs="Arial"/>
                <w:sz w:val="18"/>
                <w:szCs w:val="18"/>
              </w:rPr>
            </w:pPr>
            <w:r w:rsidRPr="007758C8">
              <w:rPr>
                <w:rFonts w:ascii="Arial" w:hAnsi="Arial" w:cs="Arial"/>
                <w:sz w:val="18"/>
                <w:szCs w:val="18"/>
              </w:rPr>
              <w:t>Chyba, která způ</w:t>
            </w:r>
            <w:r w:rsidR="00CB0535" w:rsidRPr="007758C8">
              <w:rPr>
                <w:rFonts w:ascii="Arial" w:hAnsi="Arial" w:cs="Arial"/>
                <w:sz w:val="18"/>
                <w:szCs w:val="18"/>
              </w:rPr>
              <w:t>sobí celkovou nedostupnost služ</w:t>
            </w:r>
            <w:r w:rsidRPr="007758C8">
              <w:rPr>
                <w:rFonts w:ascii="Arial" w:hAnsi="Arial" w:cs="Arial"/>
                <w:sz w:val="18"/>
                <w:szCs w:val="18"/>
              </w:rPr>
              <w:t>b</w:t>
            </w:r>
            <w:r w:rsidR="00CB0535" w:rsidRPr="007758C8">
              <w:rPr>
                <w:rFonts w:ascii="Arial" w:hAnsi="Arial" w:cs="Arial"/>
                <w:sz w:val="18"/>
                <w:szCs w:val="18"/>
              </w:rPr>
              <w:t>y</w:t>
            </w:r>
            <w:r w:rsidRPr="007758C8">
              <w:rPr>
                <w:rFonts w:ascii="Arial" w:hAnsi="Arial" w:cs="Arial"/>
                <w:sz w:val="18"/>
                <w:szCs w:val="18"/>
              </w:rPr>
              <w:t>.</w:t>
            </w:r>
          </w:p>
        </w:tc>
      </w:tr>
      <w:tr w:rsidR="00B94781" w:rsidRPr="007758C8" w14:paraId="664BC049" w14:textId="77777777" w:rsidTr="00B67E5F">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74E5EE40" w14:textId="77777777" w:rsidR="00B94781" w:rsidRPr="007758C8" w:rsidRDefault="00B94781" w:rsidP="00B67E5F">
            <w:pPr>
              <w:pStyle w:val="Zkladntext"/>
              <w:keepLines/>
              <w:widowControl w:val="0"/>
              <w:jc w:val="left"/>
              <w:rPr>
                <w:rFonts w:ascii="Arial" w:hAnsi="Arial" w:cs="Arial"/>
                <w:b/>
                <w:sz w:val="18"/>
                <w:szCs w:val="18"/>
              </w:rPr>
            </w:pPr>
            <w:r w:rsidRPr="007758C8">
              <w:rPr>
                <w:rFonts w:ascii="Arial" w:hAnsi="Arial" w:cs="Arial"/>
                <w:b/>
                <w:sz w:val="18"/>
                <w:szCs w:val="18"/>
              </w:rPr>
              <w:t>Kategorie B</w:t>
            </w:r>
          </w:p>
        </w:tc>
        <w:tc>
          <w:tcPr>
            <w:tcW w:w="7513" w:type="dxa"/>
            <w:gridSpan w:val="14"/>
            <w:tcBorders>
              <w:top w:val="single" w:sz="6" w:space="0" w:color="auto"/>
              <w:left w:val="single" w:sz="6" w:space="0" w:color="auto"/>
              <w:bottom w:val="single" w:sz="6" w:space="0" w:color="auto"/>
              <w:right w:val="double" w:sz="4" w:space="0" w:color="auto"/>
            </w:tcBorders>
          </w:tcPr>
          <w:p w14:paraId="33F20237" w14:textId="74DD8B7F" w:rsidR="00B94781" w:rsidRPr="007758C8" w:rsidRDefault="00A534C4" w:rsidP="00B67E5F">
            <w:pPr>
              <w:pStyle w:val="Zkladntext"/>
              <w:keepLines/>
              <w:widowControl w:val="0"/>
              <w:jc w:val="left"/>
              <w:rPr>
                <w:rFonts w:ascii="Arial" w:hAnsi="Arial" w:cs="Arial"/>
                <w:sz w:val="18"/>
                <w:szCs w:val="18"/>
              </w:rPr>
            </w:pPr>
            <w:r w:rsidRPr="007758C8">
              <w:rPr>
                <w:rFonts w:ascii="Arial" w:hAnsi="Arial" w:cs="Arial"/>
                <w:sz w:val="18"/>
                <w:szCs w:val="18"/>
              </w:rPr>
              <w:t xml:space="preserve">Chyba </w:t>
            </w:r>
            <w:r w:rsidR="00CB0535" w:rsidRPr="007758C8">
              <w:rPr>
                <w:rFonts w:ascii="Arial" w:hAnsi="Arial" w:cs="Arial"/>
                <w:sz w:val="18"/>
                <w:szCs w:val="18"/>
              </w:rPr>
              <w:t>snižující výkon či odezvu služby</w:t>
            </w:r>
          </w:p>
        </w:tc>
      </w:tr>
      <w:tr w:rsidR="00B94781" w:rsidRPr="007758C8" w14:paraId="55E91541" w14:textId="77777777" w:rsidTr="00B67E5F">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031C953A" w14:textId="77777777" w:rsidR="00B94781" w:rsidRPr="007758C8" w:rsidRDefault="00B94781" w:rsidP="00B67E5F">
            <w:pPr>
              <w:pStyle w:val="Zkladntext"/>
              <w:keepLines/>
              <w:widowControl w:val="0"/>
              <w:jc w:val="left"/>
              <w:rPr>
                <w:rFonts w:ascii="Arial" w:hAnsi="Arial" w:cs="Arial"/>
                <w:b/>
                <w:sz w:val="18"/>
                <w:szCs w:val="18"/>
              </w:rPr>
            </w:pPr>
            <w:r w:rsidRPr="007758C8">
              <w:rPr>
                <w:rFonts w:ascii="Arial" w:hAnsi="Arial" w:cs="Arial"/>
                <w:b/>
                <w:sz w:val="18"/>
                <w:szCs w:val="18"/>
              </w:rPr>
              <w:t>Kategorie C</w:t>
            </w:r>
          </w:p>
        </w:tc>
        <w:tc>
          <w:tcPr>
            <w:tcW w:w="7513" w:type="dxa"/>
            <w:gridSpan w:val="14"/>
            <w:tcBorders>
              <w:top w:val="single" w:sz="6" w:space="0" w:color="auto"/>
              <w:left w:val="single" w:sz="6" w:space="0" w:color="auto"/>
              <w:bottom w:val="single" w:sz="6" w:space="0" w:color="auto"/>
              <w:right w:val="double" w:sz="4" w:space="0" w:color="auto"/>
            </w:tcBorders>
          </w:tcPr>
          <w:p w14:paraId="7A958A57" w14:textId="4B450016" w:rsidR="00B94781" w:rsidRPr="007758C8" w:rsidRDefault="00B94781" w:rsidP="00B67E5F">
            <w:pPr>
              <w:pStyle w:val="Zkladntext"/>
              <w:keepLines/>
              <w:widowControl w:val="0"/>
              <w:jc w:val="left"/>
              <w:rPr>
                <w:rFonts w:ascii="Arial" w:hAnsi="Arial" w:cs="Arial"/>
                <w:sz w:val="18"/>
                <w:szCs w:val="18"/>
              </w:rPr>
            </w:pPr>
            <w:r w:rsidRPr="007758C8">
              <w:rPr>
                <w:rFonts w:ascii="Arial" w:hAnsi="Arial" w:cs="Arial"/>
                <w:sz w:val="18"/>
                <w:szCs w:val="18"/>
              </w:rPr>
              <w:t>Zá</w:t>
            </w:r>
            <w:r w:rsidR="00CB0535" w:rsidRPr="007758C8">
              <w:rPr>
                <w:rFonts w:ascii="Arial" w:hAnsi="Arial" w:cs="Arial"/>
                <w:sz w:val="18"/>
                <w:szCs w:val="18"/>
              </w:rPr>
              <w:t>vady, které neomezí provoz služ</w:t>
            </w:r>
            <w:r w:rsidRPr="007758C8">
              <w:rPr>
                <w:rFonts w:ascii="Arial" w:hAnsi="Arial" w:cs="Arial"/>
                <w:sz w:val="18"/>
                <w:szCs w:val="18"/>
              </w:rPr>
              <w:t>b</w:t>
            </w:r>
            <w:r w:rsidR="00CB0535" w:rsidRPr="007758C8">
              <w:rPr>
                <w:rFonts w:ascii="Arial" w:hAnsi="Arial" w:cs="Arial"/>
                <w:sz w:val="18"/>
                <w:szCs w:val="18"/>
              </w:rPr>
              <w:t xml:space="preserve">y </w:t>
            </w:r>
            <w:r w:rsidRPr="007758C8">
              <w:rPr>
                <w:rFonts w:ascii="Arial" w:hAnsi="Arial" w:cs="Arial"/>
                <w:sz w:val="18"/>
                <w:szCs w:val="18"/>
              </w:rPr>
              <w:t>a ostatní závady nespadající do kategorie A nebo B</w:t>
            </w:r>
          </w:p>
        </w:tc>
      </w:tr>
      <w:bookmarkEnd w:id="27"/>
      <w:tr w:rsidR="00B94781" w:rsidRPr="007758C8" w14:paraId="045B9C7C" w14:textId="77777777" w:rsidTr="00B67E5F">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69E153E0" w14:textId="77777777" w:rsidR="00B94781" w:rsidRPr="007758C8" w:rsidRDefault="00B94781" w:rsidP="00B67E5F">
            <w:pPr>
              <w:pStyle w:val="Zkladntext"/>
              <w:keepLines/>
              <w:widowControl w:val="0"/>
              <w:jc w:val="left"/>
              <w:rPr>
                <w:rFonts w:ascii="Arial" w:hAnsi="Arial" w:cs="Arial"/>
                <w:sz w:val="18"/>
                <w:szCs w:val="18"/>
              </w:rPr>
            </w:pPr>
            <w:r w:rsidRPr="007758C8">
              <w:rPr>
                <w:rFonts w:ascii="Arial" w:hAnsi="Arial" w:cs="Arial"/>
                <w:b/>
                <w:sz w:val="18"/>
                <w:szCs w:val="18"/>
                <w:lang w:eastAsia="cs-CZ"/>
              </w:rPr>
              <w:t xml:space="preserve">Způsob kontroly </w:t>
            </w:r>
          </w:p>
        </w:tc>
      </w:tr>
      <w:tr w:rsidR="00B94781" w:rsidRPr="007758C8" w14:paraId="0D75AF63" w14:textId="77777777" w:rsidTr="00B67E5F">
        <w:trPr>
          <w:trHeight w:val="347"/>
          <w:jc w:val="center"/>
        </w:trPr>
        <w:tc>
          <w:tcPr>
            <w:tcW w:w="9923" w:type="dxa"/>
            <w:gridSpan w:val="15"/>
            <w:tcBorders>
              <w:top w:val="single" w:sz="6" w:space="0" w:color="auto"/>
              <w:left w:val="double" w:sz="4" w:space="0" w:color="auto"/>
              <w:bottom w:val="double" w:sz="4" w:space="0" w:color="auto"/>
              <w:right w:val="double" w:sz="4" w:space="0" w:color="auto"/>
            </w:tcBorders>
            <w:vAlign w:val="center"/>
          </w:tcPr>
          <w:p w14:paraId="283ED4C7" w14:textId="37255B4F" w:rsidR="00B94781" w:rsidRPr="007758C8" w:rsidRDefault="00B94781" w:rsidP="005D7B52">
            <w:pPr>
              <w:pStyle w:val="Default"/>
              <w:keepLines/>
              <w:widowControl w:val="0"/>
              <w:tabs>
                <w:tab w:val="left" w:pos="851"/>
              </w:tabs>
              <w:spacing w:before="20" w:after="20" w:line="288" w:lineRule="auto"/>
              <w:jc w:val="both"/>
              <w:rPr>
                <w:rFonts w:ascii="Arial" w:hAnsi="Arial" w:cs="Arial"/>
                <w:color w:val="auto"/>
                <w:sz w:val="18"/>
                <w:szCs w:val="18"/>
                <w:lang w:eastAsia="en-US"/>
              </w:rPr>
            </w:pPr>
            <w:r w:rsidRPr="007758C8">
              <w:rPr>
                <w:rFonts w:ascii="Arial" w:hAnsi="Arial" w:cs="Arial"/>
                <w:color w:val="auto"/>
                <w:sz w:val="18"/>
                <w:szCs w:val="18"/>
                <w:lang w:eastAsia="en-US"/>
              </w:rPr>
              <w:t>Do dostupnosti jsou počítány pouze incidenty typu A, incidenty kategorie B a C se do vyhodnocení celkové dostupnosti nezahrnují.</w:t>
            </w:r>
            <w:r w:rsidR="005D7B52" w:rsidRPr="007758C8">
              <w:rPr>
                <w:rFonts w:ascii="Arial" w:hAnsi="Arial" w:cs="Arial"/>
                <w:color w:val="auto"/>
                <w:sz w:val="18"/>
                <w:szCs w:val="18"/>
                <w:lang w:eastAsia="en-US"/>
              </w:rPr>
              <w:t xml:space="preserve"> </w:t>
            </w:r>
            <w:r w:rsidRPr="007758C8">
              <w:rPr>
                <w:rFonts w:ascii="Arial" w:hAnsi="Arial" w:cs="Arial"/>
                <w:sz w:val="18"/>
                <w:szCs w:val="18"/>
              </w:rPr>
              <w:t>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služeb serverů WSUS ve všech lokalitách. Měření bude prováděno jako součást monitoringu.</w:t>
            </w:r>
          </w:p>
        </w:tc>
      </w:tr>
      <w:tr w:rsidR="00B94781" w:rsidRPr="007758C8" w14:paraId="0EE2CEAA" w14:textId="77777777" w:rsidTr="00B67E5F">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76D61B50" w14:textId="77777777" w:rsidR="00B94781" w:rsidRPr="007758C8" w:rsidRDefault="00B94781" w:rsidP="00B67E5F">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PODMÍNKY A OMEZENÍ SLUŽBY</w:t>
            </w:r>
          </w:p>
        </w:tc>
      </w:tr>
      <w:tr w:rsidR="00B94781" w:rsidRPr="007758C8" w14:paraId="340CC94F" w14:textId="77777777" w:rsidTr="00B67E5F">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2E1F1A50" w14:textId="77777777" w:rsidR="00B94781" w:rsidRPr="007758C8" w:rsidRDefault="00B94781" w:rsidP="00B67E5F">
            <w:pPr>
              <w:pStyle w:val="Zkladntext"/>
              <w:keepLines/>
              <w:widowControl w:val="0"/>
              <w:jc w:val="left"/>
              <w:rPr>
                <w:rFonts w:ascii="Arial" w:hAnsi="Arial" w:cs="Arial"/>
                <w:b/>
                <w:sz w:val="18"/>
                <w:szCs w:val="18"/>
              </w:rPr>
            </w:pPr>
            <w:r w:rsidRPr="007758C8">
              <w:rPr>
                <w:rFonts w:ascii="Arial" w:hAnsi="Arial" w:cs="Arial"/>
                <w:b/>
                <w:sz w:val="18"/>
                <w:szCs w:val="18"/>
              </w:rPr>
              <w:t>Měrná jednotka provozu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7A413EA2" w14:textId="68E233CA" w:rsidR="00B94781" w:rsidRPr="007758C8" w:rsidRDefault="00B94781">
            <w:pPr>
              <w:keepLines/>
              <w:widowControl w:val="0"/>
              <w:spacing w:before="20" w:after="20" w:line="288" w:lineRule="auto"/>
              <w:jc w:val="left"/>
              <w:rPr>
                <w:rFonts w:ascii="Arial" w:hAnsi="Arial" w:cs="Arial"/>
                <w:sz w:val="18"/>
                <w:szCs w:val="18"/>
              </w:rPr>
            </w:pPr>
            <w:r w:rsidRPr="007758C8">
              <w:rPr>
                <w:rFonts w:ascii="Arial" w:hAnsi="Arial" w:cs="Arial"/>
                <w:sz w:val="18"/>
                <w:szCs w:val="18"/>
              </w:rPr>
              <w:t>Počet serverů systému</w:t>
            </w:r>
          </w:p>
        </w:tc>
      </w:tr>
      <w:tr w:rsidR="00B94781" w:rsidRPr="007758C8" w14:paraId="4E88ECA0" w14:textId="77777777" w:rsidTr="00B67E5F">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6993AA4C" w14:textId="77777777" w:rsidR="00B94781" w:rsidRPr="007758C8" w:rsidRDefault="00B94781" w:rsidP="00B67E5F">
            <w:pPr>
              <w:pStyle w:val="Zkladntext"/>
              <w:keepLines/>
              <w:widowControl w:val="0"/>
              <w:jc w:val="left"/>
              <w:rPr>
                <w:rFonts w:ascii="Arial" w:hAnsi="Arial" w:cs="Arial"/>
                <w:b/>
                <w:sz w:val="18"/>
                <w:szCs w:val="18"/>
              </w:rPr>
            </w:pPr>
            <w:r w:rsidRPr="007758C8">
              <w:rPr>
                <w:rFonts w:ascii="Arial" w:hAnsi="Arial" w:cs="Arial"/>
                <w:b/>
                <w:sz w:val="18"/>
                <w:szCs w:val="18"/>
              </w:rPr>
              <w:t>Limit objemu služby</w:t>
            </w:r>
          </w:p>
        </w:tc>
        <w:tc>
          <w:tcPr>
            <w:tcW w:w="7513" w:type="dxa"/>
            <w:gridSpan w:val="14"/>
            <w:tcBorders>
              <w:top w:val="double" w:sz="4" w:space="0" w:color="auto"/>
              <w:left w:val="single" w:sz="6" w:space="0" w:color="auto"/>
              <w:bottom w:val="single" w:sz="6" w:space="0" w:color="auto"/>
              <w:right w:val="double" w:sz="4" w:space="0" w:color="auto"/>
            </w:tcBorders>
          </w:tcPr>
          <w:p w14:paraId="60F91434" w14:textId="77777777" w:rsidR="00B94781" w:rsidRPr="007758C8" w:rsidRDefault="00B94781" w:rsidP="00B67E5F">
            <w:pPr>
              <w:keepLines/>
              <w:widowControl w:val="0"/>
              <w:spacing w:before="20" w:after="20" w:line="288" w:lineRule="auto"/>
              <w:jc w:val="left"/>
              <w:rPr>
                <w:rFonts w:ascii="Arial" w:hAnsi="Arial" w:cs="Arial"/>
                <w:sz w:val="18"/>
                <w:szCs w:val="18"/>
              </w:rPr>
            </w:pPr>
          </w:p>
        </w:tc>
      </w:tr>
      <w:tr w:rsidR="00B94781" w:rsidRPr="007758C8" w14:paraId="6A2ABF26" w14:textId="77777777" w:rsidTr="00B67E5F">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75EA98E1" w14:textId="77777777" w:rsidR="00B94781" w:rsidRPr="007758C8" w:rsidRDefault="00B94781" w:rsidP="00B67E5F">
            <w:pPr>
              <w:pStyle w:val="Zkladntext"/>
              <w:keepLines/>
              <w:widowControl w:val="0"/>
              <w:jc w:val="left"/>
              <w:rPr>
                <w:rFonts w:ascii="Arial" w:hAnsi="Arial" w:cs="Arial"/>
                <w:b/>
                <w:sz w:val="18"/>
                <w:szCs w:val="18"/>
              </w:rPr>
            </w:pPr>
            <w:r w:rsidRPr="007758C8">
              <w:rPr>
                <w:rFonts w:ascii="Arial" w:hAnsi="Arial" w:cs="Arial"/>
                <w:b/>
                <w:sz w:val="18"/>
                <w:szCs w:val="18"/>
              </w:rPr>
              <w:t>Omezení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43F7D903" w14:textId="52629DC1" w:rsidR="00B94781" w:rsidRPr="007758C8" w:rsidRDefault="00B94781" w:rsidP="00B67E5F">
            <w:pPr>
              <w:keepLines/>
              <w:widowControl w:val="0"/>
              <w:spacing w:before="20" w:after="20" w:line="288" w:lineRule="auto"/>
              <w:jc w:val="left"/>
              <w:rPr>
                <w:rFonts w:ascii="Arial" w:hAnsi="Arial" w:cs="Arial"/>
                <w:sz w:val="18"/>
                <w:szCs w:val="18"/>
              </w:rPr>
            </w:pPr>
            <w:r w:rsidRPr="007758C8">
              <w:rPr>
                <w:rFonts w:ascii="Arial" w:hAnsi="Arial" w:cs="Arial"/>
                <w:sz w:val="18"/>
                <w:szCs w:val="18"/>
              </w:rPr>
              <w:t xml:space="preserve">Služba nezahrnuje správu HW na serverech a provoz samotných aplikačních serverů na platformě MS Windows </w:t>
            </w:r>
            <w:r w:rsidR="005B4809" w:rsidRPr="007758C8">
              <w:rPr>
                <w:rFonts w:ascii="Arial" w:hAnsi="Arial" w:cs="Arial"/>
                <w:sz w:val="18"/>
                <w:szCs w:val="18"/>
              </w:rPr>
              <w:t>(</w:t>
            </w:r>
            <w:r w:rsidRPr="007758C8">
              <w:rPr>
                <w:rFonts w:ascii="Arial" w:hAnsi="Arial" w:cs="Arial"/>
                <w:sz w:val="18"/>
                <w:szCs w:val="18"/>
              </w:rPr>
              <w:t>SQL server, zálohovací systém atd.).</w:t>
            </w:r>
          </w:p>
          <w:p w14:paraId="294C2B6D" w14:textId="16074534" w:rsidR="00B94781" w:rsidRPr="007758C8" w:rsidRDefault="00B94781" w:rsidP="00B67E5F">
            <w:pPr>
              <w:keepLines/>
              <w:widowControl w:val="0"/>
              <w:spacing w:before="20" w:after="20" w:line="288" w:lineRule="auto"/>
              <w:jc w:val="left"/>
              <w:rPr>
                <w:rFonts w:ascii="Arial" w:hAnsi="Arial" w:cs="Arial"/>
                <w:sz w:val="18"/>
                <w:szCs w:val="18"/>
              </w:rPr>
            </w:pPr>
            <w:r w:rsidRPr="007758C8">
              <w:rPr>
                <w:rFonts w:ascii="Arial" w:hAnsi="Arial" w:cs="Arial"/>
                <w:sz w:val="18"/>
                <w:szCs w:val="18"/>
              </w:rPr>
              <w:t>Služba se nevztahuje na klientské stanice a její součástí není podpora uživatelů.</w:t>
            </w:r>
          </w:p>
        </w:tc>
      </w:tr>
      <w:tr w:rsidR="00B94781" w:rsidRPr="007758C8" w14:paraId="1FCADA6D" w14:textId="77777777" w:rsidTr="00B67E5F">
        <w:trPr>
          <w:trHeight w:val="347"/>
          <w:jc w:val="center"/>
        </w:trPr>
        <w:tc>
          <w:tcPr>
            <w:tcW w:w="2410" w:type="dxa"/>
            <w:tcBorders>
              <w:top w:val="single" w:sz="6" w:space="0" w:color="auto"/>
              <w:left w:val="double" w:sz="4" w:space="0" w:color="auto"/>
              <w:bottom w:val="double" w:sz="4" w:space="0" w:color="auto"/>
              <w:right w:val="single" w:sz="6" w:space="0" w:color="auto"/>
            </w:tcBorders>
            <w:vAlign w:val="center"/>
          </w:tcPr>
          <w:p w14:paraId="04F40ABF" w14:textId="77777777" w:rsidR="00B94781" w:rsidRPr="007758C8" w:rsidRDefault="00B94781" w:rsidP="00B67E5F">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Další podmínky</w:t>
            </w:r>
          </w:p>
        </w:tc>
        <w:tc>
          <w:tcPr>
            <w:tcW w:w="7513" w:type="dxa"/>
            <w:gridSpan w:val="14"/>
            <w:tcBorders>
              <w:top w:val="single" w:sz="6" w:space="0" w:color="auto"/>
              <w:left w:val="single" w:sz="6" w:space="0" w:color="auto"/>
              <w:bottom w:val="double" w:sz="4" w:space="0" w:color="auto"/>
              <w:right w:val="double" w:sz="4" w:space="0" w:color="auto"/>
            </w:tcBorders>
            <w:vAlign w:val="center"/>
          </w:tcPr>
          <w:p w14:paraId="214CF11E" w14:textId="1F159858" w:rsidR="00B94781" w:rsidRPr="007758C8" w:rsidRDefault="00B94781" w:rsidP="00B67E5F">
            <w:pPr>
              <w:keepLines/>
              <w:widowControl w:val="0"/>
              <w:spacing w:before="20" w:after="20" w:line="288" w:lineRule="auto"/>
              <w:jc w:val="left"/>
              <w:rPr>
                <w:rFonts w:ascii="Arial" w:hAnsi="Arial" w:cs="Arial"/>
                <w:sz w:val="18"/>
                <w:szCs w:val="18"/>
              </w:rPr>
            </w:pPr>
            <w:r w:rsidRPr="007758C8">
              <w:rPr>
                <w:rFonts w:ascii="Arial" w:hAnsi="Arial" w:cs="Arial"/>
                <w:sz w:val="18"/>
                <w:szCs w:val="18"/>
              </w:rPr>
              <w:t>Služba je závislá na součinnosti a běhu další služby uvedené v katalogovém listu S</w:t>
            </w:r>
            <w:r w:rsidR="00E874B3">
              <w:rPr>
                <w:rFonts w:ascii="Arial" w:hAnsi="Arial" w:cs="Arial"/>
                <w:sz w:val="18"/>
                <w:szCs w:val="18"/>
              </w:rPr>
              <w:t>-EDU-</w:t>
            </w:r>
            <w:r w:rsidRPr="007758C8">
              <w:rPr>
                <w:rFonts w:ascii="Arial" w:hAnsi="Arial" w:cs="Arial"/>
                <w:sz w:val="18"/>
                <w:szCs w:val="18"/>
              </w:rPr>
              <w:t>DB</w:t>
            </w:r>
          </w:p>
        </w:tc>
      </w:tr>
      <w:tr w:rsidR="00B94781" w:rsidRPr="007758C8" w14:paraId="253A01C8" w14:textId="77777777" w:rsidTr="00B67E5F">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442A48DC" w14:textId="77777777" w:rsidR="00B94781" w:rsidRPr="007758C8" w:rsidRDefault="00B94781" w:rsidP="00B67E5F">
            <w:pPr>
              <w:keepLines/>
              <w:widowControl w:val="0"/>
              <w:spacing w:before="20" w:after="20" w:line="288" w:lineRule="auto"/>
              <w:jc w:val="left"/>
              <w:rPr>
                <w:rFonts w:ascii="Arial" w:hAnsi="Arial" w:cs="Arial"/>
                <w:b/>
                <w:sz w:val="18"/>
                <w:szCs w:val="18"/>
              </w:rPr>
            </w:pPr>
            <w:r w:rsidRPr="007758C8">
              <w:rPr>
                <w:rFonts w:ascii="Arial" w:hAnsi="Arial" w:cs="Arial"/>
                <w:sz w:val="18"/>
                <w:szCs w:val="18"/>
              </w:rPr>
              <w:br w:type="page"/>
            </w:r>
            <w:r w:rsidRPr="007758C8">
              <w:rPr>
                <w:rFonts w:ascii="Arial" w:hAnsi="Arial" w:cs="Arial"/>
                <w:b/>
                <w:sz w:val="18"/>
                <w:szCs w:val="18"/>
              </w:rPr>
              <w:t>KRÁTKÝ</w:t>
            </w:r>
            <w:r w:rsidRPr="007758C8">
              <w:rPr>
                <w:rFonts w:ascii="Arial" w:hAnsi="Arial" w:cs="Arial"/>
                <w:sz w:val="18"/>
                <w:szCs w:val="18"/>
              </w:rPr>
              <w:t xml:space="preserve"> </w:t>
            </w:r>
            <w:r w:rsidRPr="007758C8">
              <w:rPr>
                <w:rFonts w:ascii="Arial" w:hAnsi="Arial" w:cs="Arial"/>
                <w:b/>
                <w:sz w:val="18"/>
                <w:szCs w:val="18"/>
              </w:rPr>
              <w:t>POPIS STAVU PROSTŘEDÍ</w:t>
            </w:r>
          </w:p>
        </w:tc>
      </w:tr>
      <w:tr w:rsidR="00B94781" w:rsidRPr="007758C8" w14:paraId="1CA9E048" w14:textId="77777777" w:rsidTr="00B67E5F">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uto"/>
            <w:vAlign w:val="center"/>
          </w:tcPr>
          <w:p w14:paraId="3D6311AD" w14:textId="6B555F37" w:rsidR="00B94781" w:rsidRPr="007758C8" w:rsidRDefault="007912A6" w:rsidP="00B67E5F">
            <w:pPr>
              <w:keepLines/>
              <w:widowControl w:val="0"/>
              <w:spacing w:before="20" w:after="20" w:line="288" w:lineRule="auto"/>
              <w:jc w:val="left"/>
              <w:rPr>
                <w:rFonts w:ascii="Arial" w:hAnsi="Arial" w:cs="Arial"/>
                <w:sz w:val="18"/>
                <w:szCs w:val="18"/>
              </w:rPr>
            </w:pPr>
            <w:r>
              <w:rPr>
                <w:rFonts w:ascii="Arial" w:hAnsi="Arial" w:cs="Arial"/>
                <w:sz w:val="18"/>
                <w:szCs w:val="18"/>
              </w:rPr>
              <w:t>Počet systémů</w:t>
            </w:r>
            <w:r w:rsidR="00B94781" w:rsidRPr="007758C8">
              <w:rPr>
                <w:rFonts w:ascii="Arial" w:hAnsi="Arial" w:cs="Arial"/>
                <w:sz w:val="18"/>
                <w:szCs w:val="18"/>
              </w:rPr>
              <w:t xml:space="preserve"> – 1 </w:t>
            </w:r>
          </w:p>
        </w:tc>
      </w:tr>
    </w:tbl>
    <w:p w14:paraId="365CAB0A" w14:textId="77777777" w:rsidR="00E874B3" w:rsidRDefault="00E874B3">
      <w:pPr>
        <w:spacing w:after="200" w:line="276" w:lineRule="auto"/>
        <w:jc w:val="left"/>
        <w:rPr>
          <w:lang w:eastAsia="cs-CZ"/>
        </w:rPr>
      </w:pPr>
      <w:bookmarkStart w:id="28" w:name="OLE_LINK34"/>
      <w:bookmarkStart w:id="29" w:name="OLE_LINK39"/>
      <w:bookmarkEnd w:id="19"/>
      <w:bookmarkEnd w:id="20"/>
      <w:bookmarkEnd w:id="21"/>
      <w:r>
        <w:rPr>
          <w:b/>
          <w:bCs/>
        </w:rPr>
        <w:br w:type="page"/>
      </w:r>
    </w:p>
    <w:p w14:paraId="702A143D" w14:textId="16EA7D07" w:rsidR="00E874B3" w:rsidRPr="00613286" w:rsidRDefault="00E874B3" w:rsidP="00E874B3">
      <w:pPr>
        <w:pStyle w:val="Nadpis2"/>
      </w:pPr>
      <w:r>
        <w:lastRenderedPageBreak/>
        <w:t xml:space="preserve">Katalogový list S1.7 -  </w:t>
      </w:r>
      <w:r>
        <w:rPr>
          <w:rFonts w:ascii="Arial" w:hAnsi="Arial" w:cs="Arial"/>
          <w:sz w:val="20"/>
          <w:szCs w:val="20"/>
        </w:rPr>
        <w:t>P</w:t>
      </w:r>
      <w:r w:rsidRPr="00215818">
        <w:rPr>
          <w:rFonts w:ascii="Arial" w:hAnsi="Arial" w:cs="Arial"/>
          <w:sz w:val="20"/>
          <w:szCs w:val="20"/>
        </w:rPr>
        <w:t>odpora</w:t>
      </w:r>
      <w:r>
        <w:rPr>
          <w:rFonts w:ascii="Arial" w:hAnsi="Arial" w:cs="Arial"/>
          <w:sz w:val="20"/>
          <w:szCs w:val="20"/>
        </w:rPr>
        <w:t xml:space="preserve"> antivirového systému</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
        <w:gridCol w:w="58"/>
        <w:gridCol w:w="1212"/>
        <w:gridCol w:w="142"/>
        <w:gridCol w:w="1121"/>
        <w:gridCol w:w="13"/>
        <w:gridCol w:w="708"/>
        <w:gridCol w:w="95"/>
        <w:gridCol w:w="1323"/>
        <w:gridCol w:w="336"/>
        <w:gridCol w:w="373"/>
        <w:gridCol w:w="178"/>
        <w:gridCol w:w="1649"/>
        <w:gridCol w:w="299"/>
      </w:tblGrid>
      <w:tr w:rsidR="00E874B3" w:rsidRPr="007758C8" w14:paraId="4535389B" w14:textId="77777777" w:rsidTr="001F7091">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14:paraId="19574D17" w14:textId="77777777" w:rsidR="00E874B3" w:rsidRPr="007758C8" w:rsidRDefault="00E874B3" w:rsidP="001F7091">
            <w:pPr>
              <w:pStyle w:val="Nadpis1"/>
              <w:numPr>
                <w:ilvl w:val="0"/>
                <w:numId w:val="0"/>
              </w:numPr>
              <w:rPr>
                <w:rFonts w:ascii="Arial" w:hAnsi="Arial" w:cs="Arial"/>
                <w:color w:val="FFFFFF" w:themeColor="background1"/>
                <w:sz w:val="18"/>
                <w:szCs w:val="18"/>
              </w:rPr>
            </w:pPr>
            <w:r w:rsidRPr="007758C8">
              <w:rPr>
                <w:rFonts w:ascii="Arial" w:hAnsi="Arial" w:cs="Arial"/>
                <w:color w:val="FFFFFF" w:themeColor="background1"/>
                <w:sz w:val="18"/>
                <w:szCs w:val="18"/>
              </w:rPr>
              <w:t>KATALOGOVÝ LIST</w:t>
            </w:r>
          </w:p>
        </w:tc>
      </w:tr>
      <w:tr w:rsidR="00E874B3" w:rsidRPr="007758C8" w14:paraId="455DD403" w14:textId="77777777" w:rsidTr="001F7091">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A7CAFF"/>
            <w:vAlign w:val="bottom"/>
          </w:tcPr>
          <w:p w14:paraId="25C97691" w14:textId="77777777" w:rsidR="00E874B3" w:rsidRPr="007758C8" w:rsidRDefault="00E874B3" w:rsidP="001F7091">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OZNAČENÍ SLUŽBY</w:t>
            </w:r>
          </w:p>
        </w:tc>
        <w:tc>
          <w:tcPr>
            <w:tcW w:w="3349" w:type="dxa"/>
            <w:gridSpan w:val="7"/>
            <w:tcBorders>
              <w:top w:val="double" w:sz="4" w:space="0" w:color="auto"/>
              <w:left w:val="single" w:sz="6" w:space="0" w:color="auto"/>
              <w:bottom w:val="double" w:sz="4" w:space="0" w:color="auto"/>
              <w:right w:val="single" w:sz="4" w:space="0" w:color="auto"/>
            </w:tcBorders>
            <w:shd w:val="clear" w:color="auto" w:fill="auto"/>
            <w:vAlign w:val="bottom"/>
          </w:tcPr>
          <w:p w14:paraId="3CD64D80" w14:textId="14B9EEAA" w:rsidR="00E874B3" w:rsidRPr="007758C8" w:rsidRDefault="00E874B3" w:rsidP="001F7091">
            <w:pPr>
              <w:pStyle w:val="Nadpis1"/>
              <w:numPr>
                <w:ilvl w:val="0"/>
                <w:numId w:val="0"/>
              </w:numPr>
              <w:ind w:left="432" w:hanging="432"/>
              <w:rPr>
                <w:rFonts w:ascii="Arial" w:hAnsi="Arial" w:cs="Arial"/>
                <w:sz w:val="18"/>
                <w:szCs w:val="18"/>
              </w:rPr>
            </w:pPr>
            <w:r w:rsidRPr="007758C8">
              <w:rPr>
                <w:rFonts w:ascii="Arial" w:hAnsi="Arial" w:cs="Arial"/>
                <w:sz w:val="18"/>
                <w:szCs w:val="18"/>
              </w:rPr>
              <w:t>S</w:t>
            </w:r>
            <w:r>
              <w:rPr>
                <w:rFonts w:ascii="Arial" w:hAnsi="Arial" w:cs="Arial"/>
                <w:sz w:val="18"/>
                <w:szCs w:val="18"/>
              </w:rPr>
              <w:t>-EDU-AV</w:t>
            </w:r>
          </w:p>
        </w:tc>
        <w:tc>
          <w:tcPr>
            <w:tcW w:w="2210" w:type="dxa"/>
            <w:gridSpan w:val="4"/>
            <w:tcBorders>
              <w:top w:val="double" w:sz="4" w:space="0" w:color="auto"/>
              <w:left w:val="single" w:sz="4" w:space="0" w:color="auto"/>
              <w:bottom w:val="double" w:sz="4" w:space="0" w:color="auto"/>
              <w:right w:val="single" w:sz="4" w:space="0" w:color="auto"/>
            </w:tcBorders>
            <w:shd w:val="clear" w:color="auto" w:fill="A7CAFF"/>
            <w:vAlign w:val="bottom"/>
          </w:tcPr>
          <w:p w14:paraId="04680384" w14:textId="77777777" w:rsidR="00E874B3" w:rsidRPr="007758C8" w:rsidRDefault="00E874B3" w:rsidP="001F7091">
            <w:pPr>
              <w:pStyle w:val="Nadpis1"/>
              <w:numPr>
                <w:ilvl w:val="0"/>
                <w:numId w:val="0"/>
              </w:numPr>
              <w:rPr>
                <w:rFonts w:ascii="Arial" w:hAnsi="Arial" w:cs="Arial"/>
                <w:sz w:val="18"/>
                <w:szCs w:val="18"/>
              </w:rPr>
            </w:pPr>
            <w:r w:rsidRPr="007758C8">
              <w:rPr>
                <w:rFonts w:ascii="Arial" w:hAnsi="Arial" w:cs="Arial"/>
                <w:color w:val="auto"/>
                <w:sz w:val="18"/>
                <w:szCs w:val="18"/>
              </w:rPr>
              <w:t>KÓD</w:t>
            </w:r>
          </w:p>
        </w:tc>
        <w:tc>
          <w:tcPr>
            <w:tcW w:w="1948" w:type="dxa"/>
            <w:gridSpan w:val="2"/>
            <w:tcBorders>
              <w:top w:val="double" w:sz="4" w:space="0" w:color="auto"/>
              <w:left w:val="single" w:sz="4" w:space="0" w:color="auto"/>
              <w:bottom w:val="double" w:sz="4" w:space="0" w:color="auto"/>
              <w:right w:val="double" w:sz="4" w:space="0" w:color="auto"/>
            </w:tcBorders>
            <w:shd w:val="clear" w:color="auto" w:fill="auto"/>
            <w:vAlign w:val="bottom"/>
          </w:tcPr>
          <w:p w14:paraId="255B9487" w14:textId="7167BF58" w:rsidR="00E874B3" w:rsidRPr="007758C8" w:rsidRDefault="00E874B3" w:rsidP="001F7091">
            <w:pPr>
              <w:pStyle w:val="Nadpis1"/>
              <w:numPr>
                <w:ilvl w:val="0"/>
                <w:numId w:val="0"/>
              </w:numPr>
              <w:rPr>
                <w:rFonts w:ascii="Arial" w:hAnsi="Arial" w:cs="Arial"/>
                <w:sz w:val="18"/>
                <w:szCs w:val="18"/>
              </w:rPr>
            </w:pPr>
            <w:r w:rsidRPr="007758C8">
              <w:rPr>
                <w:rFonts w:ascii="Arial" w:hAnsi="Arial" w:cs="Arial"/>
                <w:sz w:val="18"/>
                <w:szCs w:val="18"/>
              </w:rPr>
              <w:t>S1.</w:t>
            </w:r>
            <w:r>
              <w:rPr>
                <w:rFonts w:ascii="Arial" w:hAnsi="Arial" w:cs="Arial"/>
                <w:sz w:val="18"/>
                <w:szCs w:val="18"/>
              </w:rPr>
              <w:t>7</w:t>
            </w:r>
          </w:p>
        </w:tc>
      </w:tr>
      <w:tr w:rsidR="00E874B3" w:rsidRPr="007758C8" w14:paraId="0658AAD7" w14:textId="77777777" w:rsidTr="001F7091">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3B9B502E" w14:textId="77777777" w:rsidR="00E874B3" w:rsidRPr="007758C8" w:rsidRDefault="00E874B3" w:rsidP="001F7091">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Název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505FCD6D" w14:textId="7F226D84" w:rsidR="00E874B3" w:rsidRPr="007758C8" w:rsidRDefault="00E874B3" w:rsidP="00E874B3">
            <w:pPr>
              <w:pStyle w:val="Zkladntext"/>
              <w:keepLines/>
              <w:widowControl w:val="0"/>
              <w:jc w:val="left"/>
              <w:rPr>
                <w:rFonts w:ascii="Arial" w:hAnsi="Arial" w:cs="Arial"/>
                <w:sz w:val="18"/>
                <w:szCs w:val="18"/>
                <w:lang w:eastAsia="cs-CZ"/>
              </w:rPr>
            </w:pPr>
            <w:r w:rsidRPr="007758C8">
              <w:rPr>
                <w:rFonts w:ascii="Arial" w:hAnsi="Arial" w:cs="Arial"/>
                <w:sz w:val="18"/>
                <w:szCs w:val="18"/>
              </w:rPr>
              <w:t>Podpora</w:t>
            </w:r>
            <w:r>
              <w:rPr>
                <w:rFonts w:ascii="Arial" w:hAnsi="Arial" w:cs="Arial"/>
                <w:sz w:val="18"/>
                <w:szCs w:val="18"/>
              </w:rPr>
              <w:t xml:space="preserve"> antivirového systému</w:t>
            </w:r>
          </w:p>
        </w:tc>
      </w:tr>
      <w:tr w:rsidR="00E874B3" w:rsidRPr="007758C8" w14:paraId="6A28B94F" w14:textId="77777777" w:rsidTr="001F7091">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129E9E39" w14:textId="77777777" w:rsidR="00E874B3" w:rsidRPr="007758C8" w:rsidRDefault="00E874B3" w:rsidP="001F7091">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VYMEZENÍ SLUŽBY</w:t>
            </w:r>
          </w:p>
        </w:tc>
      </w:tr>
      <w:tr w:rsidR="00E874B3" w:rsidRPr="007758C8" w14:paraId="520A81B3" w14:textId="77777777" w:rsidTr="001F7091">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375A0C47" w14:textId="77777777" w:rsidR="00E874B3" w:rsidRPr="007758C8" w:rsidRDefault="00E874B3" w:rsidP="001F7091">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Prostředí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1495CDF2"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PRODUKČNÍ</w:t>
            </w:r>
          </w:p>
        </w:tc>
      </w:tr>
      <w:tr w:rsidR="00E874B3" w:rsidRPr="007758C8" w14:paraId="6477EC64" w14:textId="77777777" w:rsidTr="001F7091">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14:paraId="781E801F" w14:textId="77777777" w:rsidR="00E874B3" w:rsidRPr="007758C8" w:rsidRDefault="00E874B3" w:rsidP="001F7091">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Cílová skupina</w:t>
            </w:r>
          </w:p>
        </w:tc>
        <w:tc>
          <w:tcPr>
            <w:tcW w:w="7513" w:type="dxa"/>
            <w:gridSpan w:val="14"/>
            <w:tcBorders>
              <w:top w:val="single" w:sz="6" w:space="0" w:color="auto"/>
              <w:left w:val="single" w:sz="6" w:space="0" w:color="auto"/>
              <w:bottom w:val="single" w:sz="6" w:space="0" w:color="auto"/>
              <w:right w:val="double" w:sz="4" w:space="0" w:color="auto"/>
            </w:tcBorders>
            <w:vAlign w:val="center"/>
          </w:tcPr>
          <w:p w14:paraId="45262C22"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Uživatelé, správci majetku, správci IT</w:t>
            </w:r>
          </w:p>
        </w:tc>
      </w:tr>
      <w:tr w:rsidR="00E874B3" w:rsidRPr="007758C8" w14:paraId="2E941753" w14:textId="77777777" w:rsidTr="001F7091">
        <w:trPr>
          <w:trHeight w:val="224"/>
          <w:jc w:val="center"/>
        </w:trPr>
        <w:tc>
          <w:tcPr>
            <w:tcW w:w="2410" w:type="dxa"/>
            <w:vMerge w:val="restart"/>
            <w:tcBorders>
              <w:top w:val="single" w:sz="6" w:space="0" w:color="auto"/>
              <w:left w:val="double" w:sz="4" w:space="0" w:color="auto"/>
              <w:right w:val="single" w:sz="6" w:space="0" w:color="auto"/>
            </w:tcBorders>
            <w:vAlign w:val="center"/>
          </w:tcPr>
          <w:p w14:paraId="67B4A293" w14:textId="77777777" w:rsidR="00E874B3" w:rsidRPr="007758C8" w:rsidRDefault="00E874B3" w:rsidP="001F7091">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 xml:space="preserve">Požadované role obsazované </w:t>
            </w:r>
            <w:r w:rsidRPr="007758C8">
              <w:rPr>
                <w:rFonts w:ascii="Arial" w:hAnsi="Arial" w:cs="Arial"/>
                <w:b/>
                <w:sz w:val="18"/>
                <w:szCs w:val="18"/>
              </w:rPr>
              <w:t>uchazečem</w:t>
            </w:r>
          </w:p>
        </w:tc>
        <w:tc>
          <w:tcPr>
            <w:tcW w:w="1418" w:type="dxa"/>
            <w:gridSpan w:val="4"/>
            <w:tcBorders>
              <w:top w:val="single" w:sz="6" w:space="0" w:color="auto"/>
              <w:left w:val="single" w:sz="6" w:space="0" w:color="auto"/>
              <w:bottom w:val="single" w:sz="6" w:space="0" w:color="auto"/>
            </w:tcBorders>
            <w:shd w:val="clear" w:color="auto" w:fill="DBE5F1"/>
            <w:vAlign w:val="center"/>
          </w:tcPr>
          <w:p w14:paraId="17CDD0F9" w14:textId="77777777" w:rsidR="00E874B3" w:rsidRPr="007758C8" w:rsidRDefault="00E874B3" w:rsidP="001F7091">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Název role</w:t>
            </w:r>
          </w:p>
        </w:tc>
        <w:tc>
          <w:tcPr>
            <w:tcW w:w="1134" w:type="dxa"/>
            <w:gridSpan w:val="2"/>
            <w:tcBorders>
              <w:top w:val="single" w:sz="6" w:space="0" w:color="auto"/>
              <w:bottom w:val="single" w:sz="6" w:space="0" w:color="auto"/>
            </w:tcBorders>
            <w:shd w:val="clear" w:color="auto" w:fill="DBE5F1"/>
            <w:vAlign w:val="center"/>
          </w:tcPr>
          <w:p w14:paraId="4DD6A5B1" w14:textId="77777777" w:rsidR="00E874B3" w:rsidRPr="007758C8" w:rsidRDefault="00E874B3" w:rsidP="001F7091">
            <w:pPr>
              <w:pStyle w:val="Zkladntext"/>
              <w:keepLines/>
              <w:widowControl w:val="0"/>
              <w:jc w:val="center"/>
              <w:rPr>
                <w:rFonts w:ascii="Arial" w:hAnsi="Arial" w:cs="Arial"/>
                <w:b/>
                <w:sz w:val="18"/>
                <w:szCs w:val="18"/>
                <w:lang w:eastAsia="cs-CZ"/>
              </w:rPr>
            </w:pPr>
            <w:r w:rsidRPr="007758C8">
              <w:rPr>
                <w:rFonts w:ascii="Arial" w:hAnsi="Arial" w:cs="Arial"/>
                <w:b/>
                <w:sz w:val="18"/>
                <w:szCs w:val="18"/>
                <w:lang w:eastAsia="cs-CZ"/>
              </w:rPr>
              <w:t>ID role</w:t>
            </w:r>
          </w:p>
        </w:tc>
        <w:tc>
          <w:tcPr>
            <w:tcW w:w="2835" w:type="dxa"/>
            <w:gridSpan w:val="5"/>
            <w:tcBorders>
              <w:top w:val="single" w:sz="6" w:space="0" w:color="auto"/>
              <w:bottom w:val="single" w:sz="6" w:space="0" w:color="auto"/>
            </w:tcBorders>
            <w:shd w:val="clear" w:color="auto" w:fill="DBE5F1"/>
            <w:vAlign w:val="center"/>
          </w:tcPr>
          <w:p w14:paraId="3E9F4AD9" w14:textId="77777777" w:rsidR="00E874B3" w:rsidRPr="007758C8" w:rsidRDefault="00E874B3" w:rsidP="001F7091">
            <w:pPr>
              <w:pStyle w:val="Zkladntext"/>
              <w:keepLines/>
              <w:widowControl w:val="0"/>
              <w:jc w:val="center"/>
              <w:rPr>
                <w:rFonts w:ascii="Arial" w:hAnsi="Arial" w:cs="Arial"/>
                <w:b/>
                <w:sz w:val="18"/>
                <w:szCs w:val="18"/>
                <w:lang w:eastAsia="cs-CZ"/>
              </w:rPr>
            </w:pPr>
            <w:r w:rsidRPr="007758C8">
              <w:rPr>
                <w:rFonts w:ascii="Arial" w:hAnsi="Arial" w:cs="Arial"/>
                <w:b/>
                <w:sz w:val="18"/>
                <w:szCs w:val="18"/>
                <w:lang w:eastAsia="cs-CZ"/>
              </w:rPr>
              <w:t>Předpokládaný rozsah alokace (z provozní doby)</w:t>
            </w:r>
          </w:p>
        </w:tc>
        <w:tc>
          <w:tcPr>
            <w:tcW w:w="2126" w:type="dxa"/>
            <w:gridSpan w:val="3"/>
            <w:tcBorders>
              <w:top w:val="single" w:sz="6" w:space="0" w:color="auto"/>
              <w:bottom w:val="single" w:sz="6" w:space="0" w:color="auto"/>
              <w:right w:val="double" w:sz="4" w:space="0" w:color="auto"/>
            </w:tcBorders>
            <w:shd w:val="clear" w:color="auto" w:fill="DBE5F1"/>
            <w:vAlign w:val="center"/>
          </w:tcPr>
          <w:p w14:paraId="00072E9E" w14:textId="77777777" w:rsidR="00E874B3" w:rsidRPr="007758C8" w:rsidRDefault="00E874B3" w:rsidP="001F7091">
            <w:pPr>
              <w:pStyle w:val="Zkladntext"/>
              <w:keepLines/>
              <w:widowControl w:val="0"/>
              <w:jc w:val="center"/>
              <w:rPr>
                <w:rFonts w:ascii="Arial" w:hAnsi="Arial" w:cs="Arial"/>
                <w:b/>
                <w:sz w:val="18"/>
                <w:szCs w:val="18"/>
                <w:lang w:eastAsia="cs-CZ"/>
              </w:rPr>
            </w:pPr>
            <w:r w:rsidRPr="007758C8">
              <w:rPr>
                <w:rFonts w:ascii="Arial" w:hAnsi="Arial" w:cs="Arial"/>
                <w:b/>
                <w:sz w:val="18"/>
                <w:szCs w:val="18"/>
                <w:lang w:eastAsia="cs-CZ"/>
              </w:rPr>
              <w:t>Dostupnost</w:t>
            </w:r>
          </w:p>
        </w:tc>
      </w:tr>
      <w:tr w:rsidR="00E874B3" w:rsidRPr="007758C8" w14:paraId="4485DEA3" w14:textId="77777777" w:rsidTr="001F7091">
        <w:trPr>
          <w:trHeight w:val="224"/>
          <w:jc w:val="center"/>
        </w:trPr>
        <w:tc>
          <w:tcPr>
            <w:tcW w:w="2410" w:type="dxa"/>
            <w:vMerge/>
            <w:tcBorders>
              <w:top w:val="single" w:sz="6" w:space="0" w:color="auto"/>
              <w:left w:val="double" w:sz="4" w:space="0" w:color="auto"/>
              <w:right w:val="single" w:sz="6" w:space="0" w:color="auto"/>
            </w:tcBorders>
            <w:vAlign w:val="center"/>
          </w:tcPr>
          <w:p w14:paraId="024FA047" w14:textId="77777777" w:rsidR="00E874B3" w:rsidRPr="007758C8" w:rsidRDefault="00E874B3" w:rsidP="001F7091">
            <w:pPr>
              <w:pStyle w:val="Zkladntext"/>
              <w:keepLines/>
              <w:widowControl w:val="0"/>
              <w:jc w:val="left"/>
              <w:rPr>
                <w:rFonts w:ascii="Arial" w:hAnsi="Arial" w:cs="Arial"/>
                <w:b/>
                <w:sz w:val="18"/>
                <w:szCs w:val="18"/>
                <w:lang w:eastAsia="cs-CZ"/>
              </w:rPr>
            </w:pPr>
          </w:p>
        </w:tc>
        <w:tc>
          <w:tcPr>
            <w:tcW w:w="1418" w:type="dxa"/>
            <w:gridSpan w:val="4"/>
            <w:tcBorders>
              <w:top w:val="single" w:sz="6" w:space="0" w:color="auto"/>
              <w:left w:val="single" w:sz="6" w:space="0" w:color="auto"/>
            </w:tcBorders>
            <w:vAlign w:val="center"/>
          </w:tcPr>
          <w:p w14:paraId="43C46BBB"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Architekt</w:t>
            </w:r>
          </w:p>
        </w:tc>
        <w:tc>
          <w:tcPr>
            <w:tcW w:w="1134" w:type="dxa"/>
            <w:gridSpan w:val="2"/>
            <w:tcBorders>
              <w:top w:val="single" w:sz="6" w:space="0" w:color="auto"/>
            </w:tcBorders>
            <w:vAlign w:val="center"/>
          </w:tcPr>
          <w:p w14:paraId="6165B7A8" w14:textId="243E1D96" w:rsidR="00E874B3" w:rsidRPr="007758C8" w:rsidRDefault="00E874B3" w:rsidP="001F7091">
            <w:pPr>
              <w:pStyle w:val="Zkladntext"/>
              <w:keepLines/>
              <w:widowControl w:val="0"/>
              <w:jc w:val="center"/>
              <w:rPr>
                <w:rFonts w:ascii="Arial" w:hAnsi="Arial" w:cs="Arial"/>
                <w:sz w:val="18"/>
                <w:szCs w:val="18"/>
                <w:lang w:eastAsia="cs-CZ"/>
              </w:rPr>
            </w:pPr>
            <w:r>
              <w:rPr>
                <w:rFonts w:ascii="Arial" w:hAnsi="Arial" w:cs="Arial"/>
                <w:sz w:val="18"/>
                <w:szCs w:val="18"/>
                <w:lang w:eastAsia="cs-CZ"/>
              </w:rPr>
              <w:t>AV</w:t>
            </w:r>
            <w:r w:rsidRPr="007758C8">
              <w:rPr>
                <w:rFonts w:ascii="Arial" w:hAnsi="Arial" w:cs="Arial"/>
                <w:sz w:val="18"/>
                <w:szCs w:val="18"/>
                <w:lang w:eastAsia="cs-CZ"/>
              </w:rPr>
              <w:t>-AR</w:t>
            </w:r>
          </w:p>
        </w:tc>
        <w:tc>
          <w:tcPr>
            <w:tcW w:w="2835" w:type="dxa"/>
            <w:gridSpan w:val="5"/>
            <w:tcBorders>
              <w:top w:val="single" w:sz="6" w:space="0" w:color="auto"/>
            </w:tcBorders>
            <w:vAlign w:val="center"/>
          </w:tcPr>
          <w:p w14:paraId="164386E5" w14:textId="0D8610BD" w:rsidR="00E874B3" w:rsidRPr="007758C8" w:rsidRDefault="00E874B3" w:rsidP="001F7091">
            <w:pPr>
              <w:pStyle w:val="Zkladntext"/>
              <w:keepLines/>
              <w:widowControl w:val="0"/>
              <w:jc w:val="center"/>
              <w:rPr>
                <w:rFonts w:ascii="Arial" w:hAnsi="Arial" w:cs="Arial"/>
                <w:sz w:val="18"/>
                <w:szCs w:val="18"/>
                <w:lang w:eastAsia="cs-CZ"/>
              </w:rPr>
            </w:pPr>
            <w:r>
              <w:rPr>
                <w:rFonts w:ascii="Arial" w:hAnsi="Arial" w:cs="Arial"/>
                <w:sz w:val="18"/>
                <w:szCs w:val="18"/>
                <w:lang w:eastAsia="cs-CZ"/>
              </w:rPr>
              <w:t>0</w:t>
            </w:r>
            <w:r w:rsidRPr="007758C8">
              <w:rPr>
                <w:rFonts w:ascii="Arial" w:hAnsi="Arial" w:cs="Arial"/>
                <w:sz w:val="18"/>
                <w:szCs w:val="18"/>
                <w:lang w:eastAsia="cs-CZ"/>
              </w:rPr>
              <w:t>%</w:t>
            </w:r>
          </w:p>
        </w:tc>
        <w:tc>
          <w:tcPr>
            <w:tcW w:w="2126" w:type="dxa"/>
            <w:gridSpan w:val="3"/>
            <w:tcBorders>
              <w:top w:val="single" w:sz="6" w:space="0" w:color="auto"/>
              <w:right w:val="double" w:sz="4" w:space="0" w:color="auto"/>
            </w:tcBorders>
            <w:vAlign w:val="center"/>
          </w:tcPr>
          <w:p w14:paraId="379AB105" w14:textId="77777777" w:rsidR="00E874B3" w:rsidRPr="007758C8" w:rsidRDefault="00E874B3" w:rsidP="001F7091">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 xml:space="preserve">8-17 </w:t>
            </w:r>
          </w:p>
        </w:tc>
      </w:tr>
      <w:tr w:rsidR="00E874B3" w:rsidRPr="007758C8" w14:paraId="6BEABE1F" w14:textId="77777777" w:rsidTr="001F7091">
        <w:trPr>
          <w:trHeight w:val="400"/>
          <w:jc w:val="center"/>
        </w:trPr>
        <w:tc>
          <w:tcPr>
            <w:tcW w:w="2410" w:type="dxa"/>
            <w:vMerge/>
            <w:tcBorders>
              <w:left w:val="double" w:sz="4" w:space="0" w:color="auto"/>
              <w:right w:val="single" w:sz="6" w:space="0" w:color="auto"/>
            </w:tcBorders>
            <w:vAlign w:val="center"/>
          </w:tcPr>
          <w:p w14:paraId="5EBAFA8A" w14:textId="77777777" w:rsidR="00E874B3" w:rsidRPr="007758C8" w:rsidRDefault="00E874B3" w:rsidP="001F7091">
            <w:pPr>
              <w:pStyle w:val="Zkladntext"/>
              <w:keepLines/>
              <w:widowControl w:val="0"/>
              <w:jc w:val="left"/>
              <w:rPr>
                <w:rFonts w:ascii="Arial" w:hAnsi="Arial" w:cs="Arial"/>
                <w:b/>
                <w:sz w:val="18"/>
                <w:szCs w:val="18"/>
                <w:lang w:eastAsia="cs-CZ"/>
              </w:rPr>
            </w:pPr>
          </w:p>
        </w:tc>
        <w:tc>
          <w:tcPr>
            <w:tcW w:w="1418" w:type="dxa"/>
            <w:gridSpan w:val="4"/>
            <w:tcBorders>
              <w:left w:val="single" w:sz="6" w:space="0" w:color="auto"/>
            </w:tcBorders>
            <w:vAlign w:val="center"/>
          </w:tcPr>
          <w:p w14:paraId="462A6C7B"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Administrátor</w:t>
            </w:r>
          </w:p>
        </w:tc>
        <w:tc>
          <w:tcPr>
            <w:tcW w:w="1134" w:type="dxa"/>
            <w:gridSpan w:val="2"/>
            <w:vAlign w:val="center"/>
          </w:tcPr>
          <w:p w14:paraId="6490772F" w14:textId="2D0895FF" w:rsidR="00E874B3" w:rsidRPr="007758C8" w:rsidRDefault="00E874B3" w:rsidP="001F7091">
            <w:pPr>
              <w:pStyle w:val="Zkladntext"/>
              <w:keepLines/>
              <w:widowControl w:val="0"/>
              <w:jc w:val="center"/>
              <w:rPr>
                <w:rFonts w:ascii="Arial" w:hAnsi="Arial" w:cs="Arial"/>
                <w:sz w:val="18"/>
                <w:szCs w:val="18"/>
                <w:lang w:eastAsia="cs-CZ"/>
              </w:rPr>
            </w:pPr>
            <w:r>
              <w:rPr>
                <w:rFonts w:ascii="Arial" w:hAnsi="Arial" w:cs="Arial"/>
                <w:sz w:val="18"/>
                <w:szCs w:val="18"/>
                <w:lang w:eastAsia="cs-CZ"/>
              </w:rPr>
              <w:t>AV</w:t>
            </w:r>
            <w:r w:rsidRPr="007758C8">
              <w:rPr>
                <w:rFonts w:ascii="Arial" w:hAnsi="Arial" w:cs="Arial"/>
                <w:sz w:val="18"/>
                <w:szCs w:val="18"/>
                <w:lang w:eastAsia="cs-CZ"/>
              </w:rPr>
              <w:t>-AD</w:t>
            </w:r>
          </w:p>
        </w:tc>
        <w:tc>
          <w:tcPr>
            <w:tcW w:w="2835" w:type="dxa"/>
            <w:gridSpan w:val="5"/>
            <w:vAlign w:val="center"/>
          </w:tcPr>
          <w:p w14:paraId="15393160" w14:textId="48629FF6" w:rsidR="00E874B3" w:rsidRPr="007758C8" w:rsidRDefault="00E874B3" w:rsidP="001F7091">
            <w:pPr>
              <w:pStyle w:val="Zkladntext"/>
              <w:keepLines/>
              <w:widowControl w:val="0"/>
              <w:jc w:val="center"/>
              <w:rPr>
                <w:rFonts w:ascii="Arial" w:hAnsi="Arial" w:cs="Arial"/>
                <w:sz w:val="18"/>
                <w:szCs w:val="18"/>
                <w:lang w:eastAsia="cs-CZ"/>
              </w:rPr>
            </w:pPr>
            <w:r>
              <w:rPr>
                <w:rFonts w:ascii="Arial" w:hAnsi="Arial" w:cs="Arial"/>
                <w:sz w:val="18"/>
                <w:szCs w:val="18"/>
                <w:lang w:eastAsia="cs-CZ"/>
              </w:rPr>
              <w:t>10</w:t>
            </w:r>
            <w:r w:rsidRPr="007758C8">
              <w:rPr>
                <w:rFonts w:ascii="Arial" w:hAnsi="Arial" w:cs="Arial"/>
                <w:sz w:val="18"/>
                <w:szCs w:val="18"/>
                <w:lang w:eastAsia="cs-CZ"/>
              </w:rPr>
              <w:t>%</w:t>
            </w:r>
          </w:p>
        </w:tc>
        <w:tc>
          <w:tcPr>
            <w:tcW w:w="2126" w:type="dxa"/>
            <w:gridSpan w:val="3"/>
            <w:tcBorders>
              <w:right w:val="double" w:sz="4" w:space="0" w:color="auto"/>
            </w:tcBorders>
            <w:vAlign w:val="center"/>
          </w:tcPr>
          <w:p w14:paraId="4E27E78C" w14:textId="77777777" w:rsidR="00E874B3" w:rsidRPr="007758C8" w:rsidRDefault="00E874B3" w:rsidP="001F7091">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8-17</w:t>
            </w:r>
          </w:p>
        </w:tc>
      </w:tr>
      <w:tr w:rsidR="00E874B3" w:rsidRPr="007758C8" w14:paraId="1B7024BA" w14:textId="77777777" w:rsidTr="001F7091">
        <w:trPr>
          <w:trHeight w:val="352"/>
          <w:jc w:val="center"/>
        </w:trPr>
        <w:tc>
          <w:tcPr>
            <w:tcW w:w="2410" w:type="dxa"/>
            <w:vMerge/>
            <w:tcBorders>
              <w:left w:val="double" w:sz="4" w:space="0" w:color="auto"/>
              <w:bottom w:val="double" w:sz="4" w:space="0" w:color="auto"/>
              <w:right w:val="single" w:sz="6" w:space="0" w:color="auto"/>
            </w:tcBorders>
            <w:vAlign w:val="center"/>
          </w:tcPr>
          <w:p w14:paraId="278CAA6B" w14:textId="77777777" w:rsidR="00E874B3" w:rsidRPr="007758C8" w:rsidRDefault="00E874B3" w:rsidP="001F7091">
            <w:pPr>
              <w:pStyle w:val="Zkladntext"/>
              <w:keepLines/>
              <w:widowControl w:val="0"/>
              <w:jc w:val="left"/>
              <w:rPr>
                <w:rFonts w:ascii="Arial" w:hAnsi="Arial" w:cs="Arial"/>
                <w:b/>
                <w:sz w:val="18"/>
                <w:szCs w:val="18"/>
                <w:lang w:eastAsia="cs-CZ"/>
              </w:rPr>
            </w:pPr>
          </w:p>
        </w:tc>
        <w:tc>
          <w:tcPr>
            <w:tcW w:w="1418" w:type="dxa"/>
            <w:gridSpan w:val="4"/>
            <w:tcBorders>
              <w:left w:val="single" w:sz="6" w:space="0" w:color="auto"/>
              <w:bottom w:val="double" w:sz="4" w:space="0" w:color="auto"/>
            </w:tcBorders>
            <w:vAlign w:val="center"/>
          </w:tcPr>
          <w:p w14:paraId="5A7287C9"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rPr>
              <w:t>Manažer bezpečnosti</w:t>
            </w:r>
          </w:p>
        </w:tc>
        <w:tc>
          <w:tcPr>
            <w:tcW w:w="1134" w:type="dxa"/>
            <w:gridSpan w:val="2"/>
            <w:tcBorders>
              <w:bottom w:val="double" w:sz="4" w:space="0" w:color="auto"/>
            </w:tcBorders>
            <w:vAlign w:val="center"/>
          </w:tcPr>
          <w:p w14:paraId="76D01DB5" w14:textId="3B8C1092" w:rsidR="00E874B3" w:rsidRPr="007758C8" w:rsidRDefault="00E874B3" w:rsidP="001F7091">
            <w:pPr>
              <w:pStyle w:val="Zkladntext"/>
              <w:keepLines/>
              <w:widowControl w:val="0"/>
              <w:jc w:val="center"/>
              <w:rPr>
                <w:rFonts w:ascii="Arial" w:hAnsi="Arial" w:cs="Arial"/>
                <w:sz w:val="18"/>
                <w:szCs w:val="18"/>
                <w:lang w:eastAsia="cs-CZ"/>
              </w:rPr>
            </w:pPr>
            <w:r>
              <w:rPr>
                <w:rFonts w:ascii="Arial" w:hAnsi="Arial" w:cs="Arial"/>
                <w:sz w:val="18"/>
                <w:szCs w:val="18"/>
                <w:lang w:eastAsia="cs-CZ"/>
              </w:rPr>
              <w:t>AV</w:t>
            </w:r>
            <w:r w:rsidRPr="007758C8">
              <w:rPr>
                <w:rFonts w:ascii="Arial" w:hAnsi="Arial" w:cs="Arial"/>
                <w:sz w:val="18"/>
                <w:szCs w:val="18"/>
                <w:lang w:eastAsia="cs-CZ"/>
              </w:rPr>
              <w:t>-BZ</w:t>
            </w:r>
          </w:p>
        </w:tc>
        <w:tc>
          <w:tcPr>
            <w:tcW w:w="2835" w:type="dxa"/>
            <w:gridSpan w:val="5"/>
            <w:tcBorders>
              <w:bottom w:val="double" w:sz="4" w:space="0" w:color="auto"/>
            </w:tcBorders>
            <w:vAlign w:val="center"/>
          </w:tcPr>
          <w:p w14:paraId="291093FA" w14:textId="1837349A" w:rsidR="00E874B3" w:rsidRPr="007758C8" w:rsidRDefault="00E874B3" w:rsidP="001F7091">
            <w:pPr>
              <w:pStyle w:val="Zkladntext"/>
              <w:keepLines/>
              <w:widowControl w:val="0"/>
              <w:jc w:val="center"/>
              <w:rPr>
                <w:rFonts w:ascii="Arial" w:hAnsi="Arial" w:cs="Arial"/>
                <w:sz w:val="18"/>
                <w:szCs w:val="18"/>
                <w:lang w:eastAsia="cs-CZ"/>
              </w:rPr>
            </w:pPr>
            <w:r>
              <w:rPr>
                <w:rFonts w:ascii="Arial" w:hAnsi="Arial" w:cs="Arial"/>
                <w:sz w:val="18"/>
                <w:szCs w:val="18"/>
                <w:lang w:eastAsia="cs-CZ"/>
              </w:rPr>
              <w:t>10</w:t>
            </w:r>
            <w:r w:rsidRPr="007758C8">
              <w:rPr>
                <w:rFonts w:ascii="Arial" w:hAnsi="Arial" w:cs="Arial"/>
                <w:sz w:val="18"/>
                <w:szCs w:val="18"/>
                <w:lang w:eastAsia="cs-CZ"/>
              </w:rPr>
              <w:t>%</w:t>
            </w:r>
          </w:p>
        </w:tc>
        <w:tc>
          <w:tcPr>
            <w:tcW w:w="2126" w:type="dxa"/>
            <w:gridSpan w:val="3"/>
            <w:tcBorders>
              <w:bottom w:val="double" w:sz="4" w:space="0" w:color="auto"/>
              <w:right w:val="double" w:sz="4" w:space="0" w:color="auto"/>
            </w:tcBorders>
            <w:vAlign w:val="center"/>
          </w:tcPr>
          <w:p w14:paraId="7C09B4F5" w14:textId="77777777" w:rsidR="00E874B3" w:rsidRPr="007758C8" w:rsidRDefault="00E874B3" w:rsidP="001F7091">
            <w:pPr>
              <w:keepLines/>
              <w:widowControl w:val="0"/>
              <w:spacing w:before="20" w:after="20" w:line="288" w:lineRule="auto"/>
              <w:jc w:val="center"/>
              <w:rPr>
                <w:rFonts w:ascii="Arial" w:hAnsi="Arial" w:cs="Arial"/>
                <w:sz w:val="18"/>
                <w:szCs w:val="18"/>
              </w:rPr>
            </w:pPr>
            <w:r w:rsidRPr="007758C8">
              <w:rPr>
                <w:rFonts w:ascii="Arial" w:hAnsi="Arial" w:cs="Arial"/>
                <w:sz w:val="18"/>
                <w:szCs w:val="18"/>
              </w:rPr>
              <w:t>8-17</w:t>
            </w:r>
          </w:p>
        </w:tc>
      </w:tr>
      <w:tr w:rsidR="00E874B3" w:rsidRPr="007758C8" w14:paraId="2F6F5258" w14:textId="77777777" w:rsidTr="001F7091">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383DA1A7" w14:textId="77777777" w:rsidR="00E874B3" w:rsidRPr="007758C8" w:rsidRDefault="00E874B3" w:rsidP="001F7091">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CENY</w:t>
            </w:r>
          </w:p>
        </w:tc>
      </w:tr>
      <w:tr w:rsidR="00E874B3" w:rsidRPr="007758C8" w14:paraId="7CFAED2B" w14:textId="77777777" w:rsidTr="001F7091">
        <w:trPr>
          <w:trHeight w:val="380"/>
          <w:jc w:val="center"/>
        </w:trPr>
        <w:tc>
          <w:tcPr>
            <w:tcW w:w="2474" w:type="dxa"/>
            <w:gridSpan w:val="3"/>
            <w:tcBorders>
              <w:top w:val="double" w:sz="4" w:space="0" w:color="auto"/>
              <w:left w:val="double" w:sz="4" w:space="0" w:color="auto"/>
              <w:right w:val="double" w:sz="4" w:space="0" w:color="auto"/>
            </w:tcBorders>
            <w:shd w:val="clear" w:color="auto" w:fill="A7CAFF"/>
            <w:vAlign w:val="center"/>
          </w:tcPr>
          <w:p w14:paraId="5CB6C92B" w14:textId="77777777" w:rsidR="00E874B3" w:rsidRPr="007758C8" w:rsidRDefault="00E874B3" w:rsidP="001F7091">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Položka</w:t>
            </w:r>
          </w:p>
        </w:tc>
        <w:tc>
          <w:tcPr>
            <w:tcW w:w="2475" w:type="dxa"/>
            <w:gridSpan w:val="3"/>
            <w:tcBorders>
              <w:top w:val="double" w:sz="4" w:space="0" w:color="auto"/>
              <w:left w:val="double" w:sz="4" w:space="0" w:color="auto"/>
              <w:right w:val="double" w:sz="4" w:space="0" w:color="auto"/>
            </w:tcBorders>
            <w:shd w:val="clear" w:color="auto" w:fill="A7CAFF"/>
            <w:vAlign w:val="center"/>
          </w:tcPr>
          <w:p w14:paraId="6B50503C" w14:textId="77777777" w:rsidR="00E874B3" w:rsidRPr="007758C8" w:rsidRDefault="00E874B3" w:rsidP="001F7091">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Cena bez DPH</w:t>
            </w:r>
          </w:p>
        </w:tc>
        <w:tc>
          <w:tcPr>
            <w:tcW w:w="2475" w:type="dxa"/>
            <w:gridSpan w:val="5"/>
            <w:tcBorders>
              <w:top w:val="double" w:sz="4" w:space="0" w:color="auto"/>
              <w:left w:val="double" w:sz="4" w:space="0" w:color="auto"/>
              <w:right w:val="double" w:sz="4" w:space="0" w:color="auto"/>
            </w:tcBorders>
            <w:shd w:val="clear" w:color="auto" w:fill="A7CAFF"/>
            <w:vAlign w:val="center"/>
          </w:tcPr>
          <w:p w14:paraId="0322F0EE" w14:textId="77777777" w:rsidR="00E874B3" w:rsidRPr="007758C8" w:rsidRDefault="00E874B3" w:rsidP="001F7091">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Částka DPH</w:t>
            </w:r>
          </w:p>
        </w:tc>
        <w:tc>
          <w:tcPr>
            <w:tcW w:w="2499" w:type="dxa"/>
            <w:gridSpan w:val="4"/>
            <w:tcBorders>
              <w:top w:val="double" w:sz="4" w:space="0" w:color="auto"/>
              <w:left w:val="double" w:sz="4" w:space="0" w:color="auto"/>
              <w:right w:val="double" w:sz="4" w:space="0" w:color="auto"/>
            </w:tcBorders>
            <w:shd w:val="clear" w:color="auto" w:fill="A7CAFF"/>
            <w:vAlign w:val="center"/>
          </w:tcPr>
          <w:p w14:paraId="6E8199EC" w14:textId="77777777" w:rsidR="00E874B3" w:rsidRPr="007758C8" w:rsidRDefault="00E874B3" w:rsidP="001F7091">
            <w:pPr>
              <w:keepLines/>
              <w:widowControl w:val="0"/>
              <w:spacing w:before="20" w:after="20" w:line="288" w:lineRule="auto"/>
              <w:jc w:val="left"/>
              <w:rPr>
                <w:rFonts w:ascii="Arial" w:hAnsi="Arial" w:cs="Arial"/>
                <w:b/>
                <w:sz w:val="18"/>
                <w:szCs w:val="18"/>
              </w:rPr>
            </w:pPr>
            <w:r w:rsidRPr="007758C8">
              <w:rPr>
                <w:rFonts w:ascii="Arial" w:hAnsi="Arial" w:cs="Arial"/>
                <w:b/>
                <w:sz w:val="18"/>
                <w:szCs w:val="18"/>
              </w:rPr>
              <w:t>Cena s DPH</w:t>
            </w:r>
          </w:p>
        </w:tc>
      </w:tr>
      <w:tr w:rsidR="00E874B3" w:rsidRPr="007758C8" w14:paraId="5D6E24EE" w14:textId="77777777" w:rsidTr="001F7091">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14:paraId="58D62C36" w14:textId="77777777" w:rsidR="00E874B3" w:rsidRPr="007758C8" w:rsidRDefault="00E874B3" w:rsidP="001F7091">
            <w:pPr>
              <w:keepLines/>
              <w:widowControl w:val="0"/>
              <w:spacing w:before="20" w:after="20" w:line="288" w:lineRule="auto"/>
              <w:jc w:val="left"/>
              <w:rPr>
                <w:rFonts w:ascii="Arial" w:hAnsi="Arial" w:cs="Arial"/>
                <w:b/>
                <w:sz w:val="18"/>
                <w:szCs w:val="18"/>
              </w:rPr>
            </w:pPr>
            <w:r w:rsidRPr="007758C8">
              <w:rPr>
                <w:rFonts w:ascii="Arial" w:hAnsi="Arial" w:cs="Arial"/>
                <w:sz w:val="18"/>
                <w:szCs w:val="18"/>
              </w:rPr>
              <w:t>Cena za podporu provozu</w:t>
            </w:r>
          </w:p>
        </w:tc>
        <w:tc>
          <w:tcPr>
            <w:tcW w:w="2475" w:type="dxa"/>
            <w:gridSpan w:val="3"/>
            <w:tcBorders>
              <w:top w:val="double" w:sz="4" w:space="0" w:color="auto"/>
              <w:left w:val="double" w:sz="4" w:space="0" w:color="auto"/>
              <w:right w:val="double" w:sz="4" w:space="0" w:color="auto"/>
            </w:tcBorders>
            <w:shd w:val="clear" w:color="auto" w:fill="FFFFFF"/>
            <w:vAlign w:val="center"/>
          </w:tcPr>
          <w:p w14:paraId="2B6B0463" w14:textId="77777777" w:rsidR="00E874B3" w:rsidRPr="007758C8" w:rsidRDefault="00E874B3" w:rsidP="001F7091">
            <w:pPr>
              <w:jc w:val="center"/>
              <w:rPr>
                <w:sz w:val="18"/>
                <w:szCs w:val="18"/>
                <w:highlight w:val="yellow"/>
              </w:rPr>
            </w:pPr>
            <w:r w:rsidRPr="007758C8">
              <w:rPr>
                <w:rFonts w:ascii="Arial" w:hAnsi="Arial" w:cs="Arial"/>
                <w:sz w:val="18"/>
                <w:szCs w:val="18"/>
                <w:highlight w:val="yellow"/>
              </w:rPr>
              <w:t>[●]</w:t>
            </w:r>
          </w:p>
        </w:tc>
        <w:tc>
          <w:tcPr>
            <w:tcW w:w="2475" w:type="dxa"/>
            <w:gridSpan w:val="5"/>
            <w:tcBorders>
              <w:top w:val="double" w:sz="4" w:space="0" w:color="auto"/>
              <w:left w:val="double" w:sz="4" w:space="0" w:color="auto"/>
              <w:right w:val="double" w:sz="4" w:space="0" w:color="auto"/>
            </w:tcBorders>
            <w:shd w:val="clear" w:color="auto" w:fill="FFFFFF"/>
            <w:vAlign w:val="center"/>
          </w:tcPr>
          <w:p w14:paraId="43940B9A" w14:textId="77777777" w:rsidR="00E874B3" w:rsidRPr="007758C8" w:rsidRDefault="00E874B3" w:rsidP="001F7091">
            <w:pPr>
              <w:jc w:val="center"/>
              <w:rPr>
                <w:sz w:val="18"/>
                <w:szCs w:val="18"/>
                <w:highlight w:val="yellow"/>
              </w:rPr>
            </w:pPr>
            <w:r w:rsidRPr="007758C8">
              <w:rPr>
                <w:rFonts w:ascii="Arial" w:hAnsi="Arial" w:cs="Arial"/>
                <w:sz w:val="18"/>
                <w:szCs w:val="18"/>
                <w:highlight w:val="yellow"/>
              </w:rPr>
              <w:t>[●]</w:t>
            </w:r>
          </w:p>
        </w:tc>
        <w:tc>
          <w:tcPr>
            <w:tcW w:w="2499" w:type="dxa"/>
            <w:gridSpan w:val="4"/>
            <w:tcBorders>
              <w:top w:val="double" w:sz="4" w:space="0" w:color="auto"/>
              <w:left w:val="double" w:sz="4" w:space="0" w:color="auto"/>
              <w:right w:val="double" w:sz="4" w:space="0" w:color="auto"/>
            </w:tcBorders>
            <w:shd w:val="clear" w:color="auto" w:fill="FFFFFF"/>
            <w:vAlign w:val="center"/>
          </w:tcPr>
          <w:p w14:paraId="218DF148" w14:textId="77777777" w:rsidR="00E874B3" w:rsidRPr="007758C8" w:rsidRDefault="00E874B3" w:rsidP="001F7091">
            <w:pPr>
              <w:jc w:val="center"/>
              <w:rPr>
                <w:sz w:val="18"/>
                <w:szCs w:val="18"/>
                <w:highlight w:val="yellow"/>
              </w:rPr>
            </w:pPr>
            <w:r w:rsidRPr="007758C8">
              <w:rPr>
                <w:rFonts w:ascii="Arial" w:hAnsi="Arial" w:cs="Arial"/>
                <w:sz w:val="18"/>
                <w:szCs w:val="18"/>
                <w:highlight w:val="yellow"/>
              </w:rPr>
              <w:t>[●]</w:t>
            </w:r>
          </w:p>
        </w:tc>
      </w:tr>
      <w:tr w:rsidR="00E874B3" w:rsidRPr="007758C8" w14:paraId="3A7DAFB1" w14:textId="77777777" w:rsidTr="001F7091">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658BAD21" w14:textId="77777777" w:rsidR="00E874B3" w:rsidRPr="007758C8" w:rsidRDefault="00E874B3" w:rsidP="001F7091">
            <w:pPr>
              <w:keepLines/>
              <w:widowControl w:val="0"/>
              <w:spacing w:before="20" w:after="20" w:line="288" w:lineRule="auto"/>
              <w:jc w:val="left"/>
              <w:rPr>
                <w:rFonts w:ascii="Arial" w:hAnsi="Arial" w:cs="Arial"/>
                <w:sz w:val="18"/>
                <w:szCs w:val="18"/>
              </w:rPr>
            </w:pPr>
            <w:r w:rsidRPr="007758C8">
              <w:rPr>
                <w:rFonts w:ascii="Arial" w:hAnsi="Arial" w:cs="Arial"/>
                <w:b/>
                <w:sz w:val="18"/>
                <w:szCs w:val="18"/>
              </w:rPr>
              <w:t xml:space="preserve">ROZSAH POŽADOVANÝCH ČINNOSTÍ </w:t>
            </w:r>
          </w:p>
        </w:tc>
      </w:tr>
      <w:tr w:rsidR="00E874B3" w:rsidRPr="007758C8" w14:paraId="11F77998" w14:textId="77777777" w:rsidTr="001F7091">
        <w:trPr>
          <w:trHeight w:val="983"/>
          <w:jc w:val="center"/>
        </w:trPr>
        <w:tc>
          <w:tcPr>
            <w:tcW w:w="9923" w:type="dxa"/>
            <w:gridSpan w:val="15"/>
            <w:tcBorders>
              <w:top w:val="double" w:sz="4" w:space="0" w:color="auto"/>
              <w:left w:val="double" w:sz="4" w:space="0" w:color="auto"/>
              <w:bottom w:val="single" w:sz="6" w:space="0" w:color="auto"/>
              <w:right w:val="double" w:sz="4" w:space="0" w:color="auto"/>
            </w:tcBorders>
            <w:vAlign w:val="center"/>
          </w:tcPr>
          <w:p w14:paraId="02C9F7F0" w14:textId="55B1F1FA" w:rsidR="00E874B3" w:rsidRPr="007758C8" w:rsidRDefault="00E874B3" w:rsidP="00E874B3">
            <w:pPr>
              <w:pStyle w:val="Odstavecseseznamem"/>
              <w:keepLines/>
              <w:widowControl w:val="0"/>
              <w:numPr>
                <w:ilvl w:val="0"/>
                <w:numId w:val="94"/>
              </w:numPr>
              <w:spacing w:before="20" w:after="20" w:line="288" w:lineRule="auto"/>
              <w:jc w:val="left"/>
              <w:rPr>
                <w:rFonts w:ascii="Arial" w:hAnsi="Arial" w:cs="Arial"/>
                <w:sz w:val="18"/>
                <w:szCs w:val="18"/>
              </w:rPr>
            </w:pPr>
            <w:r w:rsidRPr="007758C8">
              <w:rPr>
                <w:rFonts w:ascii="Arial" w:hAnsi="Arial" w:cs="Arial"/>
                <w:sz w:val="18"/>
                <w:szCs w:val="18"/>
              </w:rPr>
              <w:t>Provoz systému</w:t>
            </w:r>
            <w:r>
              <w:rPr>
                <w:rFonts w:ascii="Arial" w:hAnsi="Arial" w:cs="Arial"/>
                <w:sz w:val="18"/>
                <w:szCs w:val="18"/>
              </w:rPr>
              <w:t xml:space="preserve"> Antivirový systém – K2, serverová část)</w:t>
            </w:r>
            <w:r w:rsidRPr="007758C8">
              <w:rPr>
                <w:rFonts w:ascii="Arial" w:hAnsi="Arial" w:cs="Arial"/>
                <w:sz w:val="18"/>
                <w:szCs w:val="18"/>
              </w:rPr>
              <w:t>:</w:t>
            </w:r>
          </w:p>
          <w:p w14:paraId="1939757A" w14:textId="77777777" w:rsidR="00E874B3" w:rsidRPr="007758C8" w:rsidRDefault="00E874B3" w:rsidP="00E874B3">
            <w:pPr>
              <w:pStyle w:val="Odstavecseseznamem"/>
              <w:keepLines/>
              <w:widowControl w:val="0"/>
              <w:numPr>
                <w:ilvl w:val="1"/>
                <w:numId w:val="94"/>
              </w:numPr>
              <w:spacing w:before="20" w:after="20" w:line="288" w:lineRule="auto"/>
              <w:jc w:val="left"/>
              <w:rPr>
                <w:rFonts w:ascii="Arial" w:hAnsi="Arial" w:cs="Arial"/>
                <w:sz w:val="18"/>
                <w:szCs w:val="18"/>
              </w:rPr>
            </w:pPr>
            <w:r w:rsidRPr="007758C8">
              <w:rPr>
                <w:rFonts w:ascii="Arial" w:hAnsi="Arial" w:cs="Arial"/>
                <w:sz w:val="18"/>
                <w:szCs w:val="18"/>
              </w:rPr>
              <w:t>Kontrola logů (na týdenní bázi),</w:t>
            </w:r>
          </w:p>
          <w:p w14:paraId="4C5C8125" w14:textId="77777777" w:rsidR="00E874B3" w:rsidRPr="007758C8" w:rsidRDefault="00E874B3" w:rsidP="00E874B3">
            <w:pPr>
              <w:pStyle w:val="Odstavecseseznamem"/>
              <w:keepLines/>
              <w:widowControl w:val="0"/>
              <w:numPr>
                <w:ilvl w:val="1"/>
                <w:numId w:val="94"/>
              </w:numPr>
              <w:spacing w:before="20" w:after="20" w:line="288" w:lineRule="auto"/>
              <w:rPr>
                <w:rFonts w:ascii="Arial" w:hAnsi="Arial" w:cs="Arial"/>
                <w:sz w:val="18"/>
                <w:szCs w:val="18"/>
              </w:rPr>
            </w:pPr>
            <w:r w:rsidRPr="007758C8">
              <w:rPr>
                <w:rFonts w:ascii="Arial" w:hAnsi="Arial" w:cs="Arial"/>
                <w:sz w:val="18"/>
                <w:szCs w:val="18"/>
              </w:rPr>
              <w:t>Kontrola dostupnosti služby (na denní bázi),</w:t>
            </w:r>
          </w:p>
          <w:p w14:paraId="13D33F49" w14:textId="77777777" w:rsidR="00E874B3" w:rsidRPr="007758C8" w:rsidRDefault="00E874B3" w:rsidP="00E874B3">
            <w:pPr>
              <w:pStyle w:val="Odstavecseseznamem"/>
              <w:keepLines/>
              <w:widowControl w:val="0"/>
              <w:numPr>
                <w:ilvl w:val="1"/>
                <w:numId w:val="94"/>
              </w:numPr>
              <w:spacing w:before="20" w:after="20" w:line="288" w:lineRule="auto"/>
              <w:rPr>
                <w:rFonts w:ascii="Arial" w:hAnsi="Arial" w:cs="Arial"/>
                <w:sz w:val="18"/>
                <w:szCs w:val="18"/>
              </w:rPr>
            </w:pPr>
            <w:r w:rsidRPr="007758C8">
              <w:rPr>
                <w:rFonts w:ascii="Arial" w:hAnsi="Arial" w:cs="Arial"/>
                <w:sz w:val="18"/>
                <w:szCs w:val="18"/>
              </w:rPr>
              <w:t>Kontrola dostupnosti uživatelského webového portálu (na denní bázi),</w:t>
            </w:r>
          </w:p>
          <w:p w14:paraId="2A2F9B01" w14:textId="77777777" w:rsidR="00E874B3" w:rsidRPr="007758C8" w:rsidRDefault="00E874B3" w:rsidP="00E874B3">
            <w:pPr>
              <w:pStyle w:val="Odstavecseseznamem"/>
              <w:keepLines/>
              <w:widowControl w:val="0"/>
              <w:numPr>
                <w:ilvl w:val="1"/>
                <w:numId w:val="94"/>
              </w:numPr>
              <w:spacing w:before="20" w:after="20" w:line="288" w:lineRule="auto"/>
              <w:jc w:val="left"/>
              <w:rPr>
                <w:rFonts w:ascii="Arial" w:hAnsi="Arial" w:cs="Arial"/>
                <w:sz w:val="18"/>
                <w:szCs w:val="18"/>
              </w:rPr>
            </w:pPr>
            <w:r w:rsidRPr="007758C8">
              <w:rPr>
                <w:rFonts w:ascii="Arial" w:hAnsi="Arial" w:cs="Arial"/>
                <w:sz w:val="18"/>
                <w:szCs w:val="18"/>
              </w:rPr>
              <w:t>Odborná technická podpora a odstraňování závad v předmětné oblasti – 2nd level support (na denní bázi),</w:t>
            </w:r>
          </w:p>
          <w:p w14:paraId="7F5A33C6" w14:textId="489F43D3" w:rsidR="00E874B3" w:rsidRPr="007758C8" w:rsidRDefault="00E874B3" w:rsidP="00E874B3">
            <w:pPr>
              <w:pStyle w:val="Odstavecseseznamem"/>
              <w:keepLines/>
              <w:widowControl w:val="0"/>
              <w:numPr>
                <w:ilvl w:val="0"/>
                <w:numId w:val="94"/>
              </w:numPr>
              <w:spacing w:before="20" w:after="20" w:line="288" w:lineRule="auto"/>
              <w:jc w:val="left"/>
              <w:rPr>
                <w:rFonts w:ascii="Arial" w:hAnsi="Arial" w:cs="Arial"/>
                <w:sz w:val="18"/>
                <w:szCs w:val="18"/>
              </w:rPr>
            </w:pPr>
            <w:r>
              <w:rPr>
                <w:rFonts w:ascii="Arial" w:hAnsi="Arial" w:cs="Arial"/>
                <w:sz w:val="18"/>
                <w:szCs w:val="18"/>
              </w:rPr>
              <w:t>Správa systému</w:t>
            </w:r>
            <w:r w:rsidRPr="007758C8">
              <w:rPr>
                <w:rFonts w:ascii="Arial" w:hAnsi="Arial" w:cs="Arial"/>
                <w:sz w:val="18"/>
                <w:szCs w:val="18"/>
              </w:rPr>
              <w:t xml:space="preserve"> v serverové infrastruktuře</w:t>
            </w:r>
          </w:p>
          <w:p w14:paraId="42813EE5" w14:textId="77777777" w:rsidR="00E874B3" w:rsidRPr="007758C8" w:rsidRDefault="00E874B3" w:rsidP="00E874B3">
            <w:pPr>
              <w:pStyle w:val="Odstavecseseznamem"/>
              <w:keepLines/>
              <w:widowControl w:val="0"/>
              <w:numPr>
                <w:ilvl w:val="1"/>
                <w:numId w:val="94"/>
              </w:numPr>
              <w:spacing w:before="20" w:after="20" w:line="288" w:lineRule="auto"/>
              <w:jc w:val="left"/>
              <w:rPr>
                <w:rFonts w:ascii="Arial" w:hAnsi="Arial" w:cs="Arial"/>
                <w:sz w:val="18"/>
                <w:szCs w:val="18"/>
              </w:rPr>
            </w:pPr>
            <w:r w:rsidRPr="007758C8">
              <w:rPr>
                <w:rFonts w:ascii="Arial" w:hAnsi="Arial" w:cs="Arial"/>
                <w:sz w:val="18"/>
                <w:szCs w:val="18"/>
              </w:rPr>
              <w:t>Kontrola dostupnosti patchů, hotfixů, service packů a dalších aktualizačních a opravných balíků výrobce (na kvartální bázi) včetně analýzy vhodnosti a potřebnosti implementace opravného balíku,</w:t>
            </w:r>
          </w:p>
          <w:p w14:paraId="7356BCB7" w14:textId="77777777" w:rsidR="00E874B3" w:rsidRPr="007758C8" w:rsidRDefault="00E874B3" w:rsidP="00E874B3">
            <w:pPr>
              <w:pStyle w:val="Odstavecseseznamem"/>
              <w:keepLines/>
              <w:widowControl w:val="0"/>
              <w:numPr>
                <w:ilvl w:val="1"/>
                <w:numId w:val="94"/>
              </w:numPr>
              <w:spacing w:before="20" w:after="20" w:line="288" w:lineRule="auto"/>
              <w:jc w:val="left"/>
              <w:rPr>
                <w:rFonts w:ascii="Arial" w:hAnsi="Arial" w:cs="Arial"/>
                <w:sz w:val="18"/>
                <w:szCs w:val="18"/>
              </w:rPr>
            </w:pPr>
            <w:r w:rsidRPr="007758C8">
              <w:rPr>
                <w:rFonts w:ascii="Arial" w:hAnsi="Arial" w:cs="Arial"/>
                <w:sz w:val="18"/>
                <w:szCs w:val="18"/>
              </w:rPr>
              <w:t>návrh opatření a postupu implementace opravného balíku ke schválení Zadavateli,</w:t>
            </w:r>
          </w:p>
          <w:p w14:paraId="6192BD67" w14:textId="77777777" w:rsidR="00E874B3" w:rsidRPr="007758C8" w:rsidRDefault="00E874B3" w:rsidP="00E874B3">
            <w:pPr>
              <w:pStyle w:val="Odstavecseseznamem"/>
              <w:keepLines/>
              <w:widowControl w:val="0"/>
              <w:numPr>
                <w:ilvl w:val="1"/>
                <w:numId w:val="94"/>
              </w:numPr>
              <w:spacing w:before="20" w:after="20" w:line="288" w:lineRule="auto"/>
              <w:jc w:val="left"/>
              <w:rPr>
                <w:rFonts w:ascii="Arial" w:hAnsi="Arial" w:cs="Arial"/>
                <w:sz w:val="18"/>
                <w:szCs w:val="18"/>
              </w:rPr>
            </w:pPr>
            <w:r w:rsidRPr="007758C8">
              <w:rPr>
                <w:rFonts w:ascii="Arial" w:hAnsi="Arial" w:cs="Arial"/>
                <w:sz w:val="18"/>
                <w:szCs w:val="18"/>
              </w:rPr>
              <w:t>předkládání návrhů na optimalizaci aktualizačních systémů infrastruktury (na kvartální bázi),</w:t>
            </w:r>
          </w:p>
          <w:p w14:paraId="5578FB3F" w14:textId="77777777" w:rsidR="00E874B3" w:rsidRPr="007758C8" w:rsidRDefault="00E874B3" w:rsidP="00E874B3">
            <w:pPr>
              <w:pStyle w:val="Odstavecseseznamem"/>
              <w:keepLines/>
              <w:widowControl w:val="0"/>
              <w:numPr>
                <w:ilvl w:val="1"/>
                <w:numId w:val="94"/>
              </w:numPr>
              <w:spacing w:before="20" w:after="20" w:line="288" w:lineRule="auto"/>
              <w:jc w:val="left"/>
              <w:rPr>
                <w:rFonts w:ascii="Arial" w:hAnsi="Arial" w:cs="Arial"/>
                <w:sz w:val="18"/>
                <w:szCs w:val="18"/>
              </w:rPr>
            </w:pPr>
            <w:r w:rsidRPr="007758C8">
              <w:rPr>
                <w:rFonts w:ascii="Arial" w:hAnsi="Arial" w:cs="Arial"/>
                <w:sz w:val="18"/>
                <w:szCs w:val="18"/>
              </w:rPr>
              <w:t>instalace a provedení změn dle schválených návrhů opatření (implementace i více opatření bude souhrnně prováděna 1x měsíčně),</w:t>
            </w:r>
          </w:p>
          <w:p w14:paraId="1D4B9022" w14:textId="77777777" w:rsidR="00E874B3" w:rsidRPr="007758C8" w:rsidRDefault="00E874B3" w:rsidP="00E874B3">
            <w:pPr>
              <w:pStyle w:val="Odstavecseseznamem"/>
              <w:keepLines/>
              <w:widowControl w:val="0"/>
              <w:numPr>
                <w:ilvl w:val="1"/>
                <w:numId w:val="94"/>
              </w:numPr>
              <w:spacing w:before="20" w:after="20" w:line="288" w:lineRule="auto"/>
              <w:jc w:val="left"/>
              <w:rPr>
                <w:rFonts w:ascii="Arial" w:hAnsi="Arial" w:cs="Arial"/>
                <w:sz w:val="18"/>
                <w:szCs w:val="18"/>
              </w:rPr>
            </w:pPr>
            <w:r w:rsidRPr="007758C8">
              <w:rPr>
                <w:rFonts w:ascii="Arial" w:hAnsi="Arial" w:cs="Arial"/>
                <w:sz w:val="18"/>
                <w:szCs w:val="18"/>
              </w:rPr>
              <w:t>implementace schválených požadavků na změnu konfigurace.</w:t>
            </w:r>
          </w:p>
          <w:p w14:paraId="76E51F92" w14:textId="77777777" w:rsidR="00E874B3" w:rsidRPr="007758C8" w:rsidRDefault="00E874B3" w:rsidP="00E874B3">
            <w:pPr>
              <w:pStyle w:val="Odstavecseseznamem"/>
              <w:numPr>
                <w:ilvl w:val="0"/>
                <w:numId w:val="94"/>
              </w:numPr>
              <w:rPr>
                <w:rFonts w:ascii="Arial" w:hAnsi="Arial" w:cs="Arial"/>
                <w:sz w:val="18"/>
                <w:szCs w:val="18"/>
              </w:rPr>
            </w:pPr>
            <w:r w:rsidRPr="007758C8">
              <w:rPr>
                <w:rFonts w:ascii="Arial" w:hAnsi="Arial" w:cs="Arial"/>
                <w:sz w:val="18"/>
                <w:szCs w:val="18"/>
              </w:rPr>
              <w:t>Zajištění maintenance:</w:t>
            </w:r>
          </w:p>
          <w:p w14:paraId="4EF91F38" w14:textId="77777777" w:rsidR="00E874B3" w:rsidRPr="007758C8" w:rsidRDefault="00E874B3" w:rsidP="00E874B3">
            <w:pPr>
              <w:pStyle w:val="Odstavecseseznamem"/>
              <w:numPr>
                <w:ilvl w:val="1"/>
                <w:numId w:val="94"/>
              </w:numPr>
              <w:rPr>
                <w:rFonts w:ascii="Arial" w:hAnsi="Arial" w:cs="Arial"/>
                <w:sz w:val="18"/>
                <w:szCs w:val="18"/>
              </w:rPr>
            </w:pPr>
            <w:r w:rsidRPr="007758C8">
              <w:rPr>
                <w:rFonts w:ascii="Arial" w:hAnsi="Arial" w:cs="Arial"/>
                <w:sz w:val="18"/>
                <w:szCs w:val="18"/>
              </w:rPr>
              <w:t xml:space="preserve">Zajištění a dodávku maintenance (nových verzí software a aktualizací signatur) systému pro správu a evidenci majetku v rámci smluvního paušálu, </w:t>
            </w:r>
          </w:p>
          <w:p w14:paraId="462F98DC" w14:textId="77777777" w:rsidR="00E874B3" w:rsidRPr="007758C8" w:rsidRDefault="00E874B3" w:rsidP="00E874B3">
            <w:pPr>
              <w:pStyle w:val="Odstavecseseznamem"/>
              <w:numPr>
                <w:ilvl w:val="0"/>
                <w:numId w:val="94"/>
              </w:numPr>
              <w:rPr>
                <w:rFonts w:ascii="Arial" w:hAnsi="Arial" w:cs="Arial"/>
                <w:sz w:val="18"/>
                <w:szCs w:val="18"/>
              </w:rPr>
            </w:pPr>
            <w:r w:rsidRPr="007758C8">
              <w:rPr>
                <w:rFonts w:ascii="Arial" w:hAnsi="Arial" w:cs="Arial"/>
                <w:sz w:val="18"/>
                <w:szCs w:val="18"/>
              </w:rPr>
              <w:t>Součinnost s ostatními dodavateli související s návrhem změn v infrastruktuře.</w:t>
            </w:r>
          </w:p>
          <w:p w14:paraId="2B0810E1" w14:textId="77777777" w:rsidR="00E874B3" w:rsidRPr="007758C8" w:rsidRDefault="00E874B3" w:rsidP="00E874B3">
            <w:pPr>
              <w:pStyle w:val="Odstavecseseznamem"/>
              <w:keepLines/>
              <w:widowControl w:val="0"/>
              <w:numPr>
                <w:ilvl w:val="0"/>
                <w:numId w:val="94"/>
              </w:numPr>
              <w:spacing w:before="20" w:after="20" w:line="288" w:lineRule="auto"/>
              <w:jc w:val="left"/>
              <w:rPr>
                <w:rFonts w:ascii="Arial" w:hAnsi="Arial" w:cs="Arial"/>
                <w:sz w:val="18"/>
                <w:szCs w:val="18"/>
              </w:rPr>
            </w:pPr>
            <w:r w:rsidRPr="007758C8">
              <w:rPr>
                <w:rFonts w:ascii="Arial" w:hAnsi="Arial" w:cs="Arial"/>
                <w:sz w:val="18"/>
                <w:szCs w:val="18"/>
              </w:rPr>
              <w:t xml:space="preserve">Správa a aktualizace provozní dokumentace </w:t>
            </w:r>
          </w:p>
          <w:p w14:paraId="6F7C6339" w14:textId="77777777" w:rsidR="00E874B3" w:rsidRPr="007758C8" w:rsidRDefault="00E874B3" w:rsidP="00E874B3">
            <w:pPr>
              <w:pStyle w:val="Odstavecseseznamem"/>
              <w:keepLines/>
              <w:widowControl w:val="0"/>
              <w:numPr>
                <w:ilvl w:val="0"/>
                <w:numId w:val="94"/>
              </w:numPr>
              <w:spacing w:before="20" w:after="20" w:line="288" w:lineRule="auto"/>
              <w:jc w:val="left"/>
              <w:rPr>
                <w:rFonts w:ascii="Arial" w:hAnsi="Arial" w:cs="Arial"/>
                <w:sz w:val="18"/>
                <w:szCs w:val="18"/>
              </w:rPr>
            </w:pPr>
            <w:r w:rsidRPr="007758C8">
              <w:rPr>
                <w:rFonts w:ascii="Arial" w:hAnsi="Arial" w:cs="Arial"/>
                <w:sz w:val="18"/>
                <w:szCs w:val="18"/>
              </w:rPr>
              <w:t xml:space="preserve">Účast na jednání provozních a pracovních týmů Zadavatele (1x měsíčně, na výzvu Zadavatele)  </w:t>
            </w:r>
          </w:p>
        </w:tc>
      </w:tr>
      <w:tr w:rsidR="00E874B3" w:rsidRPr="007758C8" w14:paraId="5561A7F3" w14:textId="77777777" w:rsidTr="001F7091">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5E0087AC" w14:textId="77777777" w:rsidR="00E874B3" w:rsidRPr="007758C8" w:rsidRDefault="00E874B3" w:rsidP="001F7091">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SERVICE LEVEL AGREEMENT (SLA)</w:t>
            </w:r>
          </w:p>
        </w:tc>
      </w:tr>
      <w:tr w:rsidR="00E874B3" w:rsidRPr="007758C8" w14:paraId="53ED5319" w14:textId="77777777" w:rsidTr="001F7091">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1E7506A5" w14:textId="77777777" w:rsidR="00E874B3" w:rsidRPr="007758C8" w:rsidRDefault="00E874B3" w:rsidP="001F7091">
            <w:pPr>
              <w:pStyle w:val="Zkladntext"/>
              <w:keepLines/>
              <w:widowControl w:val="0"/>
              <w:jc w:val="left"/>
              <w:rPr>
                <w:rFonts w:ascii="Arial" w:hAnsi="Arial" w:cs="Arial"/>
                <w:b/>
                <w:sz w:val="18"/>
                <w:szCs w:val="18"/>
              </w:rPr>
            </w:pPr>
            <w:r w:rsidRPr="007758C8">
              <w:rPr>
                <w:rFonts w:ascii="Arial" w:hAnsi="Arial" w:cs="Arial"/>
                <w:b/>
                <w:sz w:val="18"/>
                <w:szCs w:val="18"/>
              </w:rPr>
              <w:t xml:space="preserve">Vyhodnocovací období </w:t>
            </w:r>
          </w:p>
        </w:tc>
        <w:tc>
          <w:tcPr>
            <w:tcW w:w="7513" w:type="dxa"/>
            <w:gridSpan w:val="14"/>
            <w:tcBorders>
              <w:top w:val="double" w:sz="4" w:space="0" w:color="auto"/>
              <w:left w:val="single" w:sz="6" w:space="0" w:color="auto"/>
              <w:bottom w:val="single" w:sz="6" w:space="0" w:color="auto"/>
              <w:right w:val="double" w:sz="4" w:space="0" w:color="auto"/>
            </w:tcBorders>
          </w:tcPr>
          <w:p w14:paraId="0A8CBAF7" w14:textId="77777777" w:rsidR="00E874B3" w:rsidRPr="007758C8" w:rsidRDefault="00E874B3" w:rsidP="001F7091">
            <w:pPr>
              <w:pStyle w:val="Zkladntext"/>
              <w:keepLines/>
              <w:widowControl w:val="0"/>
              <w:jc w:val="center"/>
              <w:rPr>
                <w:rFonts w:ascii="Arial" w:hAnsi="Arial" w:cs="Arial"/>
                <w:sz w:val="18"/>
                <w:szCs w:val="18"/>
              </w:rPr>
            </w:pPr>
            <w:r w:rsidRPr="007758C8">
              <w:rPr>
                <w:rFonts w:ascii="Arial" w:hAnsi="Arial" w:cs="Arial"/>
                <w:sz w:val="18"/>
                <w:szCs w:val="18"/>
              </w:rPr>
              <w:t>1 kalendářní měsíc</w:t>
            </w:r>
          </w:p>
        </w:tc>
      </w:tr>
      <w:tr w:rsidR="00E874B3" w:rsidRPr="007758C8" w14:paraId="64B652CF" w14:textId="77777777" w:rsidTr="001F7091">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shd w:val="clear" w:color="auto" w:fill="DBE5F1"/>
            <w:vAlign w:val="center"/>
          </w:tcPr>
          <w:p w14:paraId="5299B6DB" w14:textId="77777777" w:rsidR="00E874B3" w:rsidRPr="007758C8" w:rsidRDefault="00E874B3" w:rsidP="001F7091">
            <w:pPr>
              <w:pStyle w:val="Zkladntext"/>
              <w:keepLines/>
              <w:widowControl w:val="0"/>
              <w:jc w:val="left"/>
              <w:rPr>
                <w:rFonts w:ascii="Arial" w:hAnsi="Arial" w:cs="Arial"/>
                <w:b/>
                <w:sz w:val="18"/>
                <w:szCs w:val="18"/>
              </w:rPr>
            </w:pPr>
            <w:r w:rsidRPr="007758C8">
              <w:rPr>
                <w:rFonts w:ascii="Arial" w:hAnsi="Arial" w:cs="Arial"/>
                <w:b/>
                <w:sz w:val="18"/>
                <w:szCs w:val="18"/>
              </w:rPr>
              <w:t>SLA PARAMETRY</w:t>
            </w:r>
          </w:p>
        </w:tc>
        <w:tc>
          <w:tcPr>
            <w:tcW w:w="1984" w:type="dxa"/>
            <w:gridSpan w:val="4"/>
            <w:tcBorders>
              <w:top w:val="single" w:sz="6" w:space="0" w:color="auto"/>
              <w:left w:val="single" w:sz="6" w:space="0" w:color="auto"/>
              <w:bottom w:val="single" w:sz="6" w:space="0" w:color="auto"/>
              <w:right w:val="single" w:sz="6" w:space="0" w:color="auto"/>
            </w:tcBorders>
            <w:shd w:val="clear" w:color="auto" w:fill="DBE5F1"/>
            <w:vAlign w:val="center"/>
          </w:tcPr>
          <w:p w14:paraId="6E08C20D" w14:textId="77777777" w:rsidR="00E874B3" w:rsidRPr="007758C8" w:rsidRDefault="00E874B3" w:rsidP="001F7091">
            <w:pPr>
              <w:pStyle w:val="Zkladntext"/>
              <w:keepLines/>
              <w:widowControl w:val="0"/>
              <w:jc w:val="left"/>
              <w:rPr>
                <w:rFonts w:ascii="Arial" w:hAnsi="Arial" w:cs="Arial"/>
                <w:b/>
                <w:sz w:val="18"/>
                <w:szCs w:val="18"/>
              </w:rPr>
            </w:pPr>
            <w:r w:rsidRPr="007758C8">
              <w:rPr>
                <w:rFonts w:ascii="Arial" w:hAnsi="Arial" w:cs="Arial"/>
                <w:b/>
                <w:sz w:val="18"/>
                <w:szCs w:val="18"/>
              </w:rPr>
              <w:t>Jednotka</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14:paraId="61096C66" w14:textId="77777777" w:rsidR="00E874B3" w:rsidRPr="007758C8" w:rsidRDefault="00E874B3" w:rsidP="001F7091">
            <w:pPr>
              <w:pStyle w:val="Zkladntext"/>
              <w:keepLines/>
              <w:widowControl w:val="0"/>
              <w:jc w:val="left"/>
              <w:rPr>
                <w:rFonts w:ascii="Arial" w:hAnsi="Arial" w:cs="Arial"/>
                <w:b/>
                <w:sz w:val="18"/>
                <w:szCs w:val="18"/>
              </w:rPr>
            </w:pPr>
            <w:r w:rsidRPr="007758C8">
              <w:rPr>
                <w:rFonts w:ascii="Arial" w:hAnsi="Arial" w:cs="Arial"/>
                <w:b/>
                <w:sz w:val="18"/>
                <w:szCs w:val="18"/>
              </w:rPr>
              <w:t>Hodnota</w:t>
            </w:r>
          </w:p>
        </w:tc>
        <w:tc>
          <w:tcPr>
            <w:tcW w:w="2536" w:type="dxa"/>
            <w:gridSpan w:val="4"/>
            <w:tcBorders>
              <w:top w:val="single" w:sz="6" w:space="0" w:color="auto"/>
              <w:left w:val="single" w:sz="6" w:space="0" w:color="auto"/>
              <w:bottom w:val="single" w:sz="6" w:space="0" w:color="auto"/>
            </w:tcBorders>
            <w:shd w:val="clear" w:color="auto" w:fill="DBE5F1"/>
            <w:vAlign w:val="center"/>
          </w:tcPr>
          <w:p w14:paraId="419072AD" w14:textId="77777777" w:rsidR="00E874B3" w:rsidRPr="007758C8" w:rsidRDefault="00E874B3" w:rsidP="001F7091">
            <w:pPr>
              <w:pStyle w:val="Zkladntext"/>
              <w:keepLines/>
              <w:widowControl w:val="0"/>
              <w:jc w:val="left"/>
              <w:rPr>
                <w:rFonts w:ascii="Arial" w:hAnsi="Arial" w:cs="Arial"/>
                <w:b/>
                <w:sz w:val="18"/>
                <w:szCs w:val="18"/>
              </w:rPr>
            </w:pPr>
            <w:r w:rsidRPr="007758C8">
              <w:rPr>
                <w:rFonts w:ascii="Arial" w:hAnsi="Arial" w:cs="Arial"/>
                <w:b/>
                <w:sz w:val="18"/>
                <w:szCs w:val="18"/>
              </w:rPr>
              <w:t>Max počet za období</w:t>
            </w:r>
          </w:p>
        </w:tc>
        <w:tc>
          <w:tcPr>
            <w:tcW w:w="299" w:type="dxa"/>
            <w:tcBorders>
              <w:top w:val="single" w:sz="6" w:space="0" w:color="auto"/>
              <w:bottom w:val="single" w:sz="6" w:space="0" w:color="auto"/>
              <w:right w:val="double" w:sz="4" w:space="0" w:color="auto"/>
            </w:tcBorders>
            <w:shd w:val="clear" w:color="auto" w:fill="DBE5F1"/>
            <w:vAlign w:val="center"/>
          </w:tcPr>
          <w:p w14:paraId="5D8C26B8" w14:textId="77777777" w:rsidR="00E874B3" w:rsidRPr="007758C8" w:rsidRDefault="00E874B3" w:rsidP="001F7091">
            <w:pPr>
              <w:pStyle w:val="Zkladntext"/>
              <w:keepLines/>
              <w:widowControl w:val="0"/>
              <w:jc w:val="left"/>
              <w:rPr>
                <w:rFonts w:ascii="Arial" w:hAnsi="Arial" w:cs="Arial"/>
                <w:b/>
                <w:sz w:val="18"/>
                <w:szCs w:val="18"/>
              </w:rPr>
            </w:pPr>
          </w:p>
        </w:tc>
      </w:tr>
      <w:tr w:rsidR="00E874B3" w:rsidRPr="007758C8" w14:paraId="5251A512" w14:textId="77777777" w:rsidTr="001F7091">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4193B39A" w14:textId="77777777" w:rsidR="00E874B3" w:rsidRPr="007758C8" w:rsidRDefault="00E874B3" w:rsidP="001F7091">
            <w:pPr>
              <w:pStyle w:val="Zkladntext"/>
              <w:keepLines/>
              <w:widowControl w:val="0"/>
              <w:jc w:val="left"/>
              <w:rPr>
                <w:rFonts w:ascii="Arial" w:hAnsi="Arial" w:cs="Arial"/>
                <w:b/>
                <w:sz w:val="18"/>
                <w:szCs w:val="18"/>
                <w:lang w:eastAsia="cs-CZ"/>
              </w:rPr>
            </w:pPr>
            <w:r w:rsidRPr="007758C8">
              <w:rPr>
                <w:rFonts w:ascii="Arial" w:hAnsi="Arial" w:cs="Arial"/>
                <w:sz w:val="18"/>
                <w:szCs w:val="18"/>
              </w:rPr>
              <w:t>Dostupnost</w:t>
            </w:r>
          </w:p>
        </w:tc>
        <w:tc>
          <w:tcPr>
            <w:tcW w:w="1984" w:type="dxa"/>
            <w:gridSpan w:val="4"/>
            <w:tcBorders>
              <w:top w:val="single" w:sz="6" w:space="0" w:color="auto"/>
              <w:left w:val="single" w:sz="6" w:space="0" w:color="auto"/>
              <w:bottom w:val="single" w:sz="6" w:space="0" w:color="auto"/>
              <w:right w:val="single" w:sz="6" w:space="0" w:color="auto"/>
            </w:tcBorders>
          </w:tcPr>
          <w:p w14:paraId="5A5E0412"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rPr>
              <w:t>[%/měs]</w:t>
            </w:r>
          </w:p>
        </w:tc>
        <w:tc>
          <w:tcPr>
            <w:tcW w:w="1418" w:type="dxa"/>
            <w:gridSpan w:val="2"/>
            <w:tcBorders>
              <w:top w:val="single" w:sz="6" w:space="0" w:color="auto"/>
              <w:left w:val="single" w:sz="6" w:space="0" w:color="auto"/>
              <w:bottom w:val="single" w:sz="6" w:space="0" w:color="auto"/>
              <w:right w:val="single" w:sz="6" w:space="0" w:color="auto"/>
            </w:tcBorders>
          </w:tcPr>
          <w:p w14:paraId="63CEFA4F"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95</w:t>
            </w:r>
          </w:p>
        </w:tc>
        <w:tc>
          <w:tcPr>
            <w:tcW w:w="2536" w:type="dxa"/>
            <w:gridSpan w:val="4"/>
            <w:tcBorders>
              <w:top w:val="single" w:sz="6" w:space="0" w:color="auto"/>
              <w:left w:val="single" w:sz="6" w:space="0" w:color="auto"/>
              <w:bottom w:val="single" w:sz="6" w:space="0" w:color="auto"/>
            </w:tcBorders>
          </w:tcPr>
          <w:p w14:paraId="16658563"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4FBAF4E4" w14:textId="77777777" w:rsidR="00E874B3" w:rsidRPr="007758C8" w:rsidRDefault="00E874B3" w:rsidP="001F7091">
            <w:pPr>
              <w:pStyle w:val="Zkladntext"/>
              <w:keepLines/>
              <w:widowControl w:val="0"/>
              <w:jc w:val="left"/>
              <w:rPr>
                <w:rFonts w:ascii="Arial" w:hAnsi="Arial" w:cs="Arial"/>
                <w:sz w:val="18"/>
                <w:szCs w:val="18"/>
                <w:lang w:eastAsia="cs-CZ"/>
              </w:rPr>
            </w:pPr>
          </w:p>
        </w:tc>
      </w:tr>
      <w:tr w:rsidR="00E874B3" w:rsidRPr="007758C8" w14:paraId="5FCA6987" w14:textId="77777777" w:rsidTr="001F7091">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21368001" w14:textId="77777777" w:rsidR="00E874B3" w:rsidRPr="007758C8" w:rsidRDefault="00E874B3" w:rsidP="001F7091">
            <w:pPr>
              <w:pStyle w:val="Zkladntext"/>
              <w:keepLines/>
              <w:widowControl w:val="0"/>
              <w:jc w:val="left"/>
              <w:rPr>
                <w:rFonts w:ascii="Arial" w:hAnsi="Arial" w:cs="Arial"/>
                <w:b/>
                <w:sz w:val="18"/>
                <w:szCs w:val="18"/>
                <w:lang w:eastAsia="cs-CZ"/>
              </w:rPr>
            </w:pPr>
            <w:r w:rsidRPr="007758C8">
              <w:rPr>
                <w:rFonts w:ascii="Arial" w:hAnsi="Arial" w:cs="Arial"/>
                <w:sz w:val="18"/>
                <w:szCs w:val="18"/>
              </w:rPr>
              <w:t>Provozní doba zaručená</w:t>
            </w:r>
          </w:p>
        </w:tc>
        <w:tc>
          <w:tcPr>
            <w:tcW w:w="1984" w:type="dxa"/>
            <w:gridSpan w:val="4"/>
            <w:tcBorders>
              <w:top w:val="single" w:sz="6" w:space="0" w:color="auto"/>
              <w:left w:val="single" w:sz="6" w:space="0" w:color="auto"/>
              <w:bottom w:val="single" w:sz="6" w:space="0" w:color="auto"/>
              <w:right w:val="single" w:sz="6" w:space="0" w:color="auto"/>
            </w:tcBorders>
          </w:tcPr>
          <w:p w14:paraId="42D95F62"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rPr>
              <w:t>[hod-hod]</w:t>
            </w:r>
          </w:p>
        </w:tc>
        <w:tc>
          <w:tcPr>
            <w:tcW w:w="1418" w:type="dxa"/>
            <w:gridSpan w:val="2"/>
            <w:tcBorders>
              <w:top w:val="single" w:sz="6" w:space="0" w:color="auto"/>
              <w:left w:val="single" w:sz="6" w:space="0" w:color="auto"/>
              <w:bottom w:val="single" w:sz="6" w:space="0" w:color="auto"/>
              <w:right w:val="single" w:sz="6" w:space="0" w:color="auto"/>
            </w:tcBorders>
          </w:tcPr>
          <w:p w14:paraId="282D1535"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rPr>
              <w:t>8–17 (9x5)</w:t>
            </w:r>
          </w:p>
        </w:tc>
        <w:tc>
          <w:tcPr>
            <w:tcW w:w="2536" w:type="dxa"/>
            <w:gridSpan w:val="4"/>
            <w:tcBorders>
              <w:top w:val="single" w:sz="6" w:space="0" w:color="auto"/>
              <w:left w:val="single" w:sz="6" w:space="0" w:color="auto"/>
              <w:bottom w:val="single" w:sz="6" w:space="0" w:color="auto"/>
            </w:tcBorders>
          </w:tcPr>
          <w:p w14:paraId="64936D97"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06E023CF" w14:textId="77777777" w:rsidR="00E874B3" w:rsidRPr="007758C8" w:rsidRDefault="00E874B3" w:rsidP="001F7091">
            <w:pPr>
              <w:pStyle w:val="Zkladntext"/>
              <w:keepLines/>
              <w:widowControl w:val="0"/>
              <w:jc w:val="left"/>
              <w:rPr>
                <w:rFonts w:ascii="Arial" w:hAnsi="Arial" w:cs="Arial"/>
                <w:sz w:val="18"/>
                <w:szCs w:val="18"/>
                <w:lang w:eastAsia="cs-CZ"/>
              </w:rPr>
            </w:pPr>
          </w:p>
        </w:tc>
      </w:tr>
      <w:tr w:rsidR="00E874B3" w:rsidRPr="007758C8" w14:paraId="78E2036A" w14:textId="77777777" w:rsidTr="001F7091">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733F5C1F" w14:textId="77777777" w:rsidR="00E874B3" w:rsidRPr="007758C8" w:rsidRDefault="00E874B3" w:rsidP="001F7091">
            <w:pPr>
              <w:pStyle w:val="Zkladntext"/>
              <w:keepLines/>
              <w:widowControl w:val="0"/>
              <w:jc w:val="left"/>
              <w:rPr>
                <w:rFonts w:ascii="Arial" w:hAnsi="Arial" w:cs="Arial"/>
                <w:b/>
                <w:sz w:val="18"/>
                <w:szCs w:val="18"/>
                <w:lang w:eastAsia="cs-CZ"/>
              </w:rPr>
            </w:pPr>
            <w:r w:rsidRPr="007758C8">
              <w:rPr>
                <w:rFonts w:ascii="Arial" w:hAnsi="Arial" w:cs="Arial"/>
                <w:sz w:val="18"/>
                <w:szCs w:val="18"/>
              </w:rPr>
              <w:t>Max. doba výpadku</w:t>
            </w:r>
          </w:p>
        </w:tc>
        <w:tc>
          <w:tcPr>
            <w:tcW w:w="1984" w:type="dxa"/>
            <w:gridSpan w:val="4"/>
            <w:tcBorders>
              <w:top w:val="single" w:sz="6" w:space="0" w:color="auto"/>
              <w:left w:val="single" w:sz="6" w:space="0" w:color="auto"/>
              <w:bottom w:val="single" w:sz="6" w:space="0" w:color="auto"/>
              <w:right w:val="single" w:sz="6" w:space="0" w:color="auto"/>
            </w:tcBorders>
          </w:tcPr>
          <w:p w14:paraId="60BE09AB"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7585E16D"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8</w:t>
            </w:r>
          </w:p>
        </w:tc>
        <w:tc>
          <w:tcPr>
            <w:tcW w:w="2536" w:type="dxa"/>
            <w:gridSpan w:val="4"/>
            <w:tcBorders>
              <w:top w:val="single" w:sz="6" w:space="0" w:color="auto"/>
              <w:left w:val="single" w:sz="6" w:space="0" w:color="auto"/>
              <w:bottom w:val="single" w:sz="6" w:space="0" w:color="auto"/>
            </w:tcBorders>
          </w:tcPr>
          <w:p w14:paraId="2C25F98D"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47E35FE1" w14:textId="77777777" w:rsidR="00E874B3" w:rsidRPr="007758C8" w:rsidRDefault="00E874B3" w:rsidP="001F7091">
            <w:pPr>
              <w:pStyle w:val="Zkladntext"/>
              <w:keepLines/>
              <w:widowControl w:val="0"/>
              <w:jc w:val="left"/>
              <w:rPr>
                <w:rFonts w:ascii="Arial" w:hAnsi="Arial" w:cs="Arial"/>
                <w:sz w:val="18"/>
                <w:szCs w:val="18"/>
                <w:lang w:eastAsia="cs-CZ"/>
              </w:rPr>
            </w:pPr>
          </w:p>
        </w:tc>
      </w:tr>
      <w:tr w:rsidR="00E874B3" w:rsidRPr="007758C8" w14:paraId="38943EB3" w14:textId="77777777" w:rsidTr="001F7091">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11AA010E" w14:textId="77777777" w:rsidR="00E874B3" w:rsidRPr="007758C8" w:rsidRDefault="00E874B3" w:rsidP="001F7091">
            <w:pPr>
              <w:pStyle w:val="Zkladntext"/>
              <w:keepLines/>
              <w:widowControl w:val="0"/>
              <w:jc w:val="left"/>
              <w:rPr>
                <w:rFonts w:ascii="Arial" w:hAnsi="Arial" w:cs="Arial"/>
                <w:b/>
                <w:sz w:val="18"/>
                <w:szCs w:val="18"/>
                <w:lang w:eastAsia="cs-CZ"/>
              </w:rPr>
            </w:pPr>
            <w:r w:rsidRPr="007758C8">
              <w:rPr>
                <w:rFonts w:ascii="Arial" w:hAnsi="Arial" w:cs="Arial"/>
                <w:sz w:val="18"/>
                <w:szCs w:val="18"/>
              </w:rPr>
              <w:t>Max. doba nedostupnosti dat</w:t>
            </w:r>
          </w:p>
        </w:tc>
        <w:tc>
          <w:tcPr>
            <w:tcW w:w="1984" w:type="dxa"/>
            <w:gridSpan w:val="4"/>
            <w:tcBorders>
              <w:top w:val="single" w:sz="6" w:space="0" w:color="auto"/>
              <w:left w:val="single" w:sz="6" w:space="0" w:color="auto"/>
              <w:bottom w:val="single" w:sz="6" w:space="0" w:color="auto"/>
              <w:right w:val="single" w:sz="6" w:space="0" w:color="auto"/>
            </w:tcBorders>
          </w:tcPr>
          <w:p w14:paraId="41F74031"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456663EE"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 xml:space="preserve">8 </w:t>
            </w:r>
          </w:p>
        </w:tc>
        <w:tc>
          <w:tcPr>
            <w:tcW w:w="2536" w:type="dxa"/>
            <w:gridSpan w:val="4"/>
            <w:tcBorders>
              <w:top w:val="single" w:sz="6" w:space="0" w:color="auto"/>
              <w:left w:val="single" w:sz="6" w:space="0" w:color="auto"/>
              <w:bottom w:val="single" w:sz="6" w:space="0" w:color="auto"/>
            </w:tcBorders>
          </w:tcPr>
          <w:p w14:paraId="041469EC"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1E3028A7" w14:textId="77777777" w:rsidR="00E874B3" w:rsidRPr="007758C8" w:rsidRDefault="00E874B3" w:rsidP="001F7091">
            <w:pPr>
              <w:pStyle w:val="Zkladntext"/>
              <w:keepLines/>
              <w:widowControl w:val="0"/>
              <w:jc w:val="left"/>
              <w:rPr>
                <w:rFonts w:ascii="Arial" w:hAnsi="Arial" w:cs="Arial"/>
                <w:sz w:val="18"/>
                <w:szCs w:val="18"/>
                <w:lang w:eastAsia="cs-CZ"/>
              </w:rPr>
            </w:pPr>
          </w:p>
        </w:tc>
      </w:tr>
      <w:tr w:rsidR="00E874B3" w:rsidRPr="007758C8" w14:paraId="4019BA68" w14:textId="77777777" w:rsidTr="001F7091">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2A361D10" w14:textId="77777777" w:rsidR="00E874B3" w:rsidRPr="007758C8" w:rsidRDefault="00E874B3" w:rsidP="001F7091">
            <w:pPr>
              <w:pStyle w:val="Zkladntext"/>
              <w:keepLines/>
              <w:widowControl w:val="0"/>
              <w:jc w:val="left"/>
              <w:rPr>
                <w:rFonts w:ascii="Arial" w:hAnsi="Arial" w:cs="Arial"/>
                <w:b/>
                <w:sz w:val="18"/>
                <w:szCs w:val="18"/>
                <w:lang w:eastAsia="cs-CZ"/>
              </w:rPr>
            </w:pPr>
            <w:r w:rsidRPr="007758C8">
              <w:rPr>
                <w:rFonts w:ascii="Arial" w:hAnsi="Arial" w:cs="Arial"/>
                <w:sz w:val="18"/>
                <w:szCs w:val="18"/>
              </w:rPr>
              <w:t>Max. doba servisní odezvy</w:t>
            </w:r>
          </w:p>
        </w:tc>
        <w:tc>
          <w:tcPr>
            <w:tcW w:w="1984" w:type="dxa"/>
            <w:gridSpan w:val="4"/>
            <w:tcBorders>
              <w:top w:val="single" w:sz="6" w:space="0" w:color="auto"/>
              <w:left w:val="single" w:sz="6" w:space="0" w:color="auto"/>
              <w:bottom w:val="single" w:sz="6" w:space="0" w:color="auto"/>
              <w:right w:val="single" w:sz="6" w:space="0" w:color="auto"/>
            </w:tcBorders>
          </w:tcPr>
          <w:p w14:paraId="7905C5F3"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rPr>
              <w:t>[min]</w:t>
            </w:r>
          </w:p>
        </w:tc>
        <w:tc>
          <w:tcPr>
            <w:tcW w:w="1418" w:type="dxa"/>
            <w:gridSpan w:val="2"/>
            <w:tcBorders>
              <w:top w:val="single" w:sz="6" w:space="0" w:color="auto"/>
              <w:left w:val="single" w:sz="6" w:space="0" w:color="auto"/>
              <w:bottom w:val="single" w:sz="6" w:space="0" w:color="auto"/>
              <w:right w:val="single" w:sz="6" w:space="0" w:color="auto"/>
            </w:tcBorders>
          </w:tcPr>
          <w:p w14:paraId="6D8804FE"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30</w:t>
            </w:r>
          </w:p>
        </w:tc>
        <w:tc>
          <w:tcPr>
            <w:tcW w:w="2536" w:type="dxa"/>
            <w:gridSpan w:val="4"/>
            <w:tcBorders>
              <w:top w:val="single" w:sz="6" w:space="0" w:color="auto"/>
              <w:left w:val="single" w:sz="6" w:space="0" w:color="auto"/>
              <w:bottom w:val="single" w:sz="6" w:space="0" w:color="auto"/>
            </w:tcBorders>
          </w:tcPr>
          <w:p w14:paraId="16347F15"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rPr>
              <w:t>N/A</w:t>
            </w:r>
          </w:p>
        </w:tc>
        <w:tc>
          <w:tcPr>
            <w:tcW w:w="299" w:type="dxa"/>
            <w:tcBorders>
              <w:top w:val="single" w:sz="6" w:space="0" w:color="auto"/>
              <w:bottom w:val="single" w:sz="6" w:space="0" w:color="auto"/>
              <w:right w:val="double" w:sz="4" w:space="0" w:color="auto"/>
            </w:tcBorders>
          </w:tcPr>
          <w:p w14:paraId="76FC1760" w14:textId="77777777" w:rsidR="00E874B3" w:rsidRPr="007758C8" w:rsidRDefault="00E874B3" w:rsidP="001F7091">
            <w:pPr>
              <w:pStyle w:val="Zkladntext"/>
              <w:keepLines/>
              <w:widowControl w:val="0"/>
              <w:jc w:val="left"/>
              <w:rPr>
                <w:rFonts w:ascii="Arial" w:hAnsi="Arial" w:cs="Arial"/>
                <w:sz w:val="18"/>
                <w:szCs w:val="18"/>
                <w:lang w:eastAsia="cs-CZ"/>
              </w:rPr>
            </w:pPr>
          </w:p>
        </w:tc>
      </w:tr>
      <w:tr w:rsidR="00E874B3" w:rsidRPr="007758C8" w14:paraId="0AFE9672" w14:textId="77777777" w:rsidTr="001F7091">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3610FD6D" w14:textId="77777777" w:rsidR="00E874B3" w:rsidRPr="007758C8" w:rsidRDefault="00E874B3" w:rsidP="001F7091">
            <w:pPr>
              <w:pStyle w:val="Zkladntext"/>
              <w:keepLines/>
              <w:widowControl w:val="0"/>
              <w:jc w:val="left"/>
              <w:rPr>
                <w:rFonts w:ascii="Arial" w:hAnsi="Arial" w:cs="Arial"/>
                <w:b/>
                <w:sz w:val="18"/>
                <w:szCs w:val="18"/>
                <w:lang w:eastAsia="cs-CZ"/>
              </w:rPr>
            </w:pPr>
            <w:r w:rsidRPr="007758C8">
              <w:rPr>
                <w:rFonts w:ascii="Arial" w:hAnsi="Arial" w:cs="Arial"/>
                <w:sz w:val="18"/>
                <w:szCs w:val="18"/>
              </w:rPr>
              <w:lastRenderedPageBreak/>
              <w:t>Odstranění výpadku – A</w:t>
            </w:r>
          </w:p>
        </w:tc>
        <w:tc>
          <w:tcPr>
            <w:tcW w:w="1984" w:type="dxa"/>
            <w:gridSpan w:val="4"/>
            <w:tcBorders>
              <w:top w:val="single" w:sz="6" w:space="0" w:color="auto"/>
              <w:left w:val="single" w:sz="6" w:space="0" w:color="auto"/>
              <w:bottom w:val="single" w:sz="6" w:space="0" w:color="auto"/>
              <w:right w:val="single" w:sz="6" w:space="0" w:color="auto"/>
            </w:tcBorders>
          </w:tcPr>
          <w:p w14:paraId="44D709AD"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089B0BD7"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 xml:space="preserve">8 </w:t>
            </w:r>
          </w:p>
        </w:tc>
        <w:tc>
          <w:tcPr>
            <w:tcW w:w="2536" w:type="dxa"/>
            <w:gridSpan w:val="4"/>
            <w:tcBorders>
              <w:top w:val="single" w:sz="6" w:space="0" w:color="auto"/>
              <w:left w:val="single" w:sz="6" w:space="0" w:color="auto"/>
              <w:bottom w:val="single" w:sz="6" w:space="0" w:color="auto"/>
            </w:tcBorders>
          </w:tcPr>
          <w:p w14:paraId="3F21F05A"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1</w:t>
            </w:r>
          </w:p>
        </w:tc>
        <w:tc>
          <w:tcPr>
            <w:tcW w:w="299" w:type="dxa"/>
            <w:tcBorders>
              <w:top w:val="single" w:sz="6" w:space="0" w:color="auto"/>
              <w:bottom w:val="single" w:sz="6" w:space="0" w:color="auto"/>
              <w:right w:val="double" w:sz="4" w:space="0" w:color="auto"/>
            </w:tcBorders>
          </w:tcPr>
          <w:p w14:paraId="140E7DD8" w14:textId="77777777" w:rsidR="00E874B3" w:rsidRPr="007758C8" w:rsidRDefault="00E874B3" w:rsidP="001F7091">
            <w:pPr>
              <w:pStyle w:val="Zkladntext"/>
              <w:keepLines/>
              <w:widowControl w:val="0"/>
              <w:jc w:val="left"/>
              <w:rPr>
                <w:rFonts w:ascii="Arial" w:hAnsi="Arial" w:cs="Arial"/>
                <w:sz w:val="18"/>
                <w:szCs w:val="18"/>
                <w:lang w:eastAsia="cs-CZ"/>
              </w:rPr>
            </w:pPr>
          </w:p>
        </w:tc>
      </w:tr>
      <w:tr w:rsidR="00E874B3" w:rsidRPr="007758C8" w14:paraId="2D0B2291" w14:textId="77777777" w:rsidTr="001F7091">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63DE581F" w14:textId="77777777" w:rsidR="00E874B3" w:rsidRPr="007758C8" w:rsidRDefault="00E874B3" w:rsidP="001F7091">
            <w:pPr>
              <w:pStyle w:val="Zkladntext"/>
              <w:keepLines/>
              <w:widowControl w:val="0"/>
              <w:jc w:val="left"/>
              <w:rPr>
                <w:rFonts w:ascii="Arial" w:hAnsi="Arial" w:cs="Arial"/>
                <w:b/>
                <w:sz w:val="18"/>
                <w:szCs w:val="18"/>
                <w:lang w:eastAsia="cs-CZ"/>
              </w:rPr>
            </w:pPr>
            <w:r w:rsidRPr="007758C8">
              <w:rPr>
                <w:rFonts w:ascii="Arial" w:hAnsi="Arial" w:cs="Arial"/>
                <w:sz w:val="18"/>
                <w:szCs w:val="18"/>
              </w:rPr>
              <w:t>Odstranění výpadku – B</w:t>
            </w:r>
          </w:p>
        </w:tc>
        <w:tc>
          <w:tcPr>
            <w:tcW w:w="1984" w:type="dxa"/>
            <w:gridSpan w:val="4"/>
            <w:tcBorders>
              <w:top w:val="single" w:sz="6" w:space="0" w:color="auto"/>
              <w:left w:val="single" w:sz="6" w:space="0" w:color="auto"/>
              <w:bottom w:val="single" w:sz="6" w:space="0" w:color="auto"/>
              <w:right w:val="single" w:sz="6" w:space="0" w:color="auto"/>
            </w:tcBorders>
          </w:tcPr>
          <w:p w14:paraId="63E78CC1"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450FACBE"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1</w:t>
            </w:r>
          </w:p>
        </w:tc>
        <w:tc>
          <w:tcPr>
            <w:tcW w:w="2536" w:type="dxa"/>
            <w:gridSpan w:val="4"/>
            <w:tcBorders>
              <w:top w:val="single" w:sz="6" w:space="0" w:color="auto"/>
              <w:left w:val="single" w:sz="6" w:space="0" w:color="auto"/>
              <w:bottom w:val="single" w:sz="6" w:space="0" w:color="auto"/>
            </w:tcBorders>
          </w:tcPr>
          <w:p w14:paraId="0562CCB2"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5</w:t>
            </w:r>
          </w:p>
        </w:tc>
        <w:tc>
          <w:tcPr>
            <w:tcW w:w="299" w:type="dxa"/>
            <w:tcBorders>
              <w:top w:val="single" w:sz="6" w:space="0" w:color="auto"/>
              <w:bottom w:val="single" w:sz="6" w:space="0" w:color="auto"/>
              <w:right w:val="double" w:sz="4" w:space="0" w:color="auto"/>
            </w:tcBorders>
          </w:tcPr>
          <w:p w14:paraId="3A5369B5" w14:textId="77777777" w:rsidR="00E874B3" w:rsidRPr="007758C8" w:rsidRDefault="00E874B3" w:rsidP="001F7091">
            <w:pPr>
              <w:pStyle w:val="Zkladntext"/>
              <w:keepLines/>
              <w:widowControl w:val="0"/>
              <w:jc w:val="left"/>
              <w:rPr>
                <w:rFonts w:ascii="Arial" w:hAnsi="Arial" w:cs="Arial"/>
                <w:sz w:val="18"/>
                <w:szCs w:val="18"/>
                <w:lang w:eastAsia="cs-CZ"/>
              </w:rPr>
            </w:pPr>
          </w:p>
        </w:tc>
      </w:tr>
      <w:tr w:rsidR="00E874B3" w:rsidRPr="007758C8" w14:paraId="1B084D47" w14:textId="77777777" w:rsidTr="001F7091">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1F39D80A" w14:textId="77777777" w:rsidR="00E874B3" w:rsidRPr="007758C8" w:rsidRDefault="00E874B3" w:rsidP="001F7091">
            <w:pPr>
              <w:pStyle w:val="Zkladntext"/>
              <w:keepLines/>
              <w:widowControl w:val="0"/>
              <w:jc w:val="left"/>
              <w:rPr>
                <w:rFonts w:ascii="Arial" w:hAnsi="Arial" w:cs="Arial"/>
                <w:b/>
                <w:sz w:val="18"/>
                <w:szCs w:val="18"/>
                <w:lang w:eastAsia="cs-CZ"/>
              </w:rPr>
            </w:pPr>
            <w:r w:rsidRPr="007758C8">
              <w:rPr>
                <w:rFonts w:ascii="Arial" w:hAnsi="Arial" w:cs="Arial"/>
                <w:sz w:val="18"/>
                <w:szCs w:val="18"/>
              </w:rPr>
              <w:t>Odstranění výpadku – C</w:t>
            </w:r>
          </w:p>
        </w:tc>
        <w:tc>
          <w:tcPr>
            <w:tcW w:w="1984" w:type="dxa"/>
            <w:gridSpan w:val="4"/>
            <w:tcBorders>
              <w:top w:val="single" w:sz="6" w:space="0" w:color="auto"/>
              <w:left w:val="single" w:sz="6" w:space="0" w:color="auto"/>
              <w:bottom w:val="single" w:sz="6" w:space="0" w:color="auto"/>
              <w:right w:val="single" w:sz="6" w:space="0" w:color="auto"/>
            </w:tcBorders>
          </w:tcPr>
          <w:p w14:paraId="0921B66D"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6D602F50"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5</w:t>
            </w:r>
          </w:p>
        </w:tc>
        <w:tc>
          <w:tcPr>
            <w:tcW w:w="2536" w:type="dxa"/>
            <w:gridSpan w:val="4"/>
            <w:tcBorders>
              <w:top w:val="single" w:sz="6" w:space="0" w:color="auto"/>
              <w:left w:val="single" w:sz="6" w:space="0" w:color="auto"/>
              <w:bottom w:val="single" w:sz="6" w:space="0" w:color="auto"/>
            </w:tcBorders>
          </w:tcPr>
          <w:p w14:paraId="1E04075A" w14:textId="77777777" w:rsidR="00E874B3" w:rsidRPr="007758C8" w:rsidRDefault="00E874B3" w:rsidP="001F7091">
            <w:pPr>
              <w:pStyle w:val="Zkladntext"/>
              <w:keepLines/>
              <w:widowControl w:val="0"/>
              <w:jc w:val="left"/>
              <w:rPr>
                <w:rFonts w:ascii="Arial" w:hAnsi="Arial" w:cs="Arial"/>
                <w:sz w:val="18"/>
                <w:szCs w:val="18"/>
                <w:lang w:eastAsia="cs-CZ"/>
              </w:rPr>
            </w:pPr>
            <w:r w:rsidRPr="007758C8">
              <w:rPr>
                <w:rFonts w:ascii="Arial" w:hAnsi="Arial" w:cs="Arial"/>
                <w:sz w:val="18"/>
                <w:szCs w:val="18"/>
                <w:lang w:eastAsia="cs-CZ"/>
              </w:rPr>
              <w:t>10</w:t>
            </w:r>
          </w:p>
        </w:tc>
        <w:tc>
          <w:tcPr>
            <w:tcW w:w="299" w:type="dxa"/>
            <w:tcBorders>
              <w:top w:val="single" w:sz="6" w:space="0" w:color="auto"/>
              <w:bottom w:val="single" w:sz="6" w:space="0" w:color="auto"/>
              <w:right w:val="double" w:sz="4" w:space="0" w:color="auto"/>
            </w:tcBorders>
          </w:tcPr>
          <w:p w14:paraId="1B9AC1C4" w14:textId="77777777" w:rsidR="00E874B3" w:rsidRPr="007758C8" w:rsidRDefault="00E874B3" w:rsidP="001F7091">
            <w:pPr>
              <w:pStyle w:val="Zkladntext"/>
              <w:keepLines/>
              <w:widowControl w:val="0"/>
              <w:jc w:val="left"/>
              <w:rPr>
                <w:rFonts w:ascii="Arial" w:hAnsi="Arial" w:cs="Arial"/>
                <w:sz w:val="18"/>
                <w:szCs w:val="18"/>
                <w:lang w:eastAsia="cs-CZ"/>
              </w:rPr>
            </w:pPr>
          </w:p>
        </w:tc>
      </w:tr>
      <w:tr w:rsidR="00E874B3" w:rsidRPr="007758C8" w14:paraId="39ECD54E" w14:textId="77777777" w:rsidTr="001F7091">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288964CD" w14:textId="77777777" w:rsidR="00E874B3" w:rsidRPr="007758C8" w:rsidRDefault="00E874B3" w:rsidP="001F7091">
            <w:pPr>
              <w:pStyle w:val="Zkladntext"/>
              <w:keepLines/>
              <w:widowControl w:val="0"/>
              <w:jc w:val="left"/>
              <w:rPr>
                <w:rFonts w:ascii="Arial" w:hAnsi="Arial" w:cs="Arial"/>
                <w:sz w:val="18"/>
                <w:szCs w:val="18"/>
              </w:rPr>
            </w:pPr>
            <w:r w:rsidRPr="007758C8">
              <w:rPr>
                <w:rFonts w:ascii="Arial" w:hAnsi="Arial" w:cs="Arial"/>
                <w:b/>
                <w:sz w:val="18"/>
                <w:szCs w:val="18"/>
              </w:rPr>
              <w:t xml:space="preserve">Upřesnění kategorií incidentů a závad </w:t>
            </w:r>
            <w:r w:rsidRPr="007758C8">
              <w:rPr>
                <w:rFonts w:ascii="Arial" w:hAnsi="Arial" w:cs="Arial"/>
                <w:sz w:val="18"/>
                <w:szCs w:val="18"/>
              </w:rPr>
              <w:t>(zpřesnění globálních definic daných servisní smlouvou)</w:t>
            </w:r>
          </w:p>
        </w:tc>
      </w:tr>
      <w:tr w:rsidR="00E874B3" w:rsidRPr="007758C8" w14:paraId="33011D23" w14:textId="77777777" w:rsidTr="001F7091">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4DBFDA17" w14:textId="77777777" w:rsidR="00E874B3" w:rsidRPr="007758C8" w:rsidRDefault="00E874B3" w:rsidP="001F7091">
            <w:pPr>
              <w:pStyle w:val="Zkladntext"/>
              <w:keepLines/>
              <w:widowControl w:val="0"/>
              <w:jc w:val="left"/>
              <w:rPr>
                <w:rFonts w:ascii="Arial" w:hAnsi="Arial" w:cs="Arial"/>
                <w:b/>
                <w:sz w:val="18"/>
                <w:szCs w:val="18"/>
              </w:rPr>
            </w:pPr>
            <w:r w:rsidRPr="007758C8">
              <w:rPr>
                <w:rFonts w:ascii="Arial" w:hAnsi="Arial" w:cs="Arial"/>
                <w:b/>
                <w:sz w:val="18"/>
                <w:szCs w:val="18"/>
              </w:rPr>
              <w:t>Kategorie A</w:t>
            </w:r>
          </w:p>
        </w:tc>
        <w:tc>
          <w:tcPr>
            <w:tcW w:w="7513" w:type="dxa"/>
            <w:gridSpan w:val="14"/>
            <w:tcBorders>
              <w:top w:val="single" w:sz="6" w:space="0" w:color="auto"/>
              <w:left w:val="single" w:sz="6" w:space="0" w:color="auto"/>
              <w:bottom w:val="single" w:sz="6" w:space="0" w:color="auto"/>
              <w:right w:val="double" w:sz="4" w:space="0" w:color="auto"/>
            </w:tcBorders>
          </w:tcPr>
          <w:p w14:paraId="541E8C81" w14:textId="77777777" w:rsidR="00E874B3" w:rsidRPr="007758C8" w:rsidRDefault="00E874B3" w:rsidP="001F7091">
            <w:pPr>
              <w:pStyle w:val="Zkladntext"/>
              <w:keepLines/>
              <w:widowControl w:val="0"/>
              <w:jc w:val="left"/>
              <w:rPr>
                <w:rFonts w:ascii="Arial" w:hAnsi="Arial" w:cs="Arial"/>
                <w:sz w:val="18"/>
                <w:szCs w:val="18"/>
              </w:rPr>
            </w:pPr>
            <w:r w:rsidRPr="007758C8">
              <w:rPr>
                <w:rFonts w:ascii="Arial" w:hAnsi="Arial" w:cs="Arial"/>
                <w:sz w:val="18"/>
                <w:szCs w:val="18"/>
              </w:rPr>
              <w:t>Chyba, která způsobí celkovou nedostupnost služby.</w:t>
            </w:r>
          </w:p>
        </w:tc>
      </w:tr>
      <w:tr w:rsidR="00E874B3" w:rsidRPr="007758C8" w14:paraId="13402300" w14:textId="77777777" w:rsidTr="001F7091">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4CC78D3F" w14:textId="77777777" w:rsidR="00E874B3" w:rsidRPr="007758C8" w:rsidRDefault="00E874B3" w:rsidP="001F7091">
            <w:pPr>
              <w:pStyle w:val="Zkladntext"/>
              <w:keepLines/>
              <w:widowControl w:val="0"/>
              <w:jc w:val="left"/>
              <w:rPr>
                <w:rFonts w:ascii="Arial" w:hAnsi="Arial" w:cs="Arial"/>
                <w:b/>
                <w:sz w:val="18"/>
                <w:szCs w:val="18"/>
              </w:rPr>
            </w:pPr>
            <w:r w:rsidRPr="007758C8">
              <w:rPr>
                <w:rFonts w:ascii="Arial" w:hAnsi="Arial" w:cs="Arial"/>
                <w:b/>
                <w:sz w:val="18"/>
                <w:szCs w:val="18"/>
              </w:rPr>
              <w:t>Kategorie B</w:t>
            </w:r>
          </w:p>
        </w:tc>
        <w:tc>
          <w:tcPr>
            <w:tcW w:w="7513" w:type="dxa"/>
            <w:gridSpan w:val="14"/>
            <w:tcBorders>
              <w:top w:val="single" w:sz="6" w:space="0" w:color="auto"/>
              <w:left w:val="single" w:sz="6" w:space="0" w:color="auto"/>
              <w:bottom w:val="single" w:sz="6" w:space="0" w:color="auto"/>
              <w:right w:val="double" w:sz="4" w:space="0" w:color="auto"/>
            </w:tcBorders>
          </w:tcPr>
          <w:p w14:paraId="1E82994F" w14:textId="77777777" w:rsidR="00E874B3" w:rsidRPr="007758C8" w:rsidRDefault="00E874B3" w:rsidP="001F7091">
            <w:pPr>
              <w:pStyle w:val="Zkladntext"/>
              <w:keepLines/>
              <w:widowControl w:val="0"/>
              <w:jc w:val="left"/>
              <w:rPr>
                <w:rFonts w:ascii="Arial" w:hAnsi="Arial" w:cs="Arial"/>
                <w:sz w:val="18"/>
                <w:szCs w:val="18"/>
              </w:rPr>
            </w:pPr>
            <w:r w:rsidRPr="007758C8">
              <w:rPr>
                <w:rFonts w:ascii="Arial" w:hAnsi="Arial" w:cs="Arial"/>
                <w:sz w:val="18"/>
                <w:szCs w:val="18"/>
              </w:rPr>
              <w:t>Chyba snižující výkon či odezvu služby</w:t>
            </w:r>
          </w:p>
        </w:tc>
      </w:tr>
      <w:tr w:rsidR="00E874B3" w:rsidRPr="007758C8" w14:paraId="4513F9D2" w14:textId="77777777" w:rsidTr="001F7091">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1E8B6C6D" w14:textId="77777777" w:rsidR="00E874B3" w:rsidRPr="007758C8" w:rsidRDefault="00E874B3" w:rsidP="001F7091">
            <w:pPr>
              <w:pStyle w:val="Zkladntext"/>
              <w:keepLines/>
              <w:widowControl w:val="0"/>
              <w:jc w:val="left"/>
              <w:rPr>
                <w:rFonts w:ascii="Arial" w:hAnsi="Arial" w:cs="Arial"/>
                <w:b/>
                <w:sz w:val="18"/>
                <w:szCs w:val="18"/>
              </w:rPr>
            </w:pPr>
            <w:r w:rsidRPr="007758C8">
              <w:rPr>
                <w:rFonts w:ascii="Arial" w:hAnsi="Arial" w:cs="Arial"/>
                <w:b/>
                <w:sz w:val="18"/>
                <w:szCs w:val="18"/>
              </w:rPr>
              <w:t>Kategorie C</w:t>
            </w:r>
          </w:p>
        </w:tc>
        <w:tc>
          <w:tcPr>
            <w:tcW w:w="7513" w:type="dxa"/>
            <w:gridSpan w:val="14"/>
            <w:tcBorders>
              <w:top w:val="single" w:sz="6" w:space="0" w:color="auto"/>
              <w:left w:val="single" w:sz="6" w:space="0" w:color="auto"/>
              <w:bottom w:val="single" w:sz="6" w:space="0" w:color="auto"/>
              <w:right w:val="double" w:sz="4" w:space="0" w:color="auto"/>
            </w:tcBorders>
          </w:tcPr>
          <w:p w14:paraId="65CB58A1" w14:textId="77777777" w:rsidR="00E874B3" w:rsidRPr="007758C8" w:rsidRDefault="00E874B3" w:rsidP="001F7091">
            <w:pPr>
              <w:pStyle w:val="Zkladntext"/>
              <w:keepLines/>
              <w:widowControl w:val="0"/>
              <w:jc w:val="left"/>
              <w:rPr>
                <w:rFonts w:ascii="Arial" w:hAnsi="Arial" w:cs="Arial"/>
                <w:sz w:val="18"/>
                <w:szCs w:val="18"/>
              </w:rPr>
            </w:pPr>
            <w:r w:rsidRPr="007758C8">
              <w:rPr>
                <w:rFonts w:ascii="Arial" w:hAnsi="Arial" w:cs="Arial"/>
                <w:sz w:val="18"/>
                <w:szCs w:val="18"/>
              </w:rPr>
              <w:t>Závady, které neomezí provoz služby a ostatní závady nespadající do kategorie A nebo B</w:t>
            </w:r>
          </w:p>
        </w:tc>
      </w:tr>
      <w:tr w:rsidR="00E874B3" w:rsidRPr="007758C8" w14:paraId="509331E5" w14:textId="77777777" w:rsidTr="001F7091">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2A63C542" w14:textId="77777777" w:rsidR="00E874B3" w:rsidRPr="007758C8" w:rsidRDefault="00E874B3" w:rsidP="001F7091">
            <w:pPr>
              <w:pStyle w:val="Zkladntext"/>
              <w:keepLines/>
              <w:widowControl w:val="0"/>
              <w:jc w:val="left"/>
              <w:rPr>
                <w:rFonts w:ascii="Arial" w:hAnsi="Arial" w:cs="Arial"/>
                <w:sz w:val="18"/>
                <w:szCs w:val="18"/>
              </w:rPr>
            </w:pPr>
            <w:r w:rsidRPr="007758C8">
              <w:rPr>
                <w:rFonts w:ascii="Arial" w:hAnsi="Arial" w:cs="Arial"/>
                <w:b/>
                <w:sz w:val="18"/>
                <w:szCs w:val="18"/>
                <w:lang w:eastAsia="cs-CZ"/>
              </w:rPr>
              <w:t xml:space="preserve">Způsob kontroly </w:t>
            </w:r>
          </w:p>
        </w:tc>
      </w:tr>
      <w:tr w:rsidR="00E874B3" w:rsidRPr="007758C8" w14:paraId="7771122C" w14:textId="77777777" w:rsidTr="001F7091">
        <w:trPr>
          <w:trHeight w:val="347"/>
          <w:jc w:val="center"/>
        </w:trPr>
        <w:tc>
          <w:tcPr>
            <w:tcW w:w="9923" w:type="dxa"/>
            <w:gridSpan w:val="15"/>
            <w:tcBorders>
              <w:top w:val="single" w:sz="6" w:space="0" w:color="auto"/>
              <w:left w:val="double" w:sz="4" w:space="0" w:color="auto"/>
              <w:bottom w:val="double" w:sz="4" w:space="0" w:color="auto"/>
              <w:right w:val="double" w:sz="4" w:space="0" w:color="auto"/>
            </w:tcBorders>
            <w:vAlign w:val="center"/>
          </w:tcPr>
          <w:p w14:paraId="39EDEB85" w14:textId="77777777" w:rsidR="00E874B3" w:rsidRPr="007758C8" w:rsidRDefault="00E874B3" w:rsidP="001F7091">
            <w:pPr>
              <w:pStyle w:val="Default"/>
              <w:keepLines/>
              <w:widowControl w:val="0"/>
              <w:tabs>
                <w:tab w:val="left" w:pos="851"/>
              </w:tabs>
              <w:spacing w:before="20" w:after="20" w:line="288" w:lineRule="auto"/>
              <w:jc w:val="both"/>
              <w:rPr>
                <w:rFonts w:ascii="Arial" w:hAnsi="Arial" w:cs="Arial"/>
                <w:color w:val="auto"/>
                <w:sz w:val="18"/>
                <w:szCs w:val="18"/>
                <w:lang w:eastAsia="en-US"/>
              </w:rPr>
            </w:pPr>
            <w:r w:rsidRPr="007758C8">
              <w:rPr>
                <w:rFonts w:ascii="Arial" w:hAnsi="Arial" w:cs="Arial"/>
                <w:color w:val="auto"/>
                <w:sz w:val="18"/>
                <w:szCs w:val="18"/>
                <w:lang w:eastAsia="en-US"/>
              </w:rPr>
              <w:t xml:space="preserve">Do dostupnosti jsou počítány pouze incidenty typu A, incidenty kategorie B a C se do vyhodnocení celkové dostupnosti nezahrnují. </w:t>
            </w:r>
            <w:r w:rsidRPr="007758C8">
              <w:rPr>
                <w:rFonts w:ascii="Arial" w:hAnsi="Arial" w:cs="Arial"/>
                <w:sz w:val="18"/>
                <w:szCs w:val="18"/>
              </w:rPr>
              <w:t>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služeb serverů WSUS ve všech lokalitách. Měření bude prováděno jako součást monitoringu.</w:t>
            </w:r>
          </w:p>
        </w:tc>
      </w:tr>
      <w:tr w:rsidR="00E874B3" w:rsidRPr="007758C8" w14:paraId="0969020C" w14:textId="77777777" w:rsidTr="001F7091">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47D31F6A" w14:textId="77777777" w:rsidR="00E874B3" w:rsidRPr="007758C8" w:rsidRDefault="00E874B3" w:rsidP="001F7091">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PODMÍNKY A OMEZENÍ SLUŽBY</w:t>
            </w:r>
          </w:p>
        </w:tc>
      </w:tr>
      <w:tr w:rsidR="00E874B3" w:rsidRPr="007758C8" w14:paraId="25CE07A4" w14:textId="77777777" w:rsidTr="001F7091">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1C80465A" w14:textId="77777777" w:rsidR="00E874B3" w:rsidRPr="007758C8" w:rsidRDefault="00E874B3" w:rsidP="001F7091">
            <w:pPr>
              <w:pStyle w:val="Zkladntext"/>
              <w:keepLines/>
              <w:widowControl w:val="0"/>
              <w:jc w:val="left"/>
              <w:rPr>
                <w:rFonts w:ascii="Arial" w:hAnsi="Arial" w:cs="Arial"/>
                <w:b/>
                <w:sz w:val="18"/>
                <w:szCs w:val="18"/>
              </w:rPr>
            </w:pPr>
            <w:r w:rsidRPr="007758C8">
              <w:rPr>
                <w:rFonts w:ascii="Arial" w:hAnsi="Arial" w:cs="Arial"/>
                <w:b/>
                <w:sz w:val="18"/>
                <w:szCs w:val="18"/>
              </w:rPr>
              <w:t>Měrná jednotka provozu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0017A2D2" w14:textId="77777777" w:rsidR="00E874B3" w:rsidRPr="007758C8" w:rsidRDefault="00E874B3" w:rsidP="001F7091">
            <w:pPr>
              <w:keepLines/>
              <w:widowControl w:val="0"/>
              <w:spacing w:before="20" w:after="20" w:line="288" w:lineRule="auto"/>
              <w:jc w:val="left"/>
              <w:rPr>
                <w:rFonts w:ascii="Arial" w:hAnsi="Arial" w:cs="Arial"/>
                <w:sz w:val="18"/>
                <w:szCs w:val="18"/>
              </w:rPr>
            </w:pPr>
            <w:r w:rsidRPr="007758C8">
              <w:rPr>
                <w:rFonts w:ascii="Arial" w:hAnsi="Arial" w:cs="Arial"/>
                <w:sz w:val="18"/>
                <w:szCs w:val="18"/>
              </w:rPr>
              <w:t>Počet serverů systému</w:t>
            </w:r>
          </w:p>
        </w:tc>
      </w:tr>
      <w:tr w:rsidR="00E874B3" w:rsidRPr="007758C8" w14:paraId="4CBF75F6" w14:textId="77777777" w:rsidTr="001F7091">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6C07DEA4" w14:textId="77777777" w:rsidR="00E874B3" w:rsidRPr="007758C8" w:rsidRDefault="00E874B3" w:rsidP="001F7091">
            <w:pPr>
              <w:pStyle w:val="Zkladntext"/>
              <w:keepLines/>
              <w:widowControl w:val="0"/>
              <w:jc w:val="left"/>
              <w:rPr>
                <w:rFonts w:ascii="Arial" w:hAnsi="Arial" w:cs="Arial"/>
                <w:b/>
                <w:sz w:val="18"/>
                <w:szCs w:val="18"/>
              </w:rPr>
            </w:pPr>
            <w:r w:rsidRPr="007758C8">
              <w:rPr>
                <w:rFonts w:ascii="Arial" w:hAnsi="Arial" w:cs="Arial"/>
                <w:b/>
                <w:sz w:val="18"/>
                <w:szCs w:val="18"/>
              </w:rPr>
              <w:t>Limit objemu služby</w:t>
            </w:r>
          </w:p>
        </w:tc>
        <w:tc>
          <w:tcPr>
            <w:tcW w:w="7513" w:type="dxa"/>
            <w:gridSpan w:val="14"/>
            <w:tcBorders>
              <w:top w:val="double" w:sz="4" w:space="0" w:color="auto"/>
              <w:left w:val="single" w:sz="6" w:space="0" w:color="auto"/>
              <w:bottom w:val="single" w:sz="6" w:space="0" w:color="auto"/>
              <w:right w:val="double" w:sz="4" w:space="0" w:color="auto"/>
            </w:tcBorders>
          </w:tcPr>
          <w:p w14:paraId="04F52CAC" w14:textId="77777777" w:rsidR="00E874B3" w:rsidRPr="007758C8" w:rsidRDefault="00E874B3" w:rsidP="001F7091">
            <w:pPr>
              <w:keepLines/>
              <w:widowControl w:val="0"/>
              <w:spacing w:before="20" w:after="20" w:line="288" w:lineRule="auto"/>
              <w:jc w:val="left"/>
              <w:rPr>
                <w:rFonts w:ascii="Arial" w:hAnsi="Arial" w:cs="Arial"/>
                <w:sz w:val="18"/>
                <w:szCs w:val="18"/>
              </w:rPr>
            </w:pPr>
          </w:p>
        </w:tc>
      </w:tr>
      <w:tr w:rsidR="00E874B3" w:rsidRPr="007758C8" w14:paraId="1AD99689" w14:textId="77777777" w:rsidTr="001F7091">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681D3009" w14:textId="77777777" w:rsidR="00E874B3" w:rsidRPr="007758C8" w:rsidRDefault="00E874B3" w:rsidP="001F7091">
            <w:pPr>
              <w:pStyle w:val="Zkladntext"/>
              <w:keepLines/>
              <w:widowControl w:val="0"/>
              <w:jc w:val="left"/>
              <w:rPr>
                <w:rFonts w:ascii="Arial" w:hAnsi="Arial" w:cs="Arial"/>
                <w:b/>
                <w:sz w:val="18"/>
                <w:szCs w:val="18"/>
              </w:rPr>
            </w:pPr>
            <w:r w:rsidRPr="007758C8">
              <w:rPr>
                <w:rFonts w:ascii="Arial" w:hAnsi="Arial" w:cs="Arial"/>
                <w:b/>
                <w:sz w:val="18"/>
                <w:szCs w:val="18"/>
              </w:rPr>
              <w:t>Omezení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42C8C906" w14:textId="77777777" w:rsidR="00E874B3" w:rsidRPr="007758C8" w:rsidRDefault="00E874B3" w:rsidP="001F7091">
            <w:pPr>
              <w:keepLines/>
              <w:widowControl w:val="0"/>
              <w:spacing w:before="20" w:after="20" w:line="288" w:lineRule="auto"/>
              <w:jc w:val="left"/>
              <w:rPr>
                <w:rFonts w:ascii="Arial" w:hAnsi="Arial" w:cs="Arial"/>
                <w:sz w:val="18"/>
                <w:szCs w:val="18"/>
              </w:rPr>
            </w:pPr>
            <w:r w:rsidRPr="007758C8">
              <w:rPr>
                <w:rFonts w:ascii="Arial" w:hAnsi="Arial" w:cs="Arial"/>
                <w:sz w:val="18"/>
                <w:szCs w:val="18"/>
              </w:rPr>
              <w:t>Služba nezahrnuje správu HW na serverech a provoz samotných aplikačních serverů na platformě MS Windows (SQL server, zálohovací systém atd.).</w:t>
            </w:r>
          </w:p>
          <w:p w14:paraId="2BD4B968" w14:textId="77777777" w:rsidR="00E874B3" w:rsidRPr="007758C8" w:rsidRDefault="00E874B3" w:rsidP="001F7091">
            <w:pPr>
              <w:keepLines/>
              <w:widowControl w:val="0"/>
              <w:spacing w:before="20" w:after="20" w:line="288" w:lineRule="auto"/>
              <w:jc w:val="left"/>
              <w:rPr>
                <w:rFonts w:ascii="Arial" w:hAnsi="Arial" w:cs="Arial"/>
                <w:sz w:val="18"/>
                <w:szCs w:val="18"/>
              </w:rPr>
            </w:pPr>
            <w:r w:rsidRPr="007758C8">
              <w:rPr>
                <w:rFonts w:ascii="Arial" w:hAnsi="Arial" w:cs="Arial"/>
                <w:sz w:val="18"/>
                <w:szCs w:val="18"/>
              </w:rPr>
              <w:t>Služba se nevztahuje na klientské stanice a její součástí není podpora uživatelů.</w:t>
            </w:r>
          </w:p>
        </w:tc>
      </w:tr>
      <w:tr w:rsidR="00E874B3" w:rsidRPr="007758C8" w14:paraId="1C0BC497" w14:textId="77777777" w:rsidTr="001F7091">
        <w:trPr>
          <w:trHeight w:val="347"/>
          <w:jc w:val="center"/>
        </w:trPr>
        <w:tc>
          <w:tcPr>
            <w:tcW w:w="2410" w:type="dxa"/>
            <w:tcBorders>
              <w:top w:val="single" w:sz="6" w:space="0" w:color="auto"/>
              <w:left w:val="double" w:sz="4" w:space="0" w:color="auto"/>
              <w:bottom w:val="double" w:sz="4" w:space="0" w:color="auto"/>
              <w:right w:val="single" w:sz="6" w:space="0" w:color="auto"/>
            </w:tcBorders>
            <w:vAlign w:val="center"/>
          </w:tcPr>
          <w:p w14:paraId="2870D1C0" w14:textId="77777777" w:rsidR="00E874B3" w:rsidRPr="007758C8" w:rsidRDefault="00E874B3" w:rsidP="001F7091">
            <w:pPr>
              <w:pStyle w:val="Zkladntext"/>
              <w:keepLines/>
              <w:widowControl w:val="0"/>
              <w:jc w:val="left"/>
              <w:rPr>
                <w:rFonts w:ascii="Arial" w:hAnsi="Arial" w:cs="Arial"/>
                <w:b/>
                <w:sz w:val="18"/>
                <w:szCs w:val="18"/>
                <w:lang w:eastAsia="cs-CZ"/>
              </w:rPr>
            </w:pPr>
            <w:r w:rsidRPr="007758C8">
              <w:rPr>
                <w:rFonts w:ascii="Arial" w:hAnsi="Arial" w:cs="Arial"/>
                <w:b/>
                <w:sz w:val="18"/>
                <w:szCs w:val="18"/>
                <w:lang w:eastAsia="cs-CZ"/>
              </w:rPr>
              <w:t>Další podmínky</w:t>
            </w:r>
          </w:p>
        </w:tc>
        <w:tc>
          <w:tcPr>
            <w:tcW w:w="7513" w:type="dxa"/>
            <w:gridSpan w:val="14"/>
            <w:tcBorders>
              <w:top w:val="single" w:sz="6" w:space="0" w:color="auto"/>
              <w:left w:val="single" w:sz="6" w:space="0" w:color="auto"/>
              <w:bottom w:val="double" w:sz="4" w:space="0" w:color="auto"/>
              <w:right w:val="double" w:sz="4" w:space="0" w:color="auto"/>
            </w:tcBorders>
            <w:vAlign w:val="center"/>
          </w:tcPr>
          <w:p w14:paraId="0B2B6D46" w14:textId="77777777" w:rsidR="00E874B3" w:rsidRPr="007758C8" w:rsidRDefault="00E874B3" w:rsidP="001F7091">
            <w:pPr>
              <w:keepLines/>
              <w:widowControl w:val="0"/>
              <w:spacing w:before="20" w:after="20" w:line="288" w:lineRule="auto"/>
              <w:jc w:val="left"/>
              <w:rPr>
                <w:rFonts w:ascii="Arial" w:hAnsi="Arial" w:cs="Arial"/>
                <w:sz w:val="18"/>
                <w:szCs w:val="18"/>
              </w:rPr>
            </w:pPr>
            <w:r w:rsidRPr="007758C8">
              <w:rPr>
                <w:rFonts w:ascii="Arial" w:hAnsi="Arial" w:cs="Arial"/>
                <w:sz w:val="18"/>
                <w:szCs w:val="18"/>
              </w:rPr>
              <w:t>Služba je závislá na součinnosti a běhu další služby uvedené v katalogovém listu S</w:t>
            </w:r>
            <w:r>
              <w:rPr>
                <w:rFonts w:ascii="Arial" w:hAnsi="Arial" w:cs="Arial"/>
                <w:sz w:val="18"/>
                <w:szCs w:val="18"/>
              </w:rPr>
              <w:t>-EDU-</w:t>
            </w:r>
            <w:r w:rsidRPr="007758C8">
              <w:rPr>
                <w:rFonts w:ascii="Arial" w:hAnsi="Arial" w:cs="Arial"/>
                <w:sz w:val="18"/>
                <w:szCs w:val="18"/>
              </w:rPr>
              <w:t>DB</w:t>
            </w:r>
          </w:p>
        </w:tc>
      </w:tr>
      <w:tr w:rsidR="00E874B3" w:rsidRPr="007758C8" w14:paraId="25B6FDCC" w14:textId="77777777" w:rsidTr="001F7091">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0A818424" w14:textId="77777777" w:rsidR="00E874B3" w:rsidRPr="007758C8" w:rsidRDefault="00E874B3" w:rsidP="001F7091">
            <w:pPr>
              <w:keepLines/>
              <w:widowControl w:val="0"/>
              <w:spacing w:before="20" w:after="20" w:line="288" w:lineRule="auto"/>
              <w:jc w:val="left"/>
              <w:rPr>
                <w:rFonts w:ascii="Arial" w:hAnsi="Arial" w:cs="Arial"/>
                <w:b/>
                <w:sz w:val="18"/>
                <w:szCs w:val="18"/>
              </w:rPr>
            </w:pPr>
            <w:r w:rsidRPr="007758C8">
              <w:rPr>
                <w:rFonts w:ascii="Arial" w:hAnsi="Arial" w:cs="Arial"/>
                <w:sz w:val="18"/>
                <w:szCs w:val="18"/>
              </w:rPr>
              <w:br w:type="page"/>
            </w:r>
            <w:r w:rsidRPr="007758C8">
              <w:rPr>
                <w:rFonts w:ascii="Arial" w:hAnsi="Arial" w:cs="Arial"/>
                <w:b/>
                <w:sz w:val="18"/>
                <w:szCs w:val="18"/>
              </w:rPr>
              <w:t>KRÁTKÝ</w:t>
            </w:r>
            <w:r w:rsidRPr="007758C8">
              <w:rPr>
                <w:rFonts w:ascii="Arial" w:hAnsi="Arial" w:cs="Arial"/>
                <w:sz w:val="18"/>
                <w:szCs w:val="18"/>
              </w:rPr>
              <w:t xml:space="preserve"> </w:t>
            </w:r>
            <w:r w:rsidRPr="007758C8">
              <w:rPr>
                <w:rFonts w:ascii="Arial" w:hAnsi="Arial" w:cs="Arial"/>
                <w:b/>
                <w:sz w:val="18"/>
                <w:szCs w:val="18"/>
              </w:rPr>
              <w:t>POPIS STAVU PROSTŘEDÍ</w:t>
            </w:r>
          </w:p>
        </w:tc>
      </w:tr>
      <w:tr w:rsidR="00E874B3" w:rsidRPr="007758C8" w14:paraId="5E94C1E7" w14:textId="77777777" w:rsidTr="001F7091">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uto"/>
            <w:vAlign w:val="center"/>
          </w:tcPr>
          <w:p w14:paraId="78332EBB" w14:textId="229E5D88" w:rsidR="00E874B3" w:rsidRPr="007758C8" w:rsidRDefault="007912A6" w:rsidP="001F7091">
            <w:pPr>
              <w:keepLines/>
              <w:widowControl w:val="0"/>
              <w:spacing w:before="20" w:after="20" w:line="288" w:lineRule="auto"/>
              <w:jc w:val="left"/>
              <w:rPr>
                <w:rFonts w:ascii="Arial" w:hAnsi="Arial" w:cs="Arial"/>
                <w:sz w:val="18"/>
                <w:szCs w:val="18"/>
              </w:rPr>
            </w:pPr>
            <w:r>
              <w:rPr>
                <w:rFonts w:ascii="Arial" w:hAnsi="Arial" w:cs="Arial"/>
                <w:sz w:val="18"/>
                <w:szCs w:val="18"/>
              </w:rPr>
              <w:t>Počet systémů</w:t>
            </w:r>
            <w:r w:rsidR="00E874B3" w:rsidRPr="007758C8">
              <w:rPr>
                <w:rFonts w:ascii="Arial" w:hAnsi="Arial" w:cs="Arial"/>
                <w:sz w:val="18"/>
                <w:szCs w:val="18"/>
              </w:rPr>
              <w:t xml:space="preserve"> – 1 </w:t>
            </w:r>
          </w:p>
        </w:tc>
      </w:tr>
    </w:tbl>
    <w:p w14:paraId="0BDFB26F" w14:textId="77777777" w:rsidR="00E874B3" w:rsidRPr="00613286" w:rsidRDefault="00E874B3" w:rsidP="00E874B3">
      <w:pPr>
        <w:pStyle w:val="Zkladntext"/>
        <w:rPr>
          <w:lang w:eastAsia="cs-CZ"/>
        </w:rPr>
      </w:pPr>
    </w:p>
    <w:p w14:paraId="0A80AA68" w14:textId="77777777" w:rsidR="003A12BF" w:rsidRDefault="003A12BF">
      <w:pPr>
        <w:spacing w:after="200" w:line="276" w:lineRule="auto"/>
        <w:jc w:val="left"/>
        <w:rPr>
          <w:rFonts w:ascii="Calibri" w:hAnsi="Calibri"/>
          <w:b/>
          <w:bCs/>
          <w:color w:val="1F497D" w:themeColor="text2"/>
          <w:sz w:val="24"/>
          <w:szCs w:val="28"/>
          <w:lang w:eastAsia="cs-CZ"/>
        </w:rPr>
      </w:pPr>
      <w:r>
        <w:br w:type="page"/>
      </w:r>
    </w:p>
    <w:bookmarkEnd w:id="28"/>
    <w:bookmarkEnd w:id="29"/>
    <w:p w14:paraId="07433EB4" w14:textId="6662A599" w:rsidR="003700B5" w:rsidRPr="00613286" w:rsidRDefault="003700B5" w:rsidP="003500CE">
      <w:pPr>
        <w:pStyle w:val="Nadpis2"/>
      </w:pPr>
      <w:r>
        <w:lastRenderedPageBreak/>
        <w:t>Katalogový list S</w:t>
      </w:r>
      <w:r w:rsidR="0037485B">
        <w:t>2</w:t>
      </w:r>
      <w:r>
        <w:t>.</w:t>
      </w:r>
      <w:r w:rsidR="0037485B">
        <w:t>1</w:t>
      </w:r>
      <w:r>
        <w:t xml:space="preserve"> -  </w:t>
      </w:r>
      <w:r w:rsidR="003500CE" w:rsidRPr="003500CE">
        <w:rPr>
          <w:rFonts w:ascii="Arial" w:hAnsi="Arial" w:cs="Arial"/>
          <w:sz w:val="20"/>
          <w:szCs w:val="20"/>
        </w:rPr>
        <w:t>Podpora provozu</w:t>
      </w:r>
      <w:r w:rsidRPr="003700B5">
        <w:rPr>
          <w:rFonts w:ascii="Arial" w:hAnsi="Arial" w:cs="Arial"/>
          <w:sz w:val="20"/>
          <w:szCs w:val="20"/>
        </w:rPr>
        <w:t xml:space="preserve"> virtualizačních serverů</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8"/>
        <w:gridCol w:w="6"/>
        <w:gridCol w:w="58"/>
        <w:gridCol w:w="1212"/>
        <w:gridCol w:w="142"/>
        <w:gridCol w:w="1121"/>
        <w:gridCol w:w="721"/>
        <w:gridCol w:w="95"/>
        <w:gridCol w:w="1323"/>
        <w:gridCol w:w="336"/>
        <w:gridCol w:w="375"/>
        <w:gridCol w:w="176"/>
        <w:gridCol w:w="1791"/>
        <w:gridCol w:w="301"/>
      </w:tblGrid>
      <w:tr w:rsidR="003A5C1A" w:rsidRPr="00902995" w14:paraId="1A733876" w14:textId="77777777" w:rsidTr="003700B5">
        <w:trPr>
          <w:trHeight w:val="347"/>
          <w:jc w:val="center"/>
        </w:trPr>
        <w:tc>
          <w:tcPr>
            <w:tcW w:w="10065" w:type="dxa"/>
            <w:gridSpan w:val="14"/>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14:paraId="7B5C2E90" w14:textId="77777777" w:rsidR="003A5C1A" w:rsidRPr="00902995" w:rsidRDefault="003A5C1A" w:rsidP="00E44537">
            <w:pPr>
              <w:pStyle w:val="Nadpis1"/>
              <w:numPr>
                <w:ilvl w:val="0"/>
                <w:numId w:val="0"/>
              </w:numPr>
              <w:rPr>
                <w:rFonts w:ascii="Arial" w:hAnsi="Arial" w:cs="Arial"/>
                <w:color w:val="FFFFFF" w:themeColor="background1"/>
                <w:sz w:val="18"/>
                <w:szCs w:val="18"/>
              </w:rPr>
            </w:pPr>
            <w:r w:rsidRPr="00902995">
              <w:rPr>
                <w:rFonts w:ascii="Arial" w:hAnsi="Arial" w:cs="Arial"/>
                <w:color w:val="FFFFFF" w:themeColor="background1"/>
                <w:sz w:val="18"/>
                <w:szCs w:val="18"/>
              </w:rPr>
              <w:t>KATALOGOVÝ LIST</w:t>
            </w:r>
          </w:p>
        </w:tc>
      </w:tr>
      <w:tr w:rsidR="003A5C1A" w:rsidRPr="00902995" w14:paraId="1385937F" w14:textId="77777777" w:rsidTr="00934EDE">
        <w:trPr>
          <w:trHeight w:val="347"/>
          <w:jc w:val="center"/>
        </w:trPr>
        <w:tc>
          <w:tcPr>
            <w:tcW w:w="2414" w:type="dxa"/>
            <w:gridSpan w:val="2"/>
            <w:tcBorders>
              <w:top w:val="double" w:sz="4" w:space="0" w:color="auto"/>
              <w:left w:val="double" w:sz="4" w:space="0" w:color="auto"/>
              <w:bottom w:val="double" w:sz="4" w:space="0" w:color="auto"/>
              <w:right w:val="single" w:sz="6" w:space="0" w:color="auto"/>
            </w:tcBorders>
            <w:shd w:val="clear" w:color="auto" w:fill="A7CAFF"/>
            <w:vAlign w:val="bottom"/>
          </w:tcPr>
          <w:p w14:paraId="5149BAF1" w14:textId="77777777" w:rsidR="003A5C1A" w:rsidRPr="00902995" w:rsidRDefault="003A5C1A" w:rsidP="00E44537">
            <w:pPr>
              <w:keepLines/>
              <w:widowControl w:val="0"/>
              <w:spacing w:before="20" w:after="20" w:line="288" w:lineRule="auto"/>
              <w:jc w:val="left"/>
              <w:rPr>
                <w:rFonts w:ascii="Arial" w:hAnsi="Arial" w:cs="Arial"/>
                <w:b/>
                <w:sz w:val="18"/>
                <w:szCs w:val="18"/>
              </w:rPr>
            </w:pPr>
            <w:r w:rsidRPr="00902995">
              <w:rPr>
                <w:rFonts w:ascii="Arial" w:hAnsi="Arial" w:cs="Arial"/>
                <w:b/>
                <w:sz w:val="18"/>
                <w:szCs w:val="18"/>
              </w:rPr>
              <w:t>OZNAČENÍ SLUŽBY</w:t>
            </w:r>
          </w:p>
        </w:tc>
        <w:tc>
          <w:tcPr>
            <w:tcW w:w="3349" w:type="dxa"/>
            <w:gridSpan w:val="6"/>
            <w:tcBorders>
              <w:top w:val="double" w:sz="4" w:space="0" w:color="auto"/>
              <w:left w:val="single" w:sz="6" w:space="0" w:color="auto"/>
              <w:bottom w:val="double" w:sz="4" w:space="0" w:color="auto"/>
              <w:right w:val="single" w:sz="4" w:space="0" w:color="auto"/>
            </w:tcBorders>
            <w:shd w:val="clear" w:color="auto" w:fill="auto"/>
            <w:vAlign w:val="bottom"/>
          </w:tcPr>
          <w:p w14:paraId="1495929C" w14:textId="14773554" w:rsidR="003A5C1A" w:rsidRPr="00902995" w:rsidRDefault="003A5C1A" w:rsidP="00E44537">
            <w:pPr>
              <w:pStyle w:val="Nadpis1"/>
              <w:numPr>
                <w:ilvl w:val="0"/>
                <w:numId w:val="0"/>
              </w:numPr>
              <w:ind w:left="432" w:hanging="432"/>
              <w:rPr>
                <w:rFonts w:ascii="Arial" w:hAnsi="Arial" w:cs="Arial"/>
                <w:sz w:val="18"/>
                <w:szCs w:val="18"/>
              </w:rPr>
            </w:pPr>
            <w:bookmarkStart w:id="30" w:name="OLE_LINK77"/>
            <w:bookmarkStart w:id="31" w:name="OLE_LINK78"/>
            <w:r w:rsidRPr="00902995">
              <w:rPr>
                <w:rFonts w:ascii="Arial" w:hAnsi="Arial" w:cs="Arial"/>
                <w:sz w:val="18"/>
                <w:szCs w:val="18"/>
              </w:rPr>
              <w:t>S</w:t>
            </w:r>
            <w:r w:rsidR="00E874B3">
              <w:rPr>
                <w:rFonts w:ascii="Arial" w:hAnsi="Arial" w:cs="Arial"/>
                <w:sz w:val="18"/>
                <w:szCs w:val="18"/>
              </w:rPr>
              <w:t>-EDU-</w:t>
            </w:r>
            <w:r w:rsidRPr="00902995">
              <w:rPr>
                <w:rFonts w:ascii="Arial" w:hAnsi="Arial" w:cs="Arial"/>
                <w:sz w:val="18"/>
                <w:szCs w:val="18"/>
              </w:rPr>
              <w:t>VIRT</w:t>
            </w:r>
            <w:bookmarkEnd w:id="30"/>
            <w:bookmarkEnd w:id="31"/>
          </w:p>
        </w:tc>
        <w:tc>
          <w:tcPr>
            <w:tcW w:w="2210" w:type="dxa"/>
            <w:gridSpan w:val="4"/>
            <w:tcBorders>
              <w:top w:val="double" w:sz="4" w:space="0" w:color="auto"/>
              <w:left w:val="single" w:sz="4" w:space="0" w:color="auto"/>
              <w:bottom w:val="double" w:sz="4" w:space="0" w:color="auto"/>
              <w:right w:val="single" w:sz="4" w:space="0" w:color="auto"/>
            </w:tcBorders>
            <w:shd w:val="clear" w:color="auto" w:fill="A7CAFF"/>
            <w:vAlign w:val="bottom"/>
          </w:tcPr>
          <w:p w14:paraId="49262318" w14:textId="77777777" w:rsidR="003A5C1A" w:rsidRPr="00902995" w:rsidRDefault="003A5C1A" w:rsidP="00E44537">
            <w:pPr>
              <w:pStyle w:val="Nadpis1"/>
              <w:numPr>
                <w:ilvl w:val="0"/>
                <w:numId w:val="0"/>
              </w:numPr>
              <w:rPr>
                <w:rFonts w:ascii="Arial" w:hAnsi="Arial" w:cs="Arial"/>
                <w:sz w:val="18"/>
                <w:szCs w:val="18"/>
              </w:rPr>
            </w:pPr>
            <w:r w:rsidRPr="00902995">
              <w:rPr>
                <w:rFonts w:ascii="Arial" w:hAnsi="Arial" w:cs="Arial"/>
                <w:color w:val="auto"/>
                <w:sz w:val="18"/>
                <w:szCs w:val="18"/>
              </w:rPr>
              <w:t>KÓD</w:t>
            </w:r>
          </w:p>
        </w:tc>
        <w:tc>
          <w:tcPr>
            <w:tcW w:w="2092" w:type="dxa"/>
            <w:gridSpan w:val="2"/>
            <w:tcBorders>
              <w:top w:val="double" w:sz="4" w:space="0" w:color="auto"/>
              <w:left w:val="single" w:sz="4" w:space="0" w:color="auto"/>
              <w:bottom w:val="double" w:sz="4" w:space="0" w:color="auto"/>
              <w:right w:val="double" w:sz="4" w:space="0" w:color="auto"/>
            </w:tcBorders>
            <w:shd w:val="clear" w:color="auto" w:fill="auto"/>
            <w:vAlign w:val="bottom"/>
          </w:tcPr>
          <w:p w14:paraId="571D20F1" w14:textId="194977E1" w:rsidR="003A5C1A" w:rsidRPr="00902995" w:rsidRDefault="003A5C1A" w:rsidP="00E44537">
            <w:pPr>
              <w:pStyle w:val="Nadpis1"/>
              <w:numPr>
                <w:ilvl w:val="0"/>
                <w:numId w:val="0"/>
              </w:numPr>
              <w:rPr>
                <w:rFonts w:ascii="Arial" w:hAnsi="Arial" w:cs="Arial"/>
                <w:sz w:val="18"/>
                <w:szCs w:val="18"/>
              </w:rPr>
            </w:pPr>
            <w:r w:rsidRPr="00902995">
              <w:rPr>
                <w:rFonts w:ascii="Arial" w:hAnsi="Arial" w:cs="Arial"/>
                <w:sz w:val="18"/>
                <w:szCs w:val="18"/>
              </w:rPr>
              <w:t>S</w:t>
            </w:r>
            <w:r w:rsidR="000E1C70" w:rsidRPr="00902995">
              <w:rPr>
                <w:rFonts w:ascii="Arial" w:hAnsi="Arial" w:cs="Arial"/>
                <w:sz w:val="18"/>
                <w:szCs w:val="18"/>
              </w:rPr>
              <w:t>2</w:t>
            </w:r>
            <w:r w:rsidRPr="00902995">
              <w:rPr>
                <w:rFonts w:ascii="Arial" w:hAnsi="Arial" w:cs="Arial"/>
                <w:sz w:val="18"/>
                <w:szCs w:val="18"/>
              </w:rPr>
              <w:t>.</w:t>
            </w:r>
            <w:r w:rsidR="000E1C70" w:rsidRPr="00902995">
              <w:rPr>
                <w:rFonts w:ascii="Arial" w:hAnsi="Arial" w:cs="Arial"/>
                <w:sz w:val="18"/>
                <w:szCs w:val="18"/>
              </w:rPr>
              <w:t>1</w:t>
            </w:r>
          </w:p>
        </w:tc>
      </w:tr>
      <w:tr w:rsidR="00BD53F8" w:rsidRPr="00902995" w14:paraId="61FB0602" w14:textId="77777777" w:rsidTr="00934EDE">
        <w:trPr>
          <w:trHeight w:val="347"/>
          <w:jc w:val="center"/>
        </w:trPr>
        <w:tc>
          <w:tcPr>
            <w:tcW w:w="2408" w:type="dxa"/>
            <w:tcBorders>
              <w:top w:val="double" w:sz="4" w:space="0" w:color="auto"/>
              <w:left w:val="double" w:sz="4" w:space="0" w:color="auto"/>
              <w:bottom w:val="single" w:sz="6" w:space="0" w:color="auto"/>
              <w:right w:val="single" w:sz="6" w:space="0" w:color="auto"/>
            </w:tcBorders>
            <w:vAlign w:val="center"/>
          </w:tcPr>
          <w:p w14:paraId="06782FBB" w14:textId="77777777" w:rsidR="00BD53F8" w:rsidRPr="00902995" w:rsidRDefault="00BD53F8" w:rsidP="00BD53F8">
            <w:pPr>
              <w:pStyle w:val="Zkladntext"/>
              <w:keepLines/>
              <w:widowControl w:val="0"/>
              <w:jc w:val="left"/>
              <w:rPr>
                <w:rFonts w:ascii="Arial" w:hAnsi="Arial" w:cs="Arial"/>
                <w:b/>
                <w:sz w:val="18"/>
                <w:szCs w:val="18"/>
                <w:lang w:eastAsia="cs-CZ"/>
              </w:rPr>
            </w:pPr>
            <w:r w:rsidRPr="00902995">
              <w:rPr>
                <w:rFonts w:ascii="Arial" w:hAnsi="Arial" w:cs="Arial"/>
                <w:b/>
                <w:sz w:val="18"/>
                <w:szCs w:val="18"/>
                <w:lang w:eastAsia="cs-CZ"/>
              </w:rPr>
              <w:t>Název služby</w:t>
            </w:r>
          </w:p>
        </w:tc>
        <w:tc>
          <w:tcPr>
            <w:tcW w:w="7657" w:type="dxa"/>
            <w:gridSpan w:val="13"/>
            <w:tcBorders>
              <w:top w:val="double" w:sz="4" w:space="0" w:color="auto"/>
              <w:left w:val="single" w:sz="6" w:space="0" w:color="auto"/>
              <w:bottom w:val="single" w:sz="6" w:space="0" w:color="auto"/>
              <w:right w:val="double" w:sz="4" w:space="0" w:color="auto"/>
            </w:tcBorders>
            <w:vAlign w:val="center"/>
          </w:tcPr>
          <w:p w14:paraId="4BCBBC13" w14:textId="683ACDA4" w:rsidR="00BD53F8" w:rsidRPr="00902995" w:rsidRDefault="003500CE" w:rsidP="003A5C1A">
            <w:pPr>
              <w:pStyle w:val="Zkladntext"/>
              <w:keepLines/>
              <w:widowControl w:val="0"/>
              <w:jc w:val="left"/>
              <w:rPr>
                <w:rFonts w:ascii="Arial" w:hAnsi="Arial" w:cs="Arial"/>
                <w:sz w:val="18"/>
                <w:szCs w:val="18"/>
                <w:lang w:eastAsia="cs-CZ"/>
              </w:rPr>
            </w:pPr>
            <w:r w:rsidRPr="00902995">
              <w:rPr>
                <w:rFonts w:ascii="Arial" w:hAnsi="Arial" w:cs="Arial"/>
                <w:sz w:val="18"/>
                <w:szCs w:val="18"/>
              </w:rPr>
              <w:t>Podpora provozu</w:t>
            </w:r>
            <w:r w:rsidR="00BD53F8" w:rsidRPr="00902995">
              <w:rPr>
                <w:rFonts w:ascii="Arial" w:hAnsi="Arial" w:cs="Arial"/>
                <w:sz w:val="18"/>
                <w:szCs w:val="18"/>
              </w:rPr>
              <w:t xml:space="preserve"> </w:t>
            </w:r>
            <w:r w:rsidR="00EF1609" w:rsidRPr="00902995">
              <w:rPr>
                <w:rFonts w:ascii="Arial" w:hAnsi="Arial" w:cs="Arial"/>
                <w:sz w:val="18"/>
                <w:szCs w:val="18"/>
              </w:rPr>
              <w:t xml:space="preserve">serverové </w:t>
            </w:r>
            <w:r w:rsidR="00BD53F8" w:rsidRPr="00902995">
              <w:rPr>
                <w:rFonts w:ascii="Arial" w:hAnsi="Arial" w:cs="Arial"/>
                <w:sz w:val="18"/>
                <w:szCs w:val="18"/>
              </w:rPr>
              <w:t>virtualizační</w:t>
            </w:r>
            <w:r w:rsidRPr="00902995">
              <w:rPr>
                <w:rFonts w:ascii="Arial" w:hAnsi="Arial" w:cs="Arial"/>
                <w:sz w:val="18"/>
                <w:szCs w:val="18"/>
              </w:rPr>
              <w:t xml:space="preserve"> infrastruktury</w:t>
            </w:r>
          </w:p>
        </w:tc>
      </w:tr>
      <w:tr w:rsidR="00BD53F8" w:rsidRPr="00902995" w14:paraId="2068F573" w14:textId="77777777" w:rsidTr="003700B5">
        <w:trPr>
          <w:trHeight w:val="347"/>
          <w:jc w:val="center"/>
        </w:trPr>
        <w:tc>
          <w:tcPr>
            <w:tcW w:w="10065" w:type="dxa"/>
            <w:gridSpan w:val="14"/>
            <w:tcBorders>
              <w:top w:val="double" w:sz="4" w:space="0" w:color="auto"/>
              <w:left w:val="double" w:sz="4" w:space="0" w:color="auto"/>
              <w:bottom w:val="double" w:sz="4" w:space="0" w:color="auto"/>
              <w:right w:val="double" w:sz="4" w:space="0" w:color="auto"/>
            </w:tcBorders>
            <w:shd w:val="clear" w:color="auto" w:fill="A7CAFF"/>
            <w:vAlign w:val="center"/>
          </w:tcPr>
          <w:p w14:paraId="76226426" w14:textId="77777777" w:rsidR="00BD53F8" w:rsidRPr="00902995" w:rsidRDefault="00BD53F8" w:rsidP="00BD53F8">
            <w:pPr>
              <w:pStyle w:val="Zkladntext"/>
              <w:keepLines/>
              <w:widowControl w:val="0"/>
              <w:jc w:val="left"/>
              <w:rPr>
                <w:rFonts w:ascii="Arial" w:hAnsi="Arial" w:cs="Arial"/>
                <w:b/>
                <w:sz w:val="18"/>
                <w:szCs w:val="18"/>
                <w:lang w:eastAsia="cs-CZ"/>
              </w:rPr>
            </w:pPr>
            <w:r w:rsidRPr="00902995">
              <w:rPr>
                <w:rFonts w:ascii="Arial" w:hAnsi="Arial" w:cs="Arial"/>
                <w:b/>
                <w:sz w:val="18"/>
                <w:szCs w:val="18"/>
                <w:lang w:eastAsia="cs-CZ"/>
              </w:rPr>
              <w:t>VYMEZENÍ SLUŽBY</w:t>
            </w:r>
          </w:p>
        </w:tc>
      </w:tr>
      <w:tr w:rsidR="00BD53F8" w:rsidRPr="00902995" w14:paraId="143D80C3" w14:textId="77777777" w:rsidTr="00934EDE">
        <w:trPr>
          <w:trHeight w:val="347"/>
          <w:jc w:val="center"/>
        </w:trPr>
        <w:tc>
          <w:tcPr>
            <w:tcW w:w="2408" w:type="dxa"/>
            <w:tcBorders>
              <w:top w:val="double" w:sz="4" w:space="0" w:color="auto"/>
              <w:left w:val="double" w:sz="4" w:space="0" w:color="auto"/>
              <w:bottom w:val="single" w:sz="6" w:space="0" w:color="auto"/>
              <w:right w:val="single" w:sz="6" w:space="0" w:color="auto"/>
            </w:tcBorders>
            <w:vAlign w:val="center"/>
          </w:tcPr>
          <w:p w14:paraId="759D0920" w14:textId="77777777" w:rsidR="00BD53F8" w:rsidRPr="00902995" w:rsidRDefault="00BD53F8" w:rsidP="00BD53F8">
            <w:pPr>
              <w:pStyle w:val="Zkladntext"/>
              <w:keepLines/>
              <w:widowControl w:val="0"/>
              <w:jc w:val="left"/>
              <w:rPr>
                <w:rFonts w:ascii="Arial" w:hAnsi="Arial" w:cs="Arial"/>
                <w:b/>
                <w:sz w:val="18"/>
                <w:szCs w:val="18"/>
                <w:lang w:eastAsia="cs-CZ"/>
              </w:rPr>
            </w:pPr>
            <w:r w:rsidRPr="00902995">
              <w:rPr>
                <w:rFonts w:ascii="Arial" w:hAnsi="Arial" w:cs="Arial"/>
                <w:b/>
                <w:sz w:val="18"/>
                <w:szCs w:val="18"/>
                <w:lang w:eastAsia="cs-CZ"/>
              </w:rPr>
              <w:t>Prostředí</w:t>
            </w:r>
          </w:p>
        </w:tc>
        <w:tc>
          <w:tcPr>
            <w:tcW w:w="7657" w:type="dxa"/>
            <w:gridSpan w:val="13"/>
            <w:tcBorders>
              <w:top w:val="double" w:sz="4" w:space="0" w:color="auto"/>
              <w:left w:val="single" w:sz="6" w:space="0" w:color="auto"/>
              <w:bottom w:val="single" w:sz="6" w:space="0" w:color="auto"/>
              <w:right w:val="double" w:sz="4" w:space="0" w:color="auto"/>
            </w:tcBorders>
            <w:vAlign w:val="center"/>
          </w:tcPr>
          <w:p w14:paraId="2474145A" w14:textId="77777777"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PRODUKČNÍ</w:t>
            </w:r>
          </w:p>
        </w:tc>
      </w:tr>
      <w:tr w:rsidR="00BD53F8" w:rsidRPr="00902995" w14:paraId="387B8286" w14:textId="77777777" w:rsidTr="00934EDE">
        <w:trPr>
          <w:trHeight w:val="347"/>
          <w:jc w:val="center"/>
        </w:trPr>
        <w:tc>
          <w:tcPr>
            <w:tcW w:w="2408" w:type="dxa"/>
            <w:tcBorders>
              <w:top w:val="single" w:sz="6" w:space="0" w:color="auto"/>
              <w:left w:val="double" w:sz="4" w:space="0" w:color="auto"/>
              <w:bottom w:val="single" w:sz="6" w:space="0" w:color="auto"/>
              <w:right w:val="single" w:sz="6" w:space="0" w:color="auto"/>
            </w:tcBorders>
            <w:vAlign w:val="center"/>
          </w:tcPr>
          <w:p w14:paraId="168177EF" w14:textId="77777777" w:rsidR="00BD53F8" w:rsidRPr="00902995" w:rsidRDefault="00BD53F8" w:rsidP="00BD53F8">
            <w:pPr>
              <w:pStyle w:val="Zkladntext"/>
              <w:keepLines/>
              <w:widowControl w:val="0"/>
              <w:jc w:val="left"/>
              <w:rPr>
                <w:rFonts w:ascii="Arial" w:hAnsi="Arial" w:cs="Arial"/>
                <w:b/>
                <w:sz w:val="18"/>
                <w:szCs w:val="18"/>
                <w:lang w:eastAsia="cs-CZ"/>
              </w:rPr>
            </w:pPr>
            <w:r w:rsidRPr="00902995">
              <w:rPr>
                <w:rFonts w:ascii="Arial" w:hAnsi="Arial" w:cs="Arial"/>
                <w:b/>
                <w:sz w:val="18"/>
                <w:szCs w:val="18"/>
                <w:lang w:eastAsia="cs-CZ"/>
              </w:rPr>
              <w:t>Cílová skupina</w:t>
            </w:r>
          </w:p>
        </w:tc>
        <w:tc>
          <w:tcPr>
            <w:tcW w:w="7657" w:type="dxa"/>
            <w:gridSpan w:val="13"/>
            <w:tcBorders>
              <w:top w:val="single" w:sz="6" w:space="0" w:color="auto"/>
              <w:left w:val="single" w:sz="6" w:space="0" w:color="auto"/>
              <w:bottom w:val="single" w:sz="6" w:space="0" w:color="auto"/>
              <w:right w:val="double" w:sz="4" w:space="0" w:color="auto"/>
            </w:tcBorders>
            <w:vAlign w:val="center"/>
          </w:tcPr>
          <w:p w14:paraId="7FE2BD0C" w14:textId="77777777"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Centrální servery</w:t>
            </w:r>
          </w:p>
        </w:tc>
      </w:tr>
      <w:tr w:rsidR="00BD53F8" w:rsidRPr="00902995" w14:paraId="0B16EA8C" w14:textId="77777777" w:rsidTr="00934EDE">
        <w:trPr>
          <w:trHeight w:val="224"/>
          <w:jc w:val="center"/>
        </w:trPr>
        <w:tc>
          <w:tcPr>
            <w:tcW w:w="2408" w:type="dxa"/>
            <w:vMerge w:val="restart"/>
            <w:tcBorders>
              <w:top w:val="single" w:sz="6" w:space="0" w:color="auto"/>
              <w:left w:val="double" w:sz="4" w:space="0" w:color="auto"/>
              <w:right w:val="single" w:sz="6" w:space="0" w:color="auto"/>
            </w:tcBorders>
            <w:vAlign w:val="center"/>
          </w:tcPr>
          <w:p w14:paraId="5E2383D6" w14:textId="4C5D5455" w:rsidR="00BD53F8" w:rsidRPr="00902995" w:rsidRDefault="00BD53F8" w:rsidP="00BD53F8">
            <w:pPr>
              <w:pStyle w:val="Zkladntext"/>
              <w:keepLines/>
              <w:widowControl w:val="0"/>
              <w:jc w:val="left"/>
              <w:rPr>
                <w:rFonts w:ascii="Arial" w:hAnsi="Arial" w:cs="Arial"/>
                <w:b/>
                <w:sz w:val="18"/>
                <w:szCs w:val="18"/>
                <w:lang w:eastAsia="cs-CZ"/>
              </w:rPr>
            </w:pPr>
            <w:r w:rsidRPr="00902995">
              <w:rPr>
                <w:rFonts w:ascii="Arial" w:hAnsi="Arial" w:cs="Arial"/>
                <w:b/>
                <w:sz w:val="18"/>
                <w:szCs w:val="18"/>
                <w:lang w:eastAsia="cs-CZ"/>
              </w:rPr>
              <w:t xml:space="preserve">Požadované role obsazované </w:t>
            </w:r>
            <w:r w:rsidR="00957CCC" w:rsidRPr="00902995">
              <w:rPr>
                <w:rFonts w:ascii="Arial" w:hAnsi="Arial" w:cs="Arial"/>
                <w:b/>
                <w:sz w:val="18"/>
                <w:szCs w:val="18"/>
              </w:rPr>
              <w:t>uchazečem</w:t>
            </w:r>
          </w:p>
        </w:tc>
        <w:tc>
          <w:tcPr>
            <w:tcW w:w="1418" w:type="dxa"/>
            <w:gridSpan w:val="4"/>
            <w:tcBorders>
              <w:top w:val="single" w:sz="6" w:space="0" w:color="auto"/>
              <w:left w:val="single" w:sz="6" w:space="0" w:color="auto"/>
              <w:bottom w:val="single" w:sz="6" w:space="0" w:color="auto"/>
            </w:tcBorders>
            <w:shd w:val="clear" w:color="auto" w:fill="DBE5F1"/>
            <w:vAlign w:val="center"/>
          </w:tcPr>
          <w:p w14:paraId="138595EA" w14:textId="77777777" w:rsidR="00BD53F8" w:rsidRPr="00902995" w:rsidRDefault="00BD53F8" w:rsidP="00BD53F8">
            <w:pPr>
              <w:pStyle w:val="Zkladntext"/>
              <w:keepLines/>
              <w:widowControl w:val="0"/>
              <w:jc w:val="left"/>
              <w:rPr>
                <w:rFonts w:ascii="Arial" w:hAnsi="Arial" w:cs="Arial"/>
                <w:b/>
                <w:sz w:val="18"/>
                <w:szCs w:val="18"/>
                <w:lang w:eastAsia="cs-CZ"/>
              </w:rPr>
            </w:pPr>
            <w:r w:rsidRPr="00902995">
              <w:rPr>
                <w:rFonts w:ascii="Arial" w:hAnsi="Arial" w:cs="Arial"/>
                <w:b/>
                <w:sz w:val="18"/>
                <w:szCs w:val="18"/>
                <w:lang w:eastAsia="cs-CZ"/>
              </w:rPr>
              <w:t>Název role</w:t>
            </w:r>
          </w:p>
        </w:tc>
        <w:tc>
          <w:tcPr>
            <w:tcW w:w="1121" w:type="dxa"/>
            <w:tcBorders>
              <w:top w:val="single" w:sz="6" w:space="0" w:color="auto"/>
              <w:bottom w:val="single" w:sz="6" w:space="0" w:color="auto"/>
            </w:tcBorders>
            <w:shd w:val="clear" w:color="auto" w:fill="DBE5F1"/>
            <w:vAlign w:val="center"/>
          </w:tcPr>
          <w:p w14:paraId="06D4FE70" w14:textId="77777777" w:rsidR="00BD53F8" w:rsidRPr="00902995" w:rsidRDefault="00BD53F8" w:rsidP="00BD53F8">
            <w:pPr>
              <w:pStyle w:val="Zkladntext"/>
              <w:keepLines/>
              <w:widowControl w:val="0"/>
              <w:jc w:val="center"/>
              <w:rPr>
                <w:rFonts w:ascii="Arial" w:hAnsi="Arial" w:cs="Arial"/>
                <w:b/>
                <w:sz w:val="18"/>
                <w:szCs w:val="18"/>
                <w:lang w:eastAsia="cs-CZ"/>
              </w:rPr>
            </w:pPr>
            <w:r w:rsidRPr="00902995">
              <w:rPr>
                <w:rFonts w:ascii="Arial" w:hAnsi="Arial" w:cs="Arial"/>
                <w:b/>
                <w:sz w:val="18"/>
                <w:szCs w:val="18"/>
                <w:lang w:eastAsia="cs-CZ"/>
              </w:rPr>
              <w:t>ID role</w:t>
            </w:r>
          </w:p>
        </w:tc>
        <w:tc>
          <w:tcPr>
            <w:tcW w:w="2850" w:type="dxa"/>
            <w:gridSpan w:val="5"/>
            <w:tcBorders>
              <w:top w:val="single" w:sz="6" w:space="0" w:color="auto"/>
              <w:bottom w:val="single" w:sz="6" w:space="0" w:color="auto"/>
            </w:tcBorders>
            <w:shd w:val="clear" w:color="auto" w:fill="DBE5F1"/>
            <w:vAlign w:val="center"/>
          </w:tcPr>
          <w:p w14:paraId="3431CCA7" w14:textId="77777777" w:rsidR="00BD53F8" w:rsidRPr="00902995" w:rsidRDefault="00BD53F8" w:rsidP="00BD53F8">
            <w:pPr>
              <w:pStyle w:val="Zkladntext"/>
              <w:keepLines/>
              <w:widowControl w:val="0"/>
              <w:jc w:val="center"/>
              <w:rPr>
                <w:rFonts w:ascii="Arial" w:hAnsi="Arial" w:cs="Arial"/>
                <w:b/>
                <w:sz w:val="18"/>
                <w:szCs w:val="18"/>
                <w:lang w:eastAsia="cs-CZ"/>
              </w:rPr>
            </w:pPr>
            <w:r w:rsidRPr="00902995">
              <w:rPr>
                <w:rFonts w:ascii="Arial" w:hAnsi="Arial" w:cs="Arial"/>
                <w:b/>
                <w:sz w:val="18"/>
                <w:szCs w:val="18"/>
                <w:lang w:eastAsia="cs-CZ"/>
              </w:rPr>
              <w:t>Předpokládaný rozsah alokace (z provozní doby)</w:t>
            </w:r>
          </w:p>
        </w:tc>
        <w:tc>
          <w:tcPr>
            <w:tcW w:w="2268" w:type="dxa"/>
            <w:gridSpan w:val="3"/>
            <w:tcBorders>
              <w:top w:val="single" w:sz="6" w:space="0" w:color="auto"/>
              <w:bottom w:val="single" w:sz="6" w:space="0" w:color="auto"/>
              <w:right w:val="double" w:sz="4" w:space="0" w:color="auto"/>
            </w:tcBorders>
            <w:shd w:val="clear" w:color="auto" w:fill="DBE5F1"/>
            <w:vAlign w:val="center"/>
          </w:tcPr>
          <w:p w14:paraId="758504D2" w14:textId="77777777" w:rsidR="00BD53F8" w:rsidRPr="00902995" w:rsidRDefault="00BD53F8" w:rsidP="00BD53F8">
            <w:pPr>
              <w:pStyle w:val="Zkladntext"/>
              <w:keepLines/>
              <w:widowControl w:val="0"/>
              <w:jc w:val="center"/>
              <w:rPr>
                <w:rFonts w:ascii="Arial" w:hAnsi="Arial" w:cs="Arial"/>
                <w:b/>
                <w:sz w:val="18"/>
                <w:szCs w:val="18"/>
                <w:lang w:eastAsia="cs-CZ"/>
              </w:rPr>
            </w:pPr>
            <w:r w:rsidRPr="00902995">
              <w:rPr>
                <w:rFonts w:ascii="Arial" w:hAnsi="Arial" w:cs="Arial"/>
                <w:b/>
                <w:sz w:val="18"/>
                <w:szCs w:val="18"/>
                <w:lang w:eastAsia="cs-CZ"/>
              </w:rPr>
              <w:t>Dostupnost</w:t>
            </w:r>
          </w:p>
        </w:tc>
      </w:tr>
      <w:tr w:rsidR="00C9251D" w:rsidRPr="00902995" w14:paraId="6EF73F70" w14:textId="77777777" w:rsidTr="00934EDE">
        <w:trPr>
          <w:trHeight w:val="224"/>
          <w:jc w:val="center"/>
        </w:trPr>
        <w:tc>
          <w:tcPr>
            <w:tcW w:w="2408" w:type="dxa"/>
            <w:vMerge/>
            <w:tcBorders>
              <w:top w:val="single" w:sz="6" w:space="0" w:color="auto"/>
              <w:left w:val="double" w:sz="4" w:space="0" w:color="auto"/>
              <w:right w:val="single" w:sz="6" w:space="0" w:color="auto"/>
            </w:tcBorders>
            <w:vAlign w:val="center"/>
          </w:tcPr>
          <w:p w14:paraId="0930B2E3" w14:textId="77777777" w:rsidR="00C9251D" w:rsidRPr="00902995" w:rsidRDefault="00C9251D" w:rsidP="00C9251D">
            <w:pPr>
              <w:pStyle w:val="Zkladntext"/>
              <w:keepLines/>
              <w:widowControl w:val="0"/>
              <w:jc w:val="left"/>
              <w:rPr>
                <w:rFonts w:ascii="Arial" w:hAnsi="Arial" w:cs="Arial"/>
                <w:b/>
                <w:sz w:val="18"/>
                <w:szCs w:val="18"/>
                <w:lang w:eastAsia="cs-CZ"/>
              </w:rPr>
            </w:pPr>
          </w:p>
        </w:tc>
        <w:tc>
          <w:tcPr>
            <w:tcW w:w="1418" w:type="dxa"/>
            <w:gridSpan w:val="4"/>
            <w:tcBorders>
              <w:top w:val="single" w:sz="6" w:space="0" w:color="auto"/>
              <w:left w:val="single" w:sz="6" w:space="0" w:color="auto"/>
            </w:tcBorders>
            <w:vAlign w:val="center"/>
          </w:tcPr>
          <w:p w14:paraId="2C4B6085" w14:textId="77777777" w:rsidR="00C9251D" w:rsidRPr="00902995" w:rsidRDefault="00C9251D" w:rsidP="00C9251D">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Architekt</w:t>
            </w:r>
          </w:p>
        </w:tc>
        <w:tc>
          <w:tcPr>
            <w:tcW w:w="1121" w:type="dxa"/>
            <w:tcBorders>
              <w:top w:val="single" w:sz="6" w:space="0" w:color="auto"/>
            </w:tcBorders>
            <w:vAlign w:val="center"/>
          </w:tcPr>
          <w:p w14:paraId="62C28EAE" w14:textId="5336AF02" w:rsidR="00C9251D" w:rsidRPr="00902995" w:rsidRDefault="00C9251D" w:rsidP="00C9251D">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VIR</w:t>
            </w:r>
            <w:r w:rsidR="00EF1609" w:rsidRPr="00902995">
              <w:rPr>
                <w:rFonts w:ascii="Arial" w:hAnsi="Arial" w:cs="Arial"/>
                <w:sz w:val="18"/>
                <w:szCs w:val="18"/>
                <w:lang w:eastAsia="cs-CZ"/>
              </w:rPr>
              <w:t>T</w:t>
            </w:r>
            <w:r w:rsidRPr="00902995">
              <w:rPr>
                <w:rFonts w:ascii="Arial" w:hAnsi="Arial" w:cs="Arial"/>
                <w:sz w:val="18"/>
                <w:szCs w:val="18"/>
                <w:lang w:eastAsia="cs-CZ"/>
              </w:rPr>
              <w:t>-AR</w:t>
            </w:r>
          </w:p>
        </w:tc>
        <w:tc>
          <w:tcPr>
            <w:tcW w:w="2850" w:type="dxa"/>
            <w:gridSpan w:val="5"/>
            <w:tcBorders>
              <w:top w:val="single" w:sz="6" w:space="0" w:color="auto"/>
            </w:tcBorders>
            <w:vAlign w:val="center"/>
          </w:tcPr>
          <w:p w14:paraId="5CE8842C" w14:textId="77777777" w:rsidR="00C9251D" w:rsidRPr="00902995" w:rsidRDefault="00C9251D" w:rsidP="00C9251D">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5%</w:t>
            </w:r>
          </w:p>
        </w:tc>
        <w:tc>
          <w:tcPr>
            <w:tcW w:w="2268" w:type="dxa"/>
            <w:gridSpan w:val="3"/>
            <w:tcBorders>
              <w:top w:val="single" w:sz="6" w:space="0" w:color="auto"/>
              <w:right w:val="double" w:sz="4" w:space="0" w:color="auto"/>
            </w:tcBorders>
            <w:vAlign w:val="center"/>
          </w:tcPr>
          <w:p w14:paraId="5F237974" w14:textId="3288C22A" w:rsidR="00C9251D" w:rsidRPr="00902995" w:rsidRDefault="00D06E41" w:rsidP="00C9251D">
            <w:pPr>
              <w:keepLines/>
              <w:widowControl w:val="0"/>
              <w:spacing w:before="20" w:after="20" w:line="288" w:lineRule="auto"/>
              <w:jc w:val="center"/>
              <w:rPr>
                <w:rFonts w:ascii="Arial" w:hAnsi="Arial" w:cs="Arial"/>
                <w:sz w:val="18"/>
                <w:szCs w:val="18"/>
              </w:rPr>
            </w:pPr>
            <w:r w:rsidRPr="00902995">
              <w:rPr>
                <w:rFonts w:ascii="Arial" w:hAnsi="Arial" w:cs="Arial"/>
                <w:sz w:val="18"/>
                <w:szCs w:val="18"/>
              </w:rPr>
              <w:t>8-17</w:t>
            </w:r>
            <w:r w:rsidR="00C9251D" w:rsidRPr="00902995">
              <w:rPr>
                <w:rFonts w:ascii="Arial" w:hAnsi="Arial" w:cs="Arial"/>
                <w:sz w:val="18"/>
                <w:szCs w:val="18"/>
              </w:rPr>
              <w:t xml:space="preserve"> </w:t>
            </w:r>
          </w:p>
        </w:tc>
      </w:tr>
      <w:tr w:rsidR="00C9251D" w:rsidRPr="00902995" w14:paraId="216F75F0" w14:textId="77777777" w:rsidTr="00934EDE">
        <w:trPr>
          <w:trHeight w:val="400"/>
          <w:jc w:val="center"/>
        </w:trPr>
        <w:tc>
          <w:tcPr>
            <w:tcW w:w="2408" w:type="dxa"/>
            <w:vMerge/>
            <w:tcBorders>
              <w:left w:val="double" w:sz="4" w:space="0" w:color="auto"/>
              <w:right w:val="single" w:sz="6" w:space="0" w:color="auto"/>
            </w:tcBorders>
            <w:vAlign w:val="center"/>
          </w:tcPr>
          <w:p w14:paraId="1E49A5E6" w14:textId="77777777" w:rsidR="00C9251D" w:rsidRPr="00902995" w:rsidRDefault="00C9251D" w:rsidP="00C9251D">
            <w:pPr>
              <w:pStyle w:val="Zkladntext"/>
              <w:keepLines/>
              <w:widowControl w:val="0"/>
              <w:jc w:val="left"/>
              <w:rPr>
                <w:rFonts w:ascii="Arial" w:hAnsi="Arial" w:cs="Arial"/>
                <w:b/>
                <w:sz w:val="18"/>
                <w:szCs w:val="18"/>
                <w:lang w:eastAsia="cs-CZ"/>
              </w:rPr>
            </w:pPr>
          </w:p>
        </w:tc>
        <w:tc>
          <w:tcPr>
            <w:tcW w:w="1418" w:type="dxa"/>
            <w:gridSpan w:val="4"/>
            <w:tcBorders>
              <w:left w:val="single" w:sz="6" w:space="0" w:color="auto"/>
            </w:tcBorders>
            <w:vAlign w:val="center"/>
          </w:tcPr>
          <w:p w14:paraId="0A6E25ED" w14:textId="77777777" w:rsidR="00C9251D" w:rsidRPr="00902995" w:rsidRDefault="00C9251D" w:rsidP="00C9251D">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Administrátor</w:t>
            </w:r>
          </w:p>
        </w:tc>
        <w:tc>
          <w:tcPr>
            <w:tcW w:w="1121" w:type="dxa"/>
            <w:vAlign w:val="center"/>
          </w:tcPr>
          <w:p w14:paraId="3EB19F82" w14:textId="48535533" w:rsidR="00C9251D" w:rsidRPr="00902995" w:rsidRDefault="00C9251D" w:rsidP="00C9251D">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VIR</w:t>
            </w:r>
            <w:r w:rsidR="00EF1609" w:rsidRPr="00902995">
              <w:rPr>
                <w:rFonts w:ascii="Arial" w:hAnsi="Arial" w:cs="Arial"/>
                <w:sz w:val="18"/>
                <w:szCs w:val="18"/>
                <w:lang w:eastAsia="cs-CZ"/>
              </w:rPr>
              <w:t>T</w:t>
            </w:r>
            <w:r w:rsidRPr="00902995">
              <w:rPr>
                <w:rFonts w:ascii="Arial" w:hAnsi="Arial" w:cs="Arial"/>
                <w:sz w:val="18"/>
                <w:szCs w:val="18"/>
                <w:lang w:eastAsia="cs-CZ"/>
              </w:rPr>
              <w:t>-AD</w:t>
            </w:r>
          </w:p>
        </w:tc>
        <w:tc>
          <w:tcPr>
            <w:tcW w:w="2850" w:type="dxa"/>
            <w:gridSpan w:val="5"/>
            <w:vAlign w:val="center"/>
          </w:tcPr>
          <w:p w14:paraId="3F4110B9" w14:textId="378238AB" w:rsidR="00C9251D" w:rsidRPr="00902995" w:rsidRDefault="00D34EA9" w:rsidP="00C9251D">
            <w:pPr>
              <w:pStyle w:val="Zkladntext"/>
              <w:keepLines/>
              <w:widowControl w:val="0"/>
              <w:jc w:val="center"/>
              <w:rPr>
                <w:rFonts w:ascii="Arial" w:hAnsi="Arial" w:cs="Arial"/>
                <w:sz w:val="18"/>
                <w:szCs w:val="18"/>
                <w:lang w:eastAsia="cs-CZ"/>
              </w:rPr>
            </w:pPr>
            <w:r>
              <w:rPr>
                <w:rFonts w:ascii="Arial" w:hAnsi="Arial" w:cs="Arial"/>
                <w:sz w:val="18"/>
                <w:szCs w:val="18"/>
                <w:lang w:eastAsia="cs-CZ"/>
              </w:rPr>
              <w:t>30</w:t>
            </w:r>
            <w:r w:rsidR="00C9251D" w:rsidRPr="00902995">
              <w:rPr>
                <w:rFonts w:ascii="Arial" w:hAnsi="Arial" w:cs="Arial"/>
                <w:sz w:val="18"/>
                <w:szCs w:val="18"/>
                <w:lang w:eastAsia="cs-CZ"/>
              </w:rPr>
              <w:t>%</w:t>
            </w:r>
          </w:p>
        </w:tc>
        <w:tc>
          <w:tcPr>
            <w:tcW w:w="2268" w:type="dxa"/>
            <w:gridSpan w:val="3"/>
            <w:tcBorders>
              <w:right w:val="double" w:sz="4" w:space="0" w:color="auto"/>
            </w:tcBorders>
            <w:vAlign w:val="center"/>
          </w:tcPr>
          <w:p w14:paraId="3E2B6286" w14:textId="438D8D6A" w:rsidR="00C9251D" w:rsidRPr="00902995" w:rsidRDefault="00D06E41" w:rsidP="00C9251D">
            <w:pPr>
              <w:keepLines/>
              <w:widowControl w:val="0"/>
              <w:spacing w:before="20" w:after="20" w:line="288" w:lineRule="auto"/>
              <w:jc w:val="center"/>
              <w:rPr>
                <w:rFonts w:ascii="Arial" w:hAnsi="Arial" w:cs="Arial"/>
                <w:sz w:val="18"/>
                <w:szCs w:val="18"/>
              </w:rPr>
            </w:pPr>
            <w:r w:rsidRPr="00902995">
              <w:rPr>
                <w:rFonts w:ascii="Arial" w:hAnsi="Arial" w:cs="Arial"/>
                <w:sz w:val="18"/>
                <w:szCs w:val="18"/>
              </w:rPr>
              <w:t>8-17</w:t>
            </w:r>
          </w:p>
        </w:tc>
      </w:tr>
      <w:tr w:rsidR="00C9251D" w:rsidRPr="00902995" w14:paraId="3BA246EE" w14:textId="77777777" w:rsidTr="00934EDE">
        <w:trPr>
          <w:trHeight w:val="352"/>
          <w:jc w:val="center"/>
        </w:trPr>
        <w:tc>
          <w:tcPr>
            <w:tcW w:w="2408" w:type="dxa"/>
            <w:vMerge/>
            <w:tcBorders>
              <w:left w:val="double" w:sz="4" w:space="0" w:color="auto"/>
              <w:bottom w:val="double" w:sz="4" w:space="0" w:color="auto"/>
              <w:right w:val="single" w:sz="6" w:space="0" w:color="auto"/>
            </w:tcBorders>
            <w:vAlign w:val="center"/>
          </w:tcPr>
          <w:p w14:paraId="4C0C4810" w14:textId="77777777" w:rsidR="00C9251D" w:rsidRPr="00902995" w:rsidRDefault="00C9251D" w:rsidP="00C9251D">
            <w:pPr>
              <w:pStyle w:val="Zkladntext"/>
              <w:keepLines/>
              <w:widowControl w:val="0"/>
              <w:jc w:val="left"/>
              <w:rPr>
                <w:rFonts w:ascii="Arial" w:hAnsi="Arial" w:cs="Arial"/>
                <w:b/>
                <w:sz w:val="18"/>
                <w:szCs w:val="18"/>
                <w:lang w:eastAsia="cs-CZ"/>
              </w:rPr>
            </w:pPr>
          </w:p>
        </w:tc>
        <w:tc>
          <w:tcPr>
            <w:tcW w:w="1418" w:type="dxa"/>
            <w:gridSpan w:val="4"/>
            <w:tcBorders>
              <w:left w:val="single" w:sz="6" w:space="0" w:color="auto"/>
              <w:bottom w:val="double" w:sz="4" w:space="0" w:color="auto"/>
            </w:tcBorders>
            <w:vAlign w:val="center"/>
          </w:tcPr>
          <w:p w14:paraId="0E35596B" w14:textId="2876F247" w:rsidR="00C9251D" w:rsidRPr="00902995" w:rsidRDefault="00FC0E76" w:rsidP="00C9251D">
            <w:pPr>
              <w:pStyle w:val="Zkladntext"/>
              <w:keepLines/>
              <w:widowControl w:val="0"/>
              <w:jc w:val="left"/>
              <w:rPr>
                <w:rFonts w:ascii="Arial" w:hAnsi="Arial" w:cs="Arial"/>
                <w:sz w:val="18"/>
                <w:szCs w:val="18"/>
                <w:lang w:eastAsia="cs-CZ"/>
              </w:rPr>
            </w:pPr>
            <w:r w:rsidRPr="00902995">
              <w:rPr>
                <w:rFonts w:ascii="Arial" w:hAnsi="Arial" w:cs="Arial"/>
                <w:sz w:val="18"/>
                <w:szCs w:val="18"/>
              </w:rPr>
              <w:t>Manažer</w:t>
            </w:r>
            <w:r w:rsidR="00C9251D" w:rsidRPr="00902995">
              <w:rPr>
                <w:rFonts w:ascii="Arial" w:hAnsi="Arial" w:cs="Arial"/>
                <w:sz w:val="18"/>
                <w:szCs w:val="18"/>
              </w:rPr>
              <w:t xml:space="preserve"> bezpečnosti</w:t>
            </w:r>
          </w:p>
        </w:tc>
        <w:tc>
          <w:tcPr>
            <w:tcW w:w="1121" w:type="dxa"/>
            <w:tcBorders>
              <w:bottom w:val="double" w:sz="4" w:space="0" w:color="auto"/>
            </w:tcBorders>
            <w:vAlign w:val="center"/>
          </w:tcPr>
          <w:p w14:paraId="2FB41BEA" w14:textId="7B2DAE62" w:rsidR="00C9251D" w:rsidRPr="00902995" w:rsidRDefault="00C9251D" w:rsidP="00C9251D">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VIR</w:t>
            </w:r>
            <w:r w:rsidR="00EF1609" w:rsidRPr="00902995">
              <w:rPr>
                <w:rFonts w:ascii="Arial" w:hAnsi="Arial" w:cs="Arial"/>
                <w:sz w:val="18"/>
                <w:szCs w:val="18"/>
                <w:lang w:eastAsia="cs-CZ"/>
              </w:rPr>
              <w:t>T</w:t>
            </w:r>
            <w:r w:rsidRPr="00902995">
              <w:rPr>
                <w:rFonts w:ascii="Arial" w:hAnsi="Arial" w:cs="Arial"/>
                <w:sz w:val="18"/>
                <w:szCs w:val="18"/>
                <w:lang w:eastAsia="cs-CZ"/>
              </w:rPr>
              <w:t>-BZ</w:t>
            </w:r>
          </w:p>
        </w:tc>
        <w:tc>
          <w:tcPr>
            <w:tcW w:w="2850" w:type="dxa"/>
            <w:gridSpan w:val="5"/>
            <w:tcBorders>
              <w:bottom w:val="double" w:sz="4" w:space="0" w:color="auto"/>
            </w:tcBorders>
            <w:vAlign w:val="center"/>
          </w:tcPr>
          <w:p w14:paraId="2B9FA2C5" w14:textId="18103077" w:rsidR="00C9251D" w:rsidRPr="00902995" w:rsidRDefault="00D34EA9" w:rsidP="00C9251D">
            <w:pPr>
              <w:pStyle w:val="Zkladntext"/>
              <w:keepLines/>
              <w:widowControl w:val="0"/>
              <w:jc w:val="center"/>
              <w:rPr>
                <w:rFonts w:ascii="Arial" w:hAnsi="Arial" w:cs="Arial"/>
                <w:sz w:val="18"/>
                <w:szCs w:val="18"/>
                <w:lang w:eastAsia="cs-CZ"/>
              </w:rPr>
            </w:pPr>
            <w:r>
              <w:rPr>
                <w:rFonts w:ascii="Arial" w:hAnsi="Arial" w:cs="Arial"/>
                <w:sz w:val="18"/>
                <w:szCs w:val="18"/>
                <w:lang w:eastAsia="cs-CZ"/>
              </w:rPr>
              <w:t>5</w:t>
            </w:r>
            <w:r w:rsidR="00C9251D" w:rsidRPr="00902995">
              <w:rPr>
                <w:rFonts w:ascii="Arial" w:hAnsi="Arial" w:cs="Arial"/>
                <w:sz w:val="18"/>
                <w:szCs w:val="18"/>
                <w:lang w:eastAsia="cs-CZ"/>
              </w:rPr>
              <w:t>%</w:t>
            </w:r>
          </w:p>
        </w:tc>
        <w:tc>
          <w:tcPr>
            <w:tcW w:w="2268" w:type="dxa"/>
            <w:gridSpan w:val="3"/>
            <w:tcBorders>
              <w:bottom w:val="double" w:sz="4" w:space="0" w:color="auto"/>
              <w:right w:val="double" w:sz="4" w:space="0" w:color="auto"/>
            </w:tcBorders>
            <w:vAlign w:val="center"/>
          </w:tcPr>
          <w:p w14:paraId="26343357" w14:textId="76394E4E" w:rsidR="00C9251D" w:rsidRPr="00902995" w:rsidRDefault="00D06E41" w:rsidP="00C9251D">
            <w:pPr>
              <w:keepLines/>
              <w:widowControl w:val="0"/>
              <w:spacing w:before="20" w:after="20" w:line="288" w:lineRule="auto"/>
              <w:jc w:val="center"/>
              <w:rPr>
                <w:rFonts w:ascii="Arial" w:hAnsi="Arial" w:cs="Arial"/>
                <w:sz w:val="18"/>
                <w:szCs w:val="18"/>
              </w:rPr>
            </w:pPr>
            <w:r w:rsidRPr="00902995">
              <w:rPr>
                <w:rFonts w:ascii="Arial" w:hAnsi="Arial" w:cs="Arial"/>
                <w:sz w:val="18"/>
                <w:szCs w:val="18"/>
              </w:rPr>
              <w:t>8-17</w:t>
            </w:r>
          </w:p>
        </w:tc>
      </w:tr>
      <w:tr w:rsidR="00BD53F8" w:rsidRPr="00902995" w14:paraId="079E3A36" w14:textId="77777777" w:rsidTr="003700B5">
        <w:trPr>
          <w:trHeight w:val="347"/>
          <w:jc w:val="center"/>
        </w:trPr>
        <w:tc>
          <w:tcPr>
            <w:tcW w:w="10065" w:type="dxa"/>
            <w:gridSpan w:val="14"/>
            <w:tcBorders>
              <w:top w:val="double" w:sz="4" w:space="0" w:color="auto"/>
              <w:left w:val="double" w:sz="4" w:space="0" w:color="auto"/>
              <w:bottom w:val="double" w:sz="4" w:space="0" w:color="auto"/>
              <w:right w:val="double" w:sz="4" w:space="0" w:color="auto"/>
            </w:tcBorders>
            <w:shd w:val="clear" w:color="auto" w:fill="A7CAFF"/>
            <w:vAlign w:val="center"/>
          </w:tcPr>
          <w:p w14:paraId="5B87E663" w14:textId="77777777" w:rsidR="00BD53F8" w:rsidRPr="00902995" w:rsidRDefault="00BD53F8" w:rsidP="00BD53F8">
            <w:pPr>
              <w:keepLines/>
              <w:widowControl w:val="0"/>
              <w:spacing w:before="20" w:after="20" w:line="288" w:lineRule="auto"/>
              <w:jc w:val="left"/>
              <w:rPr>
                <w:rFonts w:ascii="Arial" w:hAnsi="Arial" w:cs="Arial"/>
                <w:b/>
                <w:sz w:val="18"/>
                <w:szCs w:val="18"/>
              </w:rPr>
            </w:pPr>
            <w:r w:rsidRPr="00902995">
              <w:rPr>
                <w:rFonts w:ascii="Arial" w:hAnsi="Arial" w:cs="Arial"/>
                <w:b/>
                <w:sz w:val="18"/>
                <w:szCs w:val="18"/>
              </w:rPr>
              <w:t>CENY</w:t>
            </w:r>
          </w:p>
        </w:tc>
      </w:tr>
      <w:tr w:rsidR="00BD53F8" w:rsidRPr="00902995" w14:paraId="5D15E934" w14:textId="77777777" w:rsidTr="00934EDE">
        <w:trPr>
          <w:trHeight w:val="380"/>
          <w:jc w:val="center"/>
        </w:trPr>
        <w:tc>
          <w:tcPr>
            <w:tcW w:w="2472" w:type="dxa"/>
            <w:gridSpan w:val="3"/>
            <w:tcBorders>
              <w:top w:val="double" w:sz="4" w:space="0" w:color="auto"/>
              <w:left w:val="double" w:sz="4" w:space="0" w:color="auto"/>
              <w:right w:val="double" w:sz="4" w:space="0" w:color="auto"/>
            </w:tcBorders>
            <w:shd w:val="clear" w:color="auto" w:fill="A7CAFF"/>
            <w:vAlign w:val="center"/>
          </w:tcPr>
          <w:p w14:paraId="5C2BDFB7" w14:textId="77777777" w:rsidR="00BD53F8" w:rsidRPr="00902995" w:rsidRDefault="00BD53F8" w:rsidP="00BD53F8">
            <w:pPr>
              <w:keepLines/>
              <w:widowControl w:val="0"/>
              <w:spacing w:before="20" w:after="20" w:line="288" w:lineRule="auto"/>
              <w:jc w:val="left"/>
              <w:rPr>
                <w:rFonts w:ascii="Arial" w:hAnsi="Arial" w:cs="Arial"/>
                <w:b/>
                <w:sz w:val="18"/>
                <w:szCs w:val="18"/>
              </w:rPr>
            </w:pPr>
            <w:r w:rsidRPr="00902995">
              <w:rPr>
                <w:rFonts w:ascii="Arial" w:hAnsi="Arial" w:cs="Arial"/>
                <w:b/>
                <w:sz w:val="18"/>
                <w:szCs w:val="18"/>
              </w:rPr>
              <w:t>Položka</w:t>
            </w:r>
          </w:p>
        </w:tc>
        <w:tc>
          <w:tcPr>
            <w:tcW w:w="2475" w:type="dxa"/>
            <w:gridSpan w:val="3"/>
            <w:tcBorders>
              <w:top w:val="double" w:sz="4" w:space="0" w:color="auto"/>
              <w:left w:val="double" w:sz="4" w:space="0" w:color="auto"/>
              <w:right w:val="double" w:sz="4" w:space="0" w:color="auto"/>
            </w:tcBorders>
            <w:shd w:val="clear" w:color="auto" w:fill="A7CAFF"/>
            <w:vAlign w:val="center"/>
          </w:tcPr>
          <w:p w14:paraId="1A324EDE" w14:textId="77777777" w:rsidR="00BD53F8" w:rsidRPr="00902995" w:rsidRDefault="00BD53F8" w:rsidP="00BD53F8">
            <w:pPr>
              <w:keepLines/>
              <w:widowControl w:val="0"/>
              <w:spacing w:before="20" w:after="20" w:line="288" w:lineRule="auto"/>
              <w:jc w:val="left"/>
              <w:rPr>
                <w:rFonts w:ascii="Arial" w:hAnsi="Arial" w:cs="Arial"/>
                <w:b/>
                <w:sz w:val="18"/>
                <w:szCs w:val="18"/>
              </w:rPr>
            </w:pPr>
            <w:r w:rsidRPr="00902995">
              <w:rPr>
                <w:rFonts w:ascii="Arial" w:hAnsi="Arial" w:cs="Arial"/>
                <w:b/>
                <w:sz w:val="18"/>
                <w:szCs w:val="18"/>
              </w:rPr>
              <w:t>Cena bez DPH</w:t>
            </w:r>
          </w:p>
        </w:tc>
        <w:tc>
          <w:tcPr>
            <w:tcW w:w="2475" w:type="dxa"/>
            <w:gridSpan w:val="4"/>
            <w:tcBorders>
              <w:top w:val="double" w:sz="4" w:space="0" w:color="auto"/>
              <w:left w:val="double" w:sz="4" w:space="0" w:color="auto"/>
              <w:right w:val="double" w:sz="4" w:space="0" w:color="auto"/>
            </w:tcBorders>
            <w:shd w:val="clear" w:color="auto" w:fill="A7CAFF"/>
            <w:vAlign w:val="center"/>
          </w:tcPr>
          <w:p w14:paraId="170856E5" w14:textId="77777777" w:rsidR="00BD53F8" w:rsidRPr="00902995" w:rsidRDefault="004C6EEF" w:rsidP="004C6EEF">
            <w:pPr>
              <w:keepLines/>
              <w:widowControl w:val="0"/>
              <w:spacing w:before="20" w:after="20" w:line="288" w:lineRule="auto"/>
              <w:jc w:val="left"/>
              <w:rPr>
                <w:rFonts w:ascii="Arial" w:hAnsi="Arial" w:cs="Arial"/>
                <w:b/>
                <w:sz w:val="18"/>
                <w:szCs w:val="18"/>
              </w:rPr>
            </w:pPr>
            <w:r w:rsidRPr="00902995">
              <w:rPr>
                <w:rFonts w:ascii="Arial" w:hAnsi="Arial" w:cs="Arial"/>
                <w:b/>
                <w:sz w:val="18"/>
                <w:szCs w:val="18"/>
              </w:rPr>
              <w:t xml:space="preserve">Částka DPH </w:t>
            </w:r>
          </w:p>
        </w:tc>
        <w:tc>
          <w:tcPr>
            <w:tcW w:w="2643" w:type="dxa"/>
            <w:gridSpan w:val="4"/>
            <w:tcBorders>
              <w:top w:val="double" w:sz="4" w:space="0" w:color="auto"/>
              <w:left w:val="double" w:sz="4" w:space="0" w:color="auto"/>
              <w:right w:val="double" w:sz="4" w:space="0" w:color="auto"/>
            </w:tcBorders>
            <w:shd w:val="clear" w:color="auto" w:fill="A7CAFF"/>
            <w:vAlign w:val="center"/>
          </w:tcPr>
          <w:p w14:paraId="35FA442B" w14:textId="77777777" w:rsidR="00BD53F8" w:rsidRPr="00902995" w:rsidRDefault="00BD53F8" w:rsidP="00BD53F8">
            <w:pPr>
              <w:keepLines/>
              <w:widowControl w:val="0"/>
              <w:spacing w:before="20" w:after="20" w:line="288" w:lineRule="auto"/>
              <w:jc w:val="left"/>
              <w:rPr>
                <w:rFonts w:ascii="Arial" w:hAnsi="Arial" w:cs="Arial"/>
                <w:b/>
                <w:sz w:val="18"/>
                <w:szCs w:val="18"/>
              </w:rPr>
            </w:pPr>
            <w:r w:rsidRPr="00902995">
              <w:rPr>
                <w:rFonts w:ascii="Arial" w:hAnsi="Arial" w:cs="Arial"/>
                <w:b/>
                <w:sz w:val="18"/>
                <w:szCs w:val="18"/>
              </w:rPr>
              <w:t>Cena s DPH</w:t>
            </w:r>
          </w:p>
        </w:tc>
      </w:tr>
      <w:tr w:rsidR="00BD53F8" w:rsidRPr="00902995" w14:paraId="6E27FFA8" w14:textId="77777777" w:rsidTr="00934EDE">
        <w:trPr>
          <w:trHeight w:val="380"/>
          <w:jc w:val="center"/>
        </w:trPr>
        <w:tc>
          <w:tcPr>
            <w:tcW w:w="2472" w:type="dxa"/>
            <w:gridSpan w:val="3"/>
            <w:tcBorders>
              <w:top w:val="double" w:sz="4" w:space="0" w:color="auto"/>
              <w:left w:val="double" w:sz="4" w:space="0" w:color="auto"/>
              <w:right w:val="double" w:sz="4" w:space="0" w:color="auto"/>
            </w:tcBorders>
            <w:shd w:val="clear" w:color="auto" w:fill="FFFFFF"/>
            <w:vAlign w:val="center"/>
          </w:tcPr>
          <w:p w14:paraId="17C3ECE6" w14:textId="55D906D5" w:rsidR="00BD53F8" w:rsidRPr="00902995" w:rsidRDefault="00E52DDE" w:rsidP="00BD53F8">
            <w:pPr>
              <w:keepLines/>
              <w:widowControl w:val="0"/>
              <w:spacing w:before="20" w:after="20" w:line="288" w:lineRule="auto"/>
              <w:jc w:val="left"/>
              <w:rPr>
                <w:rFonts w:ascii="Arial" w:hAnsi="Arial" w:cs="Arial"/>
                <w:b/>
                <w:sz w:val="18"/>
                <w:szCs w:val="18"/>
              </w:rPr>
            </w:pPr>
            <w:r w:rsidRPr="00902995">
              <w:rPr>
                <w:rFonts w:ascii="Arial" w:hAnsi="Arial" w:cs="Arial"/>
                <w:sz w:val="18"/>
                <w:szCs w:val="18"/>
              </w:rPr>
              <w:t xml:space="preserve">Cena za </w:t>
            </w:r>
            <w:r w:rsidR="001B0EDB" w:rsidRPr="00902995">
              <w:rPr>
                <w:rFonts w:ascii="Arial" w:hAnsi="Arial" w:cs="Arial"/>
                <w:sz w:val="18"/>
                <w:szCs w:val="18"/>
              </w:rPr>
              <w:t>podporu provozu</w:t>
            </w:r>
          </w:p>
        </w:tc>
        <w:tc>
          <w:tcPr>
            <w:tcW w:w="2475" w:type="dxa"/>
            <w:gridSpan w:val="3"/>
            <w:tcBorders>
              <w:top w:val="double" w:sz="4" w:space="0" w:color="auto"/>
              <w:left w:val="double" w:sz="4" w:space="0" w:color="auto"/>
              <w:right w:val="double" w:sz="4" w:space="0" w:color="auto"/>
            </w:tcBorders>
            <w:shd w:val="clear" w:color="auto" w:fill="FFFFFF"/>
            <w:vAlign w:val="center"/>
          </w:tcPr>
          <w:p w14:paraId="526404ED" w14:textId="77777777" w:rsidR="00BD53F8" w:rsidRPr="00902995" w:rsidRDefault="00BD53F8" w:rsidP="00BD53F8">
            <w:pPr>
              <w:jc w:val="center"/>
              <w:rPr>
                <w:sz w:val="18"/>
                <w:szCs w:val="18"/>
                <w:highlight w:val="yellow"/>
              </w:rPr>
            </w:pPr>
            <w:r w:rsidRPr="00902995">
              <w:rPr>
                <w:rFonts w:ascii="Arial" w:hAnsi="Arial" w:cs="Arial"/>
                <w:sz w:val="18"/>
                <w:szCs w:val="18"/>
                <w:highlight w:val="yellow"/>
              </w:rPr>
              <w:t>[●]</w:t>
            </w:r>
          </w:p>
        </w:tc>
        <w:tc>
          <w:tcPr>
            <w:tcW w:w="2475" w:type="dxa"/>
            <w:gridSpan w:val="4"/>
            <w:tcBorders>
              <w:top w:val="double" w:sz="4" w:space="0" w:color="auto"/>
              <w:left w:val="double" w:sz="4" w:space="0" w:color="auto"/>
              <w:right w:val="double" w:sz="4" w:space="0" w:color="auto"/>
            </w:tcBorders>
            <w:shd w:val="clear" w:color="auto" w:fill="FFFFFF"/>
            <w:vAlign w:val="center"/>
          </w:tcPr>
          <w:p w14:paraId="621DDBFA" w14:textId="77777777" w:rsidR="00BD53F8" w:rsidRPr="00902995" w:rsidRDefault="00BD53F8" w:rsidP="00BD53F8">
            <w:pPr>
              <w:jc w:val="center"/>
              <w:rPr>
                <w:sz w:val="18"/>
                <w:szCs w:val="18"/>
                <w:highlight w:val="yellow"/>
              </w:rPr>
            </w:pPr>
            <w:r w:rsidRPr="00902995">
              <w:rPr>
                <w:rFonts w:ascii="Arial" w:hAnsi="Arial" w:cs="Arial"/>
                <w:sz w:val="18"/>
                <w:szCs w:val="18"/>
                <w:highlight w:val="yellow"/>
              </w:rPr>
              <w:t>[●]</w:t>
            </w:r>
          </w:p>
        </w:tc>
        <w:tc>
          <w:tcPr>
            <w:tcW w:w="2643" w:type="dxa"/>
            <w:gridSpan w:val="4"/>
            <w:tcBorders>
              <w:top w:val="double" w:sz="4" w:space="0" w:color="auto"/>
              <w:left w:val="double" w:sz="4" w:space="0" w:color="auto"/>
              <w:right w:val="double" w:sz="4" w:space="0" w:color="auto"/>
            </w:tcBorders>
            <w:shd w:val="clear" w:color="auto" w:fill="FFFFFF"/>
            <w:vAlign w:val="center"/>
          </w:tcPr>
          <w:p w14:paraId="2E8CE488" w14:textId="77777777" w:rsidR="00BD53F8" w:rsidRPr="00902995" w:rsidRDefault="00BD53F8" w:rsidP="00BD53F8">
            <w:pPr>
              <w:jc w:val="center"/>
              <w:rPr>
                <w:sz w:val="18"/>
                <w:szCs w:val="18"/>
                <w:highlight w:val="yellow"/>
              </w:rPr>
            </w:pPr>
            <w:r w:rsidRPr="00902995">
              <w:rPr>
                <w:rFonts w:ascii="Arial" w:hAnsi="Arial" w:cs="Arial"/>
                <w:sz w:val="18"/>
                <w:szCs w:val="18"/>
                <w:highlight w:val="yellow"/>
              </w:rPr>
              <w:t>[●]</w:t>
            </w:r>
          </w:p>
        </w:tc>
      </w:tr>
      <w:tr w:rsidR="00BD53F8" w:rsidRPr="00902995" w14:paraId="6854FF3A" w14:textId="77777777" w:rsidTr="003700B5">
        <w:trPr>
          <w:trHeight w:val="347"/>
          <w:jc w:val="center"/>
        </w:trPr>
        <w:tc>
          <w:tcPr>
            <w:tcW w:w="10065" w:type="dxa"/>
            <w:gridSpan w:val="14"/>
            <w:tcBorders>
              <w:top w:val="double" w:sz="4" w:space="0" w:color="auto"/>
              <w:left w:val="double" w:sz="4" w:space="0" w:color="auto"/>
              <w:bottom w:val="double" w:sz="4" w:space="0" w:color="auto"/>
              <w:right w:val="double" w:sz="4" w:space="0" w:color="auto"/>
            </w:tcBorders>
            <w:shd w:val="clear" w:color="auto" w:fill="A7CAFF"/>
            <w:vAlign w:val="center"/>
          </w:tcPr>
          <w:p w14:paraId="0F87D076" w14:textId="77777777" w:rsidR="00BD53F8" w:rsidRPr="00902995" w:rsidRDefault="00BD53F8" w:rsidP="00BD53F8">
            <w:pPr>
              <w:keepLines/>
              <w:widowControl w:val="0"/>
              <w:spacing w:before="20" w:after="20" w:line="288" w:lineRule="auto"/>
              <w:jc w:val="left"/>
              <w:rPr>
                <w:rFonts w:ascii="Arial" w:hAnsi="Arial" w:cs="Arial"/>
                <w:sz w:val="18"/>
                <w:szCs w:val="18"/>
              </w:rPr>
            </w:pPr>
            <w:r w:rsidRPr="00902995">
              <w:rPr>
                <w:rFonts w:ascii="Arial" w:hAnsi="Arial" w:cs="Arial"/>
                <w:b/>
                <w:sz w:val="18"/>
                <w:szCs w:val="18"/>
              </w:rPr>
              <w:t xml:space="preserve">ROZSAH POŽADOVANÝCH ČINNOSTÍ </w:t>
            </w:r>
          </w:p>
        </w:tc>
      </w:tr>
      <w:tr w:rsidR="00BD53F8" w:rsidRPr="00902995" w14:paraId="04359F5E" w14:textId="77777777" w:rsidTr="003700B5">
        <w:trPr>
          <w:trHeight w:val="983"/>
          <w:jc w:val="center"/>
        </w:trPr>
        <w:tc>
          <w:tcPr>
            <w:tcW w:w="10065" w:type="dxa"/>
            <w:gridSpan w:val="14"/>
            <w:tcBorders>
              <w:top w:val="double" w:sz="4" w:space="0" w:color="auto"/>
              <w:left w:val="double" w:sz="4" w:space="0" w:color="auto"/>
              <w:bottom w:val="single" w:sz="6" w:space="0" w:color="auto"/>
              <w:right w:val="double" w:sz="4" w:space="0" w:color="auto"/>
            </w:tcBorders>
            <w:vAlign w:val="center"/>
          </w:tcPr>
          <w:p w14:paraId="1FD05566" w14:textId="6ADDD376" w:rsidR="00BD53F8" w:rsidRPr="00902995" w:rsidRDefault="00BD53F8" w:rsidP="00D34EA9">
            <w:pPr>
              <w:pStyle w:val="Odstavecseseznamem"/>
              <w:keepLines/>
              <w:widowControl w:val="0"/>
              <w:numPr>
                <w:ilvl w:val="0"/>
                <w:numId w:val="20"/>
              </w:numPr>
              <w:spacing w:before="20" w:after="20" w:line="288" w:lineRule="auto"/>
              <w:jc w:val="left"/>
              <w:rPr>
                <w:rFonts w:ascii="Arial" w:hAnsi="Arial" w:cs="Arial"/>
                <w:sz w:val="18"/>
                <w:szCs w:val="18"/>
              </w:rPr>
            </w:pPr>
            <w:r w:rsidRPr="00902995">
              <w:rPr>
                <w:rFonts w:ascii="Arial" w:hAnsi="Arial" w:cs="Arial"/>
                <w:sz w:val="18"/>
                <w:szCs w:val="18"/>
              </w:rPr>
              <w:t xml:space="preserve">Správa infrastruktury virtualizačních serverů </w:t>
            </w:r>
            <w:r w:rsidR="000413E9" w:rsidRPr="00902995">
              <w:rPr>
                <w:rFonts w:ascii="Arial" w:hAnsi="Arial" w:cs="Arial"/>
                <w:sz w:val="18"/>
                <w:szCs w:val="18"/>
              </w:rPr>
              <w:t>včetně hypervizoru</w:t>
            </w:r>
            <w:r w:rsidRPr="00902995">
              <w:rPr>
                <w:rFonts w:ascii="Arial" w:hAnsi="Arial" w:cs="Arial"/>
                <w:sz w:val="18"/>
                <w:szCs w:val="18"/>
              </w:rPr>
              <w:t>:</w:t>
            </w:r>
          </w:p>
          <w:p w14:paraId="1668F12A" w14:textId="77777777" w:rsidR="00BD53F8" w:rsidRPr="00902995" w:rsidRDefault="00BD53F8" w:rsidP="00D34EA9">
            <w:pPr>
              <w:pStyle w:val="Odstavecseseznamem"/>
              <w:keepLines/>
              <w:widowControl w:val="0"/>
              <w:numPr>
                <w:ilvl w:val="1"/>
                <w:numId w:val="20"/>
              </w:numPr>
              <w:spacing w:before="20" w:after="20" w:line="288" w:lineRule="auto"/>
              <w:jc w:val="left"/>
              <w:rPr>
                <w:rFonts w:ascii="Arial" w:hAnsi="Arial" w:cs="Arial"/>
                <w:sz w:val="18"/>
                <w:szCs w:val="18"/>
              </w:rPr>
            </w:pPr>
            <w:r w:rsidRPr="00902995">
              <w:rPr>
                <w:rFonts w:ascii="Arial" w:hAnsi="Arial" w:cs="Arial"/>
                <w:sz w:val="18"/>
                <w:szCs w:val="18"/>
              </w:rPr>
              <w:t>Kontrola dostupnosti patchů, hotfixů, service packů a dalších opravných balíků výrobce (na měsíční bázi),</w:t>
            </w:r>
          </w:p>
          <w:p w14:paraId="52F89A32" w14:textId="77777777" w:rsidR="00BD53F8" w:rsidRPr="00902995" w:rsidRDefault="00BD53F8" w:rsidP="00D34EA9">
            <w:pPr>
              <w:pStyle w:val="Odstavecseseznamem"/>
              <w:keepLines/>
              <w:widowControl w:val="0"/>
              <w:numPr>
                <w:ilvl w:val="1"/>
                <w:numId w:val="20"/>
              </w:numPr>
              <w:spacing w:before="20" w:after="20" w:line="288" w:lineRule="auto"/>
              <w:jc w:val="left"/>
              <w:rPr>
                <w:rFonts w:ascii="Arial" w:hAnsi="Arial" w:cs="Arial"/>
                <w:sz w:val="18"/>
                <w:szCs w:val="18"/>
              </w:rPr>
            </w:pPr>
            <w:r w:rsidRPr="00902995">
              <w:rPr>
                <w:rFonts w:ascii="Arial" w:hAnsi="Arial" w:cs="Arial"/>
                <w:sz w:val="18"/>
                <w:szCs w:val="18"/>
              </w:rPr>
              <w:t>analýza vhodnosti a potřebnosti implementace opravného balíku,</w:t>
            </w:r>
          </w:p>
          <w:p w14:paraId="26404403" w14:textId="77777777" w:rsidR="00BD53F8" w:rsidRPr="00902995" w:rsidRDefault="00BD53F8" w:rsidP="00D34EA9">
            <w:pPr>
              <w:pStyle w:val="Odstavecseseznamem"/>
              <w:keepLines/>
              <w:widowControl w:val="0"/>
              <w:numPr>
                <w:ilvl w:val="1"/>
                <w:numId w:val="20"/>
              </w:numPr>
              <w:spacing w:before="20" w:after="20" w:line="288" w:lineRule="auto"/>
              <w:jc w:val="left"/>
              <w:rPr>
                <w:rFonts w:ascii="Arial" w:hAnsi="Arial" w:cs="Arial"/>
                <w:sz w:val="18"/>
                <w:szCs w:val="18"/>
              </w:rPr>
            </w:pPr>
            <w:r w:rsidRPr="00902995">
              <w:rPr>
                <w:rFonts w:ascii="Arial" w:hAnsi="Arial" w:cs="Arial"/>
                <w:sz w:val="18"/>
                <w:szCs w:val="18"/>
              </w:rPr>
              <w:t>návrh opatření a postupu implementace opravného balíku ke schválení Zadavateli,</w:t>
            </w:r>
          </w:p>
          <w:p w14:paraId="0A7DE463" w14:textId="77777777" w:rsidR="00BD53F8" w:rsidRPr="00902995" w:rsidRDefault="00BD53F8" w:rsidP="00D34EA9">
            <w:pPr>
              <w:pStyle w:val="Odstavecseseznamem"/>
              <w:keepLines/>
              <w:widowControl w:val="0"/>
              <w:numPr>
                <w:ilvl w:val="1"/>
                <w:numId w:val="20"/>
              </w:numPr>
              <w:spacing w:before="20" w:after="20" w:line="288" w:lineRule="auto"/>
              <w:jc w:val="left"/>
              <w:rPr>
                <w:rFonts w:ascii="Arial" w:hAnsi="Arial" w:cs="Arial"/>
                <w:sz w:val="18"/>
                <w:szCs w:val="18"/>
              </w:rPr>
            </w:pPr>
            <w:r w:rsidRPr="00902995">
              <w:rPr>
                <w:rFonts w:ascii="Arial" w:hAnsi="Arial" w:cs="Arial"/>
                <w:sz w:val="18"/>
                <w:szCs w:val="18"/>
              </w:rPr>
              <w:t>instalace a provedení změn dle schválených návrhů opatření (implementace i více opatření bude souhrnně prováděna 1x měsíčně),</w:t>
            </w:r>
          </w:p>
          <w:p w14:paraId="1AAF4D69" w14:textId="77777777" w:rsidR="00BD53F8" w:rsidRPr="00902995" w:rsidRDefault="00BD53F8" w:rsidP="00D34EA9">
            <w:pPr>
              <w:pStyle w:val="Odstavecseseznamem"/>
              <w:keepLines/>
              <w:widowControl w:val="0"/>
              <w:numPr>
                <w:ilvl w:val="1"/>
                <w:numId w:val="20"/>
              </w:numPr>
              <w:spacing w:before="20" w:after="20" w:line="288" w:lineRule="auto"/>
              <w:jc w:val="left"/>
              <w:rPr>
                <w:rFonts w:ascii="Arial" w:hAnsi="Arial" w:cs="Arial"/>
                <w:sz w:val="18"/>
                <w:szCs w:val="18"/>
              </w:rPr>
            </w:pPr>
            <w:r w:rsidRPr="00902995">
              <w:rPr>
                <w:rFonts w:ascii="Arial" w:hAnsi="Arial" w:cs="Arial"/>
                <w:sz w:val="18"/>
                <w:szCs w:val="18"/>
              </w:rPr>
              <w:t xml:space="preserve">Profylaktické činnosti, kontrola virtualizačního prostředí (na denní bázi), </w:t>
            </w:r>
          </w:p>
          <w:p w14:paraId="52396566" w14:textId="3A4031F9" w:rsidR="00BD53F8" w:rsidRPr="00902995" w:rsidRDefault="00BD53F8" w:rsidP="00D34EA9">
            <w:pPr>
              <w:pStyle w:val="Odstavecseseznamem"/>
              <w:keepLines/>
              <w:widowControl w:val="0"/>
              <w:numPr>
                <w:ilvl w:val="1"/>
                <w:numId w:val="20"/>
              </w:numPr>
              <w:spacing w:before="20" w:after="20" w:line="288" w:lineRule="auto"/>
              <w:jc w:val="left"/>
              <w:rPr>
                <w:rFonts w:ascii="Arial" w:hAnsi="Arial" w:cs="Arial"/>
                <w:sz w:val="18"/>
                <w:szCs w:val="18"/>
              </w:rPr>
            </w:pPr>
            <w:r w:rsidRPr="00902995">
              <w:rPr>
                <w:rFonts w:ascii="Arial" w:hAnsi="Arial" w:cs="Arial"/>
                <w:sz w:val="18"/>
                <w:szCs w:val="18"/>
              </w:rPr>
              <w:t xml:space="preserve">kontrola logů </w:t>
            </w:r>
            <w:r w:rsidR="006C4D02" w:rsidRPr="00902995">
              <w:rPr>
                <w:rFonts w:ascii="Arial" w:hAnsi="Arial" w:cs="Arial"/>
                <w:sz w:val="18"/>
                <w:szCs w:val="18"/>
              </w:rPr>
              <w:t xml:space="preserve">a vytížení </w:t>
            </w:r>
            <w:r w:rsidR="009E13B2" w:rsidRPr="00902995">
              <w:rPr>
                <w:rFonts w:ascii="Arial" w:hAnsi="Arial" w:cs="Arial"/>
                <w:sz w:val="18"/>
                <w:szCs w:val="18"/>
              </w:rPr>
              <w:t>zdrojů – CPU</w:t>
            </w:r>
            <w:r w:rsidR="006C4D02" w:rsidRPr="00902995">
              <w:rPr>
                <w:rFonts w:ascii="Arial" w:hAnsi="Arial" w:cs="Arial"/>
                <w:sz w:val="18"/>
                <w:szCs w:val="18"/>
              </w:rPr>
              <w:t xml:space="preserve">, paměť, úložiště </w:t>
            </w:r>
            <w:r w:rsidRPr="00902995">
              <w:rPr>
                <w:rFonts w:ascii="Arial" w:hAnsi="Arial" w:cs="Arial"/>
                <w:sz w:val="18"/>
                <w:szCs w:val="18"/>
              </w:rPr>
              <w:t>(na denní bázi),</w:t>
            </w:r>
          </w:p>
          <w:p w14:paraId="7EF3D2FE" w14:textId="72C7BD62" w:rsidR="00BD53F8" w:rsidRPr="00902995" w:rsidRDefault="00BD53F8" w:rsidP="00D34EA9">
            <w:pPr>
              <w:pStyle w:val="Odstavecseseznamem"/>
              <w:keepLines/>
              <w:widowControl w:val="0"/>
              <w:numPr>
                <w:ilvl w:val="1"/>
                <w:numId w:val="20"/>
              </w:numPr>
              <w:spacing w:before="20" w:after="20" w:line="288" w:lineRule="auto"/>
              <w:jc w:val="left"/>
              <w:rPr>
                <w:rFonts w:ascii="Arial" w:hAnsi="Arial" w:cs="Arial"/>
                <w:sz w:val="18"/>
                <w:szCs w:val="18"/>
              </w:rPr>
            </w:pPr>
            <w:r w:rsidRPr="00902995">
              <w:rPr>
                <w:rFonts w:ascii="Arial" w:hAnsi="Arial" w:cs="Arial"/>
                <w:sz w:val="18"/>
                <w:szCs w:val="18"/>
              </w:rPr>
              <w:t xml:space="preserve">návrh preventivních opatření vyplývající z monitoringu a profylaktických činností s cílem předejít možným výpadkům a omezením služby (úpravy zdrojů – CPU, paměť, </w:t>
            </w:r>
            <w:r w:rsidR="006C4D02" w:rsidRPr="00902995">
              <w:rPr>
                <w:rFonts w:ascii="Arial" w:hAnsi="Arial" w:cs="Arial"/>
                <w:sz w:val="18"/>
                <w:szCs w:val="18"/>
              </w:rPr>
              <w:t xml:space="preserve">úložiště </w:t>
            </w:r>
            <w:r w:rsidRPr="00902995">
              <w:rPr>
                <w:rFonts w:ascii="Arial" w:hAnsi="Arial" w:cs="Arial"/>
                <w:sz w:val="18"/>
                <w:szCs w:val="18"/>
              </w:rPr>
              <w:t>atd.),</w:t>
            </w:r>
          </w:p>
          <w:p w14:paraId="6AF24B6A" w14:textId="7E58A172" w:rsidR="00BD53F8" w:rsidRPr="00902995" w:rsidRDefault="00BD53F8" w:rsidP="00D34EA9">
            <w:pPr>
              <w:pStyle w:val="Odstavecseseznamem"/>
              <w:keepLines/>
              <w:widowControl w:val="0"/>
              <w:numPr>
                <w:ilvl w:val="1"/>
                <w:numId w:val="20"/>
              </w:numPr>
              <w:spacing w:before="20" w:after="20" w:line="288" w:lineRule="auto"/>
              <w:jc w:val="left"/>
              <w:rPr>
                <w:rFonts w:ascii="Arial" w:hAnsi="Arial" w:cs="Arial"/>
                <w:sz w:val="18"/>
                <w:szCs w:val="18"/>
              </w:rPr>
            </w:pPr>
            <w:r w:rsidRPr="00902995">
              <w:rPr>
                <w:rFonts w:ascii="Arial" w:hAnsi="Arial" w:cs="Arial"/>
                <w:sz w:val="18"/>
                <w:szCs w:val="18"/>
              </w:rPr>
              <w:t>odborná technická podpora a odstraňování závad v předmětné oblasti – 2nd level support (na denní bázi),</w:t>
            </w:r>
          </w:p>
          <w:p w14:paraId="1DE2ABD7" w14:textId="77777777" w:rsidR="00237C5D" w:rsidRPr="00902995" w:rsidRDefault="00237C5D" w:rsidP="00D34EA9">
            <w:pPr>
              <w:pStyle w:val="Odstavecseseznamem"/>
              <w:numPr>
                <w:ilvl w:val="0"/>
                <w:numId w:val="20"/>
              </w:numPr>
              <w:rPr>
                <w:rFonts w:ascii="Arial" w:hAnsi="Arial" w:cs="Arial"/>
                <w:sz w:val="18"/>
                <w:szCs w:val="18"/>
              </w:rPr>
            </w:pPr>
            <w:r w:rsidRPr="00902995">
              <w:rPr>
                <w:rFonts w:ascii="Arial" w:hAnsi="Arial" w:cs="Arial"/>
                <w:sz w:val="18"/>
                <w:szCs w:val="18"/>
              </w:rPr>
              <w:t>Součinnost s ostatními dodavateli související s návrhem změn v infrastruktuře.</w:t>
            </w:r>
          </w:p>
          <w:p w14:paraId="79A13095" w14:textId="77777777" w:rsidR="00BD53F8" w:rsidRPr="00902995" w:rsidRDefault="00BD53F8" w:rsidP="00D34EA9">
            <w:pPr>
              <w:pStyle w:val="Odstavecseseznamem"/>
              <w:numPr>
                <w:ilvl w:val="0"/>
                <w:numId w:val="20"/>
              </w:numPr>
              <w:rPr>
                <w:rFonts w:ascii="Arial" w:hAnsi="Arial" w:cs="Arial"/>
                <w:sz w:val="18"/>
                <w:szCs w:val="18"/>
              </w:rPr>
            </w:pPr>
            <w:r w:rsidRPr="00902995">
              <w:rPr>
                <w:rFonts w:ascii="Arial" w:hAnsi="Arial" w:cs="Arial"/>
                <w:sz w:val="18"/>
                <w:szCs w:val="18"/>
              </w:rPr>
              <w:t>Správa a aktualizace provozní dokumentace v rozsahu:</w:t>
            </w:r>
          </w:p>
          <w:p w14:paraId="37D1CC80" w14:textId="4AB81065" w:rsidR="00BD53F8" w:rsidRPr="00902995" w:rsidRDefault="00D06E41" w:rsidP="00D34EA9">
            <w:pPr>
              <w:pStyle w:val="Odstavecseseznamem"/>
              <w:keepLines/>
              <w:widowControl w:val="0"/>
              <w:numPr>
                <w:ilvl w:val="1"/>
                <w:numId w:val="20"/>
              </w:numPr>
              <w:spacing w:before="20" w:after="20" w:line="288" w:lineRule="auto"/>
              <w:jc w:val="left"/>
              <w:rPr>
                <w:rFonts w:ascii="Arial" w:hAnsi="Arial" w:cs="Arial"/>
                <w:sz w:val="18"/>
                <w:szCs w:val="18"/>
              </w:rPr>
            </w:pPr>
            <w:r w:rsidRPr="00902995">
              <w:rPr>
                <w:rFonts w:ascii="Arial" w:hAnsi="Arial" w:cs="Arial"/>
                <w:sz w:val="18"/>
                <w:szCs w:val="18"/>
              </w:rPr>
              <w:t>p</w:t>
            </w:r>
            <w:r w:rsidR="00BD53F8" w:rsidRPr="00902995">
              <w:rPr>
                <w:rFonts w:ascii="Arial" w:hAnsi="Arial" w:cs="Arial"/>
                <w:sz w:val="18"/>
                <w:szCs w:val="18"/>
              </w:rPr>
              <w:t xml:space="preserve">ostupy pro provoz a správu </w:t>
            </w:r>
            <w:r w:rsidR="000413E9" w:rsidRPr="00902995">
              <w:rPr>
                <w:rFonts w:ascii="Arial" w:hAnsi="Arial" w:cs="Arial"/>
                <w:sz w:val="18"/>
                <w:szCs w:val="18"/>
              </w:rPr>
              <w:t>serverové virtualizace</w:t>
            </w:r>
          </w:p>
          <w:p w14:paraId="6AC34363" w14:textId="77777777" w:rsidR="00D06E41" w:rsidRPr="00902995" w:rsidRDefault="00D06E41" w:rsidP="00D34EA9">
            <w:pPr>
              <w:pStyle w:val="Odstavecseseznamem"/>
              <w:keepLines/>
              <w:widowControl w:val="0"/>
              <w:numPr>
                <w:ilvl w:val="1"/>
                <w:numId w:val="20"/>
              </w:numPr>
              <w:spacing w:before="20" w:after="20" w:line="288" w:lineRule="auto"/>
              <w:jc w:val="left"/>
              <w:rPr>
                <w:rFonts w:ascii="Arial" w:hAnsi="Arial" w:cs="Arial"/>
                <w:sz w:val="18"/>
                <w:szCs w:val="18"/>
              </w:rPr>
            </w:pPr>
            <w:r w:rsidRPr="00902995">
              <w:rPr>
                <w:rFonts w:ascii="Arial" w:hAnsi="Arial" w:cs="Arial"/>
                <w:sz w:val="18"/>
                <w:szCs w:val="18"/>
              </w:rPr>
              <w:t>aktuální přehled a schéma infrastruktury služby,</w:t>
            </w:r>
          </w:p>
          <w:p w14:paraId="5FFD1EC7" w14:textId="28BD6E53" w:rsidR="00D06E41" w:rsidRPr="00902995" w:rsidRDefault="00D06E41" w:rsidP="00D34EA9">
            <w:pPr>
              <w:pStyle w:val="Odstavecseseznamem"/>
              <w:keepLines/>
              <w:widowControl w:val="0"/>
              <w:numPr>
                <w:ilvl w:val="1"/>
                <w:numId w:val="20"/>
              </w:numPr>
              <w:spacing w:before="20" w:after="20" w:line="288" w:lineRule="auto"/>
              <w:jc w:val="left"/>
              <w:rPr>
                <w:rFonts w:ascii="Arial" w:hAnsi="Arial" w:cs="Arial"/>
                <w:sz w:val="18"/>
                <w:szCs w:val="18"/>
              </w:rPr>
            </w:pPr>
            <w:r w:rsidRPr="00902995">
              <w:rPr>
                <w:rFonts w:ascii="Arial" w:hAnsi="Arial" w:cs="Arial"/>
                <w:sz w:val="18"/>
                <w:szCs w:val="18"/>
              </w:rPr>
              <w:t xml:space="preserve">aktuální konfigurace služby,  </w:t>
            </w:r>
          </w:p>
          <w:p w14:paraId="0C92B521" w14:textId="77777777" w:rsidR="00D06E41" w:rsidRPr="00902995" w:rsidRDefault="00D06E41" w:rsidP="00D34EA9">
            <w:pPr>
              <w:pStyle w:val="Odstavecseseznamem"/>
              <w:keepLines/>
              <w:widowControl w:val="0"/>
              <w:numPr>
                <w:ilvl w:val="1"/>
                <w:numId w:val="20"/>
              </w:numPr>
              <w:spacing w:before="20" w:after="20" w:line="288" w:lineRule="auto"/>
              <w:jc w:val="left"/>
              <w:rPr>
                <w:rFonts w:ascii="Arial" w:hAnsi="Arial" w:cs="Arial"/>
                <w:sz w:val="18"/>
                <w:szCs w:val="18"/>
              </w:rPr>
            </w:pPr>
            <w:r w:rsidRPr="00902995">
              <w:rPr>
                <w:rFonts w:ascii="Arial" w:hAnsi="Arial" w:cs="Arial"/>
                <w:sz w:val="18"/>
                <w:szCs w:val="18"/>
              </w:rPr>
              <w:t>aktuální přehled provozních parametrů služby,</w:t>
            </w:r>
          </w:p>
          <w:p w14:paraId="733B57A0" w14:textId="77777777" w:rsidR="00D06E41" w:rsidRPr="00902995" w:rsidRDefault="00D06E41" w:rsidP="00D34EA9">
            <w:pPr>
              <w:pStyle w:val="Odstavecseseznamem"/>
              <w:keepLines/>
              <w:widowControl w:val="0"/>
              <w:numPr>
                <w:ilvl w:val="1"/>
                <w:numId w:val="20"/>
              </w:numPr>
              <w:spacing w:before="20" w:after="20" w:line="288" w:lineRule="auto"/>
              <w:jc w:val="left"/>
              <w:rPr>
                <w:rFonts w:ascii="Arial" w:hAnsi="Arial" w:cs="Arial"/>
                <w:sz w:val="18"/>
                <w:szCs w:val="18"/>
              </w:rPr>
            </w:pPr>
            <w:r w:rsidRPr="00902995">
              <w:rPr>
                <w:rFonts w:ascii="Arial" w:hAnsi="Arial" w:cs="Arial"/>
                <w:sz w:val="18"/>
                <w:szCs w:val="18"/>
              </w:rPr>
              <w:t>správa konfigurací předmětné služby,</w:t>
            </w:r>
          </w:p>
          <w:p w14:paraId="64BB5B69" w14:textId="728CBBE8" w:rsidR="00D06E41" w:rsidRPr="00902995" w:rsidRDefault="00D06E41" w:rsidP="00D34EA9">
            <w:pPr>
              <w:keepLines/>
              <w:widowControl w:val="0"/>
              <w:numPr>
                <w:ilvl w:val="1"/>
                <w:numId w:val="20"/>
              </w:numPr>
              <w:spacing w:before="20" w:after="20" w:line="288" w:lineRule="auto"/>
              <w:contextualSpacing/>
              <w:jc w:val="left"/>
              <w:rPr>
                <w:rFonts w:ascii="Arial" w:hAnsi="Arial" w:cs="Arial"/>
                <w:sz w:val="18"/>
                <w:szCs w:val="18"/>
              </w:rPr>
            </w:pPr>
            <w:r w:rsidRPr="00902995">
              <w:rPr>
                <w:rFonts w:ascii="Arial" w:hAnsi="Arial" w:cs="Arial"/>
                <w:sz w:val="18"/>
                <w:szCs w:val="18"/>
              </w:rPr>
              <w:t xml:space="preserve">provozní deník služby, osoba, číslo požadavku z SD systému, popis prováděné činnosti, výsledek činnosti (úspěch/selhání), doba trvání </w:t>
            </w:r>
          </w:p>
          <w:p w14:paraId="320336B2" w14:textId="77777777" w:rsidR="00D34EA9" w:rsidRPr="007758C8" w:rsidRDefault="00D34EA9" w:rsidP="00D34EA9">
            <w:pPr>
              <w:pStyle w:val="Odstavecseseznamem"/>
              <w:numPr>
                <w:ilvl w:val="0"/>
                <w:numId w:val="20"/>
              </w:numPr>
              <w:rPr>
                <w:rFonts w:ascii="Arial" w:hAnsi="Arial" w:cs="Arial"/>
                <w:sz w:val="18"/>
                <w:szCs w:val="18"/>
              </w:rPr>
            </w:pPr>
            <w:r w:rsidRPr="007758C8">
              <w:rPr>
                <w:rFonts w:ascii="Arial" w:hAnsi="Arial" w:cs="Arial"/>
                <w:sz w:val="18"/>
                <w:szCs w:val="18"/>
              </w:rPr>
              <w:t>Zajištění maintenance:</w:t>
            </w:r>
          </w:p>
          <w:p w14:paraId="26C9D905" w14:textId="58636AC2" w:rsidR="00D34EA9" w:rsidRPr="00D34EA9" w:rsidRDefault="00D34EA9" w:rsidP="00D34EA9">
            <w:pPr>
              <w:pStyle w:val="Odstavecseseznamem"/>
              <w:numPr>
                <w:ilvl w:val="1"/>
                <w:numId w:val="20"/>
              </w:numPr>
              <w:rPr>
                <w:rFonts w:ascii="Arial" w:hAnsi="Arial" w:cs="Arial"/>
                <w:sz w:val="18"/>
                <w:szCs w:val="18"/>
              </w:rPr>
            </w:pPr>
            <w:r w:rsidRPr="007758C8">
              <w:rPr>
                <w:rFonts w:ascii="Arial" w:hAnsi="Arial" w:cs="Arial"/>
                <w:sz w:val="18"/>
                <w:szCs w:val="18"/>
              </w:rPr>
              <w:t xml:space="preserve">Zajištění a dodávku maintenance (nových verzí software) systému v rámci smluvního paušálu, </w:t>
            </w:r>
          </w:p>
          <w:p w14:paraId="1FE08AB2" w14:textId="2EFFCF8B" w:rsidR="00BD53F8" w:rsidRPr="00902995" w:rsidRDefault="00842E0C" w:rsidP="00D34EA9">
            <w:pPr>
              <w:pStyle w:val="Odstavecseseznamem"/>
              <w:numPr>
                <w:ilvl w:val="0"/>
                <w:numId w:val="20"/>
              </w:numPr>
              <w:rPr>
                <w:rFonts w:ascii="Arial" w:hAnsi="Arial" w:cs="Arial"/>
                <w:sz w:val="18"/>
                <w:szCs w:val="18"/>
              </w:rPr>
            </w:pPr>
            <w:r w:rsidRPr="00902995">
              <w:rPr>
                <w:rFonts w:ascii="Arial" w:hAnsi="Arial" w:cs="Arial"/>
                <w:sz w:val="18"/>
                <w:szCs w:val="18"/>
              </w:rPr>
              <w:t>Účast na jednání provozních a pracovních týmů Zadavatele (1x měsíčně, na výzvu Zadavatele)</w:t>
            </w:r>
            <w:r w:rsidR="00BD53F8" w:rsidRPr="00902995">
              <w:rPr>
                <w:rFonts w:ascii="Arial" w:hAnsi="Arial" w:cs="Arial"/>
                <w:sz w:val="18"/>
                <w:szCs w:val="18"/>
              </w:rPr>
              <w:t xml:space="preserve">  </w:t>
            </w:r>
          </w:p>
        </w:tc>
      </w:tr>
      <w:tr w:rsidR="00BD53F8" w:rsidRPr="00902995" w14:paraId="710DA07F" w14:textId="77777777" w:rsidTr="003700B5">
        <w:trPr>
          <w:trHeight w:val="347"/>
          <w:jc w:val="center"/>
        </w:trPr>
        <w:tc>
          <w:tcPr>
            <w:tcW w:w="10065" w:type="dxa"/>
            <w:gridSpan w:val="14"/>
            <w:tcBorders>
              <w:top w:val="double" w:sz="4" w:space="0" w:color="auto"/>
              <w:left w:val="double" w:sz="4" w:space="0" w:color="auto"/>
              <w:bottom w:val="double" w:sz="4" w:space="0" w:color="auto"/>
              <w:right w:val="double" w:sz="4" w:space="0" w:color="auto"/>
            </w:tcBorders>
            <w:shd w:val="clear" w:color="auto" w:fill="A7CAFF"/>
            <w:vAlign w:val="center"/>
          </w:tcPr>
          <w:p w14:paraId="182F7E51" w14:textId="77777777" w:rsidR="00BD53F8" w:rsidRPr="00902995" w:rsidRDefault="00BD53F8" w:rsidP="00BD53F8">
            <w:pPr>
              <w:pStyle w:val="Zkladntext"/>
              <w:keepLines/>
              <w:widowControl w:val="0"/>
              <w:jc w:val="left"/>
              <w:rPr>
                <w:rFonts w:ascii="Arial" w:hAnsi="Arial" w:cs="Arial"/>
                <w:b/>
                <w:sz w:val="18"/>
                <w:szCs w:val="18"/>
                <w:lang w:eastAsia="cs-CZ"/>
              </w:rPr>
            </w:pPr>
            <w:r w:rsidRPr="00902995">
              <w:rPr>
                <w:rFonts w:ascii="Arial" w:hAnsi="Arial" w:cs="Arial"/>
                <w:b/>
                <w:sz w:val="18"/>
                <w:szCs w:val="18"/>
                <w:lang w:eastAsia="cs-CZ"/>
              </w:rPr>
              <w:t>SERVICE LEVEL AGREEMENT (SLA)</w:t>
            </w:r>
          </w:p>
        </w:tc>
      </w:tr>
      <w:tr w:rsidR="00BD53F8" w:rsidRPr="00902995" w14:paraId="72BF8D95" w14:textId="77777777" w:rsidTr="00934EDE">
        <w:trPr>
          <w:trHeight w:val="347"/>
          <w:jc w:val="center"/>
        </w:trPr>
        <w:tc>
          <w:tcPr>
            <w:tcW w:w="2408" w:type="dxa"/>
            <w:tcBorders>
              <w:top w:val="double" w:sz="4" w:space="0" w:color="auto"/>
              <w:left w:val="double" w:sz="4" w:space="0" w:color="auto"/>
              <w:bottom w:val="single" w:sz="6" w:space="0" w:color="auto"/>
              <w:right w:val="single" w:sz="6" w:space="0" w:color="auto"/>
            </w:tcBorders>
          </w:tcPr>
          <w:p w14:paraId="32D31562" w14:textId="77777777" w:rsidR="00BD53F8" w:rsidRPr="00902995" w:rsidRDefault="00BD53F8" w:rsidP="00BD53F8">
            <w:pPr>
              <w:pStyle w:val="Zkladntext"/>
              <w:keepLines/>
              <w:widowControl w:val="0"/>
              <w:jc w:val="left"/>
              <w:rPr>
                <w:rFonts w:ascii="Arial" w:hAnsi="Arial" w:cs="Arial"/>
                <w:b/>
                <w:sz w:val="18"/>
                <w:szCs w:val="18"/>
              </w:rPr>
            </w:pPr>
            <w:r w:rsidRPr="00902995">
              <w:rPr>
                <w:rFonts w:ascii="Arial" w:hAnsi="Arial" w:cs="Arial"/>
                <w:b/>
                <w:sz w:val="18"/>
                <w:szCs w:val="18"/>
              </w:rPr>
              <w:t xml:space="preserve">Vyhodnocovací období </w:t>
            </w:r>
          </w:p>
        </w:tc>
        <w:tc>
          <w:tcPr>
            <w:tcW w:w="7657" w:type="dxa"/>
            <w:gridSpan w:val="13"/>
            <w:tcBorders>
              <w:top w:val="double" w:sz="4" w:space="0" w:color="auto"/>
              <w:left w:val="single" w:sz="6" w:space="0" w:color="auto"/>
              <w:bottom w:val="single" w:sz="6" w:space="0" w:color="auto"/>
              <w:right w:val="double" w:sz="4" w:space="0" w:color="auto"/>
            </w:tcBorders>
          </w:tcPr>
          <w:p w14:paraId="66E82425" w14:textId="77777777" w:rsidR="00BD53F8" w:rsidRPr="00902995" w:rsidRDefault="00BD53F8" w:rsidP="00BD53F8">
            <w:pPr>
              <w:pStyle w:val="Zkladntext"/>
              <w:keepLines/>
              <w:widowControl w:val="0"/>
              <w:jc w:val="center"/>
              <w:rPr>
                <w:rFonts w:ascii="Arial" w:hAnsi="Arial" w:cs="Arial"/>
                <w:sz w:val="18"/>
                <w:szCs w:val="18"/>
              </w:rPr>
            </w:pPr>
            <w:r w:rsidRPr="00902995">
              <w:rPr>
                <w:rFonts w:ascii="Arial" w:hAnsi="Arial" w:cs="Arial"/>
                <w:sz w:val="18"/>
                <w:szCs w:val="18"/>
              </w:rPr>
              <w:t>1 kalendářní měsíc</w:t>
            </w:r>
          </w:p>
        </w:tc>
      </w:tr>
      <w:tr w:rsidR="00BD53F8" w:rsidRPr="00902995" w14:paraId="27138160" w14:textId="77777777" w:rsidTr="00934EDE">
        <w:trPr>
          <w:trHeight w:val="347"/>
          <w:jc w:val="center"/>
        </w:trPr>
        <w:tc>
          <w:tcPr>
            <w:tcW w:w="3684" w:type="dxa"/>
            <w:gridSpan w:val="4"/>
            <w:tcBorders>
              <w:top w:val="single" w:sz="6" w:space="0" w:color="auto"/>
              <w:left w:val="double" w:sz="4" w:space="0" w:color="auto"/>
              <w:bottom w:val="single" w:sz="6" w:space="0" w:color="auto"/>
              <w:right w:val="single" w:sz="6" w:space="0" w:color="auto"/>
            </w:tcBorders>
            <w:shd w:val="clear" w:color="auto" w:fill="DBE5F1"/>
            <w:vAlign w:val="center"/>
          </w:tcPr>
          <w:p w14:paraId="39A78DC8" w14:textId="77777777" w:rsidR="00BD53F8" w:rsidRPr="00902995" w:rsidRDefault="00BD53F8" w:rsidP="00BD53F8">
            <w:pPr>
              <w:pStyle w:val="Zkladntext"/>
              <w:keepLines/>
              <w:widowControl w:val="0"/>
              <w:jc w:val="left"/>
              <w:rPr>
                <w:rFonts w:ascii="Arial" w:hAnsi="Arial" w:cs="Arial"/>
                <w:b/>
                <w:sz w:val="18"/>
                <w:szCs w:val="18"/>
              </w:rPr>
            </w:pPr>
            <w:r w:rsidRPr="00902995">
              <w:rPr>
                <w:rFonts w:ascii="Arial" w:hAnsi="Arial" w:cs="Arial"/>
                <w:b/>
                <w:sz w:val="18"/>
                <w:szCs w:val="18"/>
              </w:rPr>
              <w:t>SLA PARAMETRY</w:t>
            </w:r>
          </w:p>
        </w:tc>
        <w:tc>
          <w:tcPr>
            <w:tcW w:w="1984" w:type="dxa"/>
            <w:gridSpan w:val="3"/>
            <w:tcBorders>
              <w:top w:val="single" w:sz="6" w:space="0" w:color="auto"/>
              <w:left w:val="single" w:sz="6" w:space="0" w:color="auto"/>
              <w:bottom w:val="single" w:sz="6" w:space="0" w:color="auto"/>
              <w:right w:val="single" w:sz="6" w:space="0" w:color="auto"/>
            </w:tcBorders>
            <w:shd w:val="clear" w:color="auto" w:fill="DBE5F1"/>
            <w:vAlign w:val="center"/>
          </w:tcPr>
          <w:p w14:paraId="6BF706D9" w14:textId="77777777" w:rsidR="00BD53F8" w:rsidRPr="00902995" w:rsidRDefault="00BD53F8" w:rsidP="00BD53F8">
            <w:pPr>
              <w:pStyle w:val="Zkladntext"/>
              <w:keepLines/>
              <w:widowControl w:val="0"/>
              <w:jc w:val="left"/>
              <w:rPr>
                <w:rFonts w:ascii="Arial" w:hAnsi="Arial" w:cs="Arial"/>
                <w:b/>
                <w:sz w:val="18"/>
                <w:szCs w:val="18"/>
              </w:rPr>
            </w:pPr>
            <w:r w:rsidRPr="00902995">
              <w:rPr>
                <w:rFonts w:ascii="Arial" w:hAnsi="Arial" w:cs="Arial"/>
                <w:b/>
                <w:sz w:val="18"/>
                <w:szCs w:val="18"/>
              </w:rPr>
              <w:t>Jednotka</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14:paraId="7ECEA0D3" w14:textId="77777777" w:rsidR="00BD53F8" w:rsidRPr="00902995" w:rsidRDefault="00BD53F8" w:rsidP="00BD53F8">
            <w:pPr>
              <w:pStyle w:val="Zkladntext"/>
              <w:keepLines/>
              <w:widowControl w:val="0"/>
              <w:jc w:val="left"/>
              <w:rPr>
                <w:rFonts w:ascii="Arial" w:hAnsi="Arial" w:cs="Arial"/>
                <w:b/>
                <w:sz w:val="18"/>
                <w:szCs w:val="18"/>
              </w:rPr>
            </w:pPr>
            <w:r w:rsidRPr="00902995">
              <w:rPr>
                <w:rFonts w:ascii="Arial" w:hAnsi="Arial" w:cs="Arial"/>
                <w:b/>
                <w:sz w:val="18"/>
                <w:szCs w:val="18"/>
              </w:rPr>
              <w:t>Hodnota</w:t>
            </w:r>
          </w:p>
        </w:tc>
        <w:tc>
          <w:tcPr>
            <w:tcW w:w="2678" w:type="dxa"/>
            <w:gridSpan w:val="4"/>
            <w:tcBorders>
              <w:top w:val="single" w:sz="6" w:space="0" w:color="auto"/>
              <w:left w:val="single" w:sz="6" w:space="0" w:color="auto"/>
              <w:bottom w:val="single" w:sz="6" w:space="0" w:color="auto"/>
            </w:tcBorders>
            <w:shd w:val="clear" w:color="auto" w:fill="DBE5F1"/>
            <w:vAlign w:val="center"/>
          </w:tcPr>
          <w:p w14:paraId="57FCB15E" w14:textId="77777777" w:rsidR="00BD53F8" w:rsidRPr="00902995" w:rsidRDefault="00BD53F8" w:rsidP="00BD53F8">
            <w:pPr>
              <w:pStyle w:val="Zkladntext"/>
              <w:keepLines/>
              <w:widowControl w:val="0"/>
              <w:jc w:val="left"/>
              <w:rPr>
                <w:rFonts w:ascii="Arial" w:hAnsi="Arial" w:cs="Arial"/>
                <w:b/>
                <w:sz w:val="18"/>
                <w:szCs w:val="18"/>
              </w:rPr>
            </w:pPr>
            <w:r w:rsidRPr="00902995">
              <w:rPr>
                <w:rFonts w:ascii="Arial" w:hAnsi="Arial" w:cs="Arial"/>
                <w:b/>
                <w:sz w:val="18"/>
                <w:szCs w:val="18"/>
              </w:rPr>
              <w:t>Max počet za období</w:t>
            </w:r>
          </w:p>
        </w:tc>
        <w:tc>
          <w:tcPr>
            <w:tcW w:w="301" w:type="dxa"/>
            <w:tcBorders>
              <w:top w:val="single" w:sz="6" w:space="0" w:color="auto"/>
              <w:bottom w:val="single" w:sz="6" w:space="0" w:color="auto"/>
              <w:right w:val="double" w:sz="4" w:space="0" w:color="auto"/>
            </w:tcBorders>
            <w:shd w:val="clear" w:color="auto" w:fill="DBE5F1"/>
            <w:vAlign w:val="center"/>
          </w:tcPr>
          <w:p w14:paraId="142D4096" w14:textId="0BB53078" w:rsidR="00BD53F8" w:rsidRPr="00902995" w:rsidRDefault="00BD53F8" w:rsidP="00BD53F8">
            <w:pPr>
              <w:pStyle w:val="Zkladntext"/>
              <w:keepLines/>
              <w:widowControl w:val="0"/>
              <w:jc w:val="left"/>
              <w:rPr>
                <w:rFonts w:ascii="Arial" w:hAnsi="Arial" w:cs="Arial"/>
                <w:b/>
                <w:sz w:val="18"/>
                <w:szCs w:val="18"/>
              </w:rPr>
            </w:pPr>
          </w:p>
        </w:tc>
      </w:tr>
      <w:tr w:rsidR="00BD53F8" w:rsidRPr="00902995" w14:paraId="0DE8AD79" w14:textId="77777777" w:rsidTr="00934EDE">
        <w:trPr>
          <w:trHeight w:val="347"/>
          <w:jc w:val="center"/>
        </w:trPr>
        <w:tc>
          <w:tcPr>
            <w:tcW w:w="3684" w:type="dxa"/>
            <w:gridSpan w:val="4"/>
            <w:tcBorders>
              <w:top w:val="single" w:sz="6" w:space="0" w:color="auto"/>
              <w:left w:val="double" w:sz="4" w:space="0" w:color="auto"/>
              <w:bottom w:val="single" w:sz="6" w:space="0" w:color="auto"/>
              <w:right w:val="single" w:sz="6" w:space="0" w:color="auto"/>
            </w:tcBorders>
          </w:tcPr>
          <w:p w14:paraId="32571345" w14:textId="77777777" w:rsidR="00BD53F8" w:rsidRPr="00902995" w:rsidRDefault="00BD53F8" w:rsidP="00BD53F8">
            <w:pPr>
              <w:pStyle w:val="Zkladntext"/>
              <w:keepLines/>
              <w:widowControl w:val="0"/>
              <w:jc w:val="left"/>
              <w:rPr>
                <w:rFonts w:ascii="Arial" w:hAnsi="Arial" w:cs="Arial"/>
                <w:b/>
                <w:sz w:val="18"/>
                <w:szCs w:val="18"/>
                <w:lang w:eastAsia="cs-CZ"/>
              </w:rPr>
            </w:pPr>
            <w:r w:rsidRPr="00902995">
              <w:rPr>
                <w:rFonts w:ascii="Arial" w:hAnsi="Arial" w:cs="Arial"/>
                <w:sz w:val="18"/>
                <w:szCs w:val="18"/>
              </w:rPr>
              <w:t>Dostupnost</w:t>
            </w:r>
          </w:p>
        </w:tc>
        <w:tc>
          <w:tcPr>
            <w:tcW w:w="1984" w:type="dxa"/>
            <w:gridSpan w:val="3"/>
            <w:tcBorders>
              <w:top w:val="single" w:sz="6" w:space="0" w:color="auto"/>
              <w:left w:val="single" w:sz="6" w:space="0" w:color="auto"/>
              <w:bottom w:val="single" w:sz="6" w:space="0" w:color="auto"/>
              <w:right w:val="single" w:sz="6" w:space="0" w:color="auto"/>
            </w:tcBorders>
          </w:tcPr>
          <w:p w14:paraId="518B1E46" w14:textId="77777777"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rPr>
              <w:t>[%/měs]</w:t>
            </w:r>
          </w:p>
        </w:tc>
        <w:tc>
          <w:tcPr>
            <w:tcW w:w="1418" w:type="dxa"/>
            <w:gridSpan w:val="2"/>
            <w:tcBorders>
              <w:top w:val="single" w:sz="6" w:space="0" w:color="auto"/>
              <w:left w:val="single" w:sz="6" w:space="0" w:color="auto"/>
              <w:bottom w:val="single" w:sz="6" w:space="0" w:color="auto"/>
              <w:right w:val="single" w:sz="6" w:space="0" w:color="auto"/>
            </w:tcBorders>
          </w:tcPr>
          <w:p w14:paraId="611545F5" w14:textId="164CC365"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9</w:t>
            </w:r>
            <w:r w:rsidR="00D06E41" w:rsidRPr="00902995">
              <w:rPr>
                <w:rFonts w:ascii="Arial" w:hAnsi="Arial" w:cs="Arial"/>
                <w:sz w:val="18"/>
                <w:szCs w:val="18"/>
                <w:lang w:eastAsia="cs-CZ"/>
              </w:rPr>
              <w:t>8</w:t>
            </w:r>
          </w:p>
        </w:tc>
        <w:tc>
          <w:tcPr>
            <w:tcW w:w="2678" w:type="dxa"/>
            <w:gridSpan w:val="4"/>
            <w:tcBorders>
              <w:top w:val="single" w:sz="6" w:space="0" w:color="auto"/>
              <w:left w:val="single" w:sz="6" w:space="0" w:color="auto"/>
              <w:bottom w:val="single" w:sz="6" w:space="0" w:color="auto"/>
            </w:tcBorders>
          </w:tcPr>
          <w:p w14:paraId="0829C2BD" w14:textId="77777777"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rPr>
              <w:t>N/A</w:t>
            </w:r>
          </w:p>
        </w:tc>
        <w:tc>
          <w:tcPr>
            <w:tcW w:w="301" w:type="dxa"/>
            <w:tcBorders>
              <w:top w:val="single" w:sz="6" w:space="0" w:color="auto"/>
              <w:bottom w:val="single" w:sz="6" w:space="0" w:color="auto"/>
              <w:right w:val="double" w:sz="4" w:space="0" w:color="auto"/>
            </w:tcBorders>
          </w:tcPr>
          <w:p w14:paraId="4520945E" w14:textId="77777777" w:rsidR="00BD53F8" w:rsidRPr="00902995" w:rsidRDefault="00BD53F8" w:rsidP="00BD53F8">
            <w:pPr>
              <w:pStyle w:val="Zkladntext"/>
              <w:keepLines/>
              <w:widowControl w:val="0"/>
              <w:jc w:val="left"/>
              <w:rPr>
                <w:rFonts w:ascii="Arial" w:hAnsi="Arial" w:cs="Arial"/>
                <w:sz w:val="18"/>
                <w:szCs w:val="18"/>
                <w:lang w:eastAsia="cs-CZ"/>
              </w:rPr>
            </w:pPr>
          </w:p>
        </w:tc>
      </w:tr>
      <w:tr w:rsidR="00BD53F8" w:rsidRPr="00902995" w14:paraId="642DDE83" w14:textId="77777777" w:rsidTr="00934EDE">
        <w:trPr>
          <w:trHeight w:val="347"/>
          <w:jc w:val="center"/>
        </w:trPr>
        <w:tc>
          <w:tcPr>
            <w:tcW w:w="3684" w:type="dxa"/>
            <w:gridSpan w:val="4"/>
            <w:tcBorders>
              <w:top w:val="single" w:sz="6" w:space="0" w:color="auto"/>
              <w:left w:val="double" w:sz="4" w:space="0" w:color="auto"/>
              <w:bottom w:val="single" w:sz="6" w:space="0" w:color="auto"/>
              <w:right w:val="single" w:sz="6" w:space="0" w:color="auto"/>
            </w:tcBorders>
          </w:tcPr>
          <w:p w14:paraId="3253ADD6" w14:textId="77777777" w:rsidR="00BD53F8" w:rsidRPr="00902995" w:rsidRDefault="00BD53F8" w:rsidP="00BD53F8">
            <w:pPr>
              <w:pStyle w:val="Zkladntext"/>
              <w:keepLines/>
              <w:widowControl w:val="0"/>
              <w:jc w:val="left"/>
              <w:rPr>
                <w:rFonts w:ascii="Arial" w:hAnsi="Arial" w:cs="Arial"/>
                <w:b/>
                <w:sz w:val="18"/>
                <w:szCs w:val="18"/>
                <w:lang w:eastAsia="cs-CZ"/>
              </w:rPr>
            </w:pPr>
            <w:r w:rsidRPr="00902995">
              <w:rPr>
                <w:rFonts w:ascii="Arial" w:hAnsi="Arial" w:cs="Arial"/>
                <w:sz w:val="18"/>
                <w:szCs w:val="18"/>
              </w:rPr>
              <w:t>Provozní doba zaručená</w:t>
            </w:r>
          </w:p>
        </w:tc>
        <w:tc>
          <w:tcPr>
            <w:tcW w:w="1984" w:type="dxa"/>
            <w:gridSpan w:val="3"/>
            <w:tcBorders>
              <w:top w:val="single" w:sz="6" w:space="0" w:color="auto"/>
              <w:left w:val="single" w:sz="6" w:space="0" w:color="auto"/>
              <w:bottom w:val="single" w:sz="6" w:space="0" w:color="auto"/>
              <w:right w:val="single" w:sz="6" w:space="0" w:color="auto"/>
            </w:tcBorders>
          </w:tcPr>
          <w:p w14:paraId="4F40AB08" w14:textId="77777777"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rPr>
              <w:t>[hod-hod]</w:t>
            </w:r>
          </w:p>
        </w:tc>
        <w:tc>
          <w:tcPr>
            <w:tcW w:w="1418" w:type="dxa"/>
            <w:gridSpan w:val="2"/>
            <w:tcBorders>
              <w:top w:val="single" w:sz="6" w:space="0" w:color="auto"/>
              <w:left w:val="single" w:sz="6" w:space="0" w:color="auto"/>
              <w:bottom w:val="single" w:sz="6" w:space="0" w:color="auto"/>
              <w:right w:val="single" w:sz="6" w:space="0" w:color="auto"/>
            </w:tcBorders>
          </w:tcPr>
          <w:p w14:paraId="7EEE25E6" w14:textId="5D8AB3BD" w:rsidR="00BD53F8" w:rsidRPr="00902995" w:rsidRDefault="009E13B2" w:rsidP="006C4D02">
            <w:pPr>
              <w:pStyle w:val="Zkladntext"/>
              <w:keepLines/>
              <w:widowControl w:val="0"/>
              <w:jc w:val="left"/>
              <w:rPr>
                <w:rFonts w:ascii="Arial" w:hAnsi="Arial" w:cs="Arial"/>
                <w:sz w:val="18"/>
                <w:szCs w:val="18"/>
                <w:lang w:eastAsia="cs-CZ"/>
              </w:rPr>
            </w:pPr>
            <w:r w:rsidRPr="00902995">
              <w:rPr>
                <w:rFonts w:ascii="Arial" w:hAnsi="Arial" w:cs="Arial"/>
                <w:sz w:val="18"/>
                <w:szCs w:val="18"/>
              </w:rPr>
              <w:t>8–17</w:t>
            </w:r>
            <w:r w:rsidR="006C4D02" w:rsidRPr="00902995">
              <w:rPr>
                <w:rFonts w:ascii="Arial" w:hAnsi="Arial" w:cs="Arial"/>
                <w:sz w:val="18"/>
                <w:szCs w:val="18"/>
              </w:rPr>
              <w:t xml:space="preserve"> </w:t>
            </w:r>
            <w:r w:rsidR="00BD53F8" w:rsidRPr="00902995">
              <w:rPr>
                <w:rFonts w:ascii="Arial" w:hAnsi="Arial" w:cs="Arial"/>
                <w:sz w:val="18"/>
                <w:szCs w:val="18"/>
              </w:rPr>
              <w:t>(</w:t>
            </w:r>
            <w:r w:rsidR="006C4D02" w:rsidRPr="00902995">
              <w:rPr>
                <w:rFonts w:ascii="Arial" w:hAnsi="Arial" w:cs="Arial"/>
                <w:sz w:val="18"/>
                <w:szCs w:val="18"/>
              </w:rPr>
              <w:t>9x5</w:t>
            </w:r>
            <w:r w:rsidR="00BD53F8" w:rsidRPr="00902995">
              <w:rPr>
                <w:rFonts w:ascii="Arial" w:hAnsi="Arial" w:cs="Arial"/>
                <w:sz w:val="18"/>
                <w:szCs w:val="18"/>
              </w:rPr>
              <w:t>)</w:t>
            </w:r>
          </w:p>
        </w:tc>
        <w:tc>
          <w:tcPr>
            <w:tcW w:w="2678" w:type="dxa"/>
            <w:gridSpan w:val="4"/>
            <w:tcBorders>
              <w:top w:val="single" w:sz="6" w:space="0" w:color="auto"/>
              <w:left w:val="single" w:sz="6" w:space="0" w:color="auto"/>
              <w:bottom w:val="single" w:sz="6" w:space="0" w:color="auto"/>
            </w:tcBorders>
          </w:tcPr>
          <w:p w14:paraId="1130DA26" w14:textId="77777777"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rPr>
              <w:t>N/A</w:t>
            </w:r>
          </w:p>
        </w:tc>
        <w:tc>
          <w:tcPr>
            <w:tcW w:w="301" w:type="dxa"/>
            <w:tcBorders>
              <w:top w:val="single" w:sz="6" w:space="0" w:color="auto"/>
              <w:bottom w:val="single" w:sz="6" w:space="0" w:color="auto"/>
              <w:right w:val="double" w:sz="4" w:space="0" w:color="auto"/>
            </w:tcBorders>
          </w:tcPr>
          <w:p w14:paraId="1A2DA55F" w14:textId="77777777" w:rsidR="00BD53F8" w:rsidRPr="00902995" w:rsidRDefault="00BD53F8" w:rsidP="00BD53F8">
            <w:pPr>
              <w:pStyle w:val="Zkladntext"/>
              <w:keepLines/>
              <w:widowControl w:val="0"/>
              <w:jc w:val="left"/>
              <w:rPr>
                <w:rFonts w:ascii="Arial" w:hAnsi="Arial" w:cs="Arial"/>
                <w:sz w:val="18"/>
                <w:szCs w:val="18"/>
                <w:lang w:eastAsia="cs-CZ"/>
              </w:rPr>
            </w:pPr>
          </w:p>
        </w:tc>
      </w:tr>
      <w:tr w:rsidR="00BD53F8" w:rsidRPr="00902995" w14:paraId="4B264CC0" w14:textId="77777777" w:rsidTr="00934EDE">
        <w:trPr>
          <w:trHeight w:val="347"/>
          <w:jc w:val="center"/>
        </w:trPr>
        <w:tc>
          <w:tcPr>
            <w:tcW w:w="3684" w:type="dxa"/>
            <w:gridSpan w:val="4"/>
            <w:tcBorders>
              <w:top w:val="single" w:sz="6" w:space="0" w:color="auto"/>
              <w:left w:val="double" w:sz="4" w:space="0" w:color="auto"/>
              <w:bottom w:val="single" w:sz="6" w:space="0" w:color="auto"/>
              <w:right w:val="single" w:sz="6" w:space="0" w:color="auto"/>
            </w:tcBorders>
          </w:tcPr>
          <w:p w14:paraId="4EBE3FD9" w14:textId="77777777" w:rsidR="00BD53F8" w:rsidRPr="00902995" w:rsidRDefault="00BD53F8" w:rsidP="00BD53F8">
            <w:pPr>
              <w:pStyle w:val="Zkladntext"/>
              <w:keepLines/>
              <w:widowControl w:val="0"/>
              <w:jc w:val="left"/>
              <w:rPr>
                <w:rFonts w:ascii="Arial" w:hAnsi="Arial" w:cs="Arial"/>
                <w:b/>
                <w:sz w:val="18"/>
                <w:szCs w:val="18"/>
                <w:lang w:eastAsia="cs-CZ"/>
              </w:rPr>
            </w:pPr>
            <w:r w:rsidRPr="00902995">
              <w:rPr>
                <w:rFonts w:ascii="Arial" w:hAnsi="Arial" w:cs="Arial"/>
                <w:sz w:val="18"/>
                <w:szCs w:val="18"/>
              </w:rPr>
              <w:lastRenderedPageBreak/>
              <w:t>Max. doba výpadku</w:t>
            </w:r>
          </w:p>
        </w:tc>
        <w:tc>
          <w:tcPr>
            <w:tcW w:w="1984" w:type="dxa"/>
            <w:gridSpan w:val="3"/>
            <w:tcBorders>
              <w:top w:val="single" w:sz="6" w:space="0" w:color="auto"/>
              <w:left w:val="single" w:sz="6" w:space="0" w:color="auto"/>
              <w:bottom w:val="single" w:sz="6" w:space="0" w:color="auto"/>
              <w:right w:val="single" w:sz="6" w:space="0" w:color="auto"/>
            </w:tcBorders>
          </w:tcPr>
          <w:p w14:paraId="73A45620" w14:textId="77777777"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0288F1DB" w14:textId="07527731" w:rsidR="00BD53F8" w:rsidRPr="00902995" w:rsidRDefault="006C4D02" w:rsidP="00BD53F8">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2</w:t>
            </w:r>
          </w:p>
        </w:tc>
        <w:tc>
          <w:tcPr>
            <w:tcW w:w="2678" w:type="dxa"/>
            <w:gridSpan w:val="4"/>
            <w:tcBorders>
              <w:top w:val="single" w:sz="6" w:space="0" w:color="auto"/>
              <w:left w:val="single" w:sz="6" w:space="0" w:color="auto"/>
              <w:bottom w:val="single" w:sz="6" w:space="0" w:color="auto"/>
            </w:tcBorders>
          </w:tcPr>
          <w:p w14:paraId="5AB30525" w14:textId="77777777"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rPr>
              <w:t>N/A</w:t>
            </w:r>
          </w:p>
        </w:tc>
        <w:tc>
          <w:tcPr>
            <w:tcW w:w="301" w:type="dxa"/>
            <w:tcBorders>
              <w:top w:val="single" w:sz="6" w:space="0" w:color="auto"/>
              <w:bottom w:val="single" w:sz="6" w:space="0" w:color="auto"/>
              <w:right w:val="double" w:sz="4" w:space="0" w:color="auto"/>
            </w:tcBorders>
          </w:tcPr>
          <w:p w14:paraId="20D94B31" w14:textId="77777777" w:rsidR="00BD53F8" w:rsidRPr="00902995" w:rsidRDefault="00BD53F8" w:rsidP="00BD53F8">
            <w:pPr>
              <w:pStyle w:val="Zkladntext"/>
              <w:keepLines/>
              <w:widowControl w:val="0"/>
              <w:jc w:val="left"/>
              <w:rPr>
                <w:rFonts w:ascii="Arial" w:hAnsi="Arial" w:cs="Arial"/>
                <w:sz w:val="18"/>
                <w:szCs w:val="18"/>
                <w:lang w:eastAsia="cs-CZ"/>
              </w:rPr>
            </w:pPr>
          </w:p>
        </w:tc>
      </w:tr>
      <w:tr w:rsidR="00BD53F8" w:rsidRPr="00902995" w14:paraId="2779BE47" w14:textId="77777777" w:rsidTr="00934EDE">
        <w:trPr>
          <w:trHeight w:val="347"/>
          <w:jc w:val="center"/>
        </w:trPr>
        <w:tc>
          <w:tcPr>
            <w:tcW w:w="3684" w:type="dxa"/>
            <w:gridSpan w:val="4"/>
            <w:tcBorders>
              <w:top w:val="single" w:sz="6" w:space="0" w:color="auto"/>
              <w:left w:val="double" w:sz="4" w:space="0" w:color="auto"/>
              <w:bottom w:val="single" w:sz="6" w:space="0" w:color="auto"/>
              <w:right w:val="single" w:sz="6" w:space="0" w:color="auto"/>
            </w:tcBorders>
          </w:tcPr>
          <w:p w14:paraId="175B3333" w14:textId="77777777" w:rsidR="00BD53F8" w:rsidRPr="00902995" w:rsidRDefault="00BD53F8" w:rsidP="00BD53F8">
            <w:pPr>
              <w:pStyle w:val="Zkladntext"/>
              <w:keepLines/>
              <w:widowControl w:val="0"/>
              <w:jc w:val="left"/>
              <w:rPr>
                <w:rFonts w:ascii="Arial" w:hAnsi="Arial" w:cs="Arial"/>
                <w:b/>
                <w:sz w:val="18"/>
                <w:szCs w:val="18"/>
                <w:lang w:eastAsia="cs-CZ"/>
              </w:rPr>
            </w:pPr>
            <w:r w:rsidRPr="00902995">
              <w:rPr>
                <w:rFonts w:ascii="Arial" w:hAnsi="Arial" w:cs="Arial"/>
                <w:sz w:val="18"/>
                <w:szCs w:val="18"/>
              </w:rPr>
              <w:t>Max. doba nedostupnosti dat</w:t>
            </w:r>
          </w:p>
        </w:tc>
        <w:tc>
          <w:tcPr>
            <w:tcW w:w="1984" w:type="dxa"/>
            <w:gridSpan w:val="3"/>
            <w:tcBorders>
              <w:top w:val="single" w:sz="6" w:space="0" w:color="auto"/>
              <w:left w:val="single" w:sz="6" w:space="0" w:color="auto"/>
              <w:bottom w:val="single" w:sz="6" w:space="0" w:color="auto"/>
              <w:right w:val="single" w:sz="6" w:space="0" w:color="auto"/>
            </w:tcBorders>
          </w:tcPr>
          <w:p w14:paraId="20C7F004" w14:textId="77777777"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314F7DAE" w14:textId="01B33FB0" w:rsidR="00BD53F8" w:rsidRPr="00902995" w:rsidRDefault="006C4D02" w:rsidP="00BD53F8">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2</w:t>
            </w:r>
          </w:p>
        </w:tc>
        <w:tc>
          <w:tcPr>
            <w:tcW w:w="2678" w:type="dxa"/>
            <w:gridSpan w:val="4"/>
            <w:tcBorders>
              <w:top w:val="single" w:sz="6" w:space="0" w:color="auto"/>
              <w:left w:val="single" w:sz="6" w:space="0" w:color="auto"/>
              <w:bottom w:val="single" w:sz="6" w:space="0" w:color="auto"/>
            </w:tcBorders>
          </w:tcPr>
          <w:p w14:paraId="519546D7" w14:textId="77777777"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rPr>
              <w:t>N/A</w:t>
            </w:r>
          </w:p>
        </w:tc>
        <w:tc>
          <w:tcPr>
            <w:tcW w:w="301" w:type="dxa"/>
            <w:tcBorders>
              <w:top w:val="single" w:sz="6" w:space="0" w:color="auto"/>
              <w:bottom w:val="single" w:sz="6" w:space="0" w:color="auto"/>
              <w:right w:val="double" w:sz="4" w:space="0" w:color="auto"/>
            </w:tcBorders>
          </w:tcPr>
          <w:p w14:paraId="66CB7CA5" w14:textId="77777777" w:rsidR="00BD53F8" w:rsidRPr="00902995" w:rsidRDefault="00BD53F8" w:rsidP="00BD53F8">
            <w:pPr>
              <w:pStyle w:val="Zkladntext"/>
              <w:keepLines/>
              <w:widowControl w:val="0"/>
              <w:jc w:val="left"/>
              <w:rPr>
                <w:rFonts w:ascii="Arial" w:hAnsi="Arial" w:cs="Arial"/>
                <w:sz w:val="18"/>
                <w:szCs w:val="18"/>
                <w:lang w:eastAsia="cs-CZ"/>
              </w:rPr>
            </w:pPr>
          </w:p>
        </w:tc>
      </w:tr>
      <w:tr w:rsidR="00BD53F8" w:rsidRPr="00902995" w14:paraId="69716174" w14:textId="77777777" w:rsidTr="00934EDE">
        <w:trPr>
          <w:trHeight w:val="347"/>
          <w:jc w:val="center"/>
        </w:trPr>
        <w:tc>
          <w:tcPr>
            <w:tcW w:w="3684" w:type="dxa"/>
            <w:gridSpan w:val="4"/>
            <w:tcBorders>
              <w:top w:val="single" w:sz="6" w:space="0" w:color="auto"/>
              <w:left w:val="double" w:sz="4" w:space="0" w:color="auto"/>
              <w:bottom w:val="single" w:sz="6" w:space="0" w:color="auto"/>
              <w:right w:val="single" w:sz="6" w:space="0" w:color="auto"/>
            </w:tcBorders>
          </w:tcPr>
          <w:p w14:paraId="048578B2" w14:textId="77777777" w:rsidR="00BD53F8" w:rsidRPr="00902995" w:rsidRDefault="00BD53F8" w:rsidP="00BD53F8">
            <w:pPr>
              <w:pStyle w:val="Zkladntext"/>
              <w:keepLines/>
              <w:widowControl w:val="0"/>
              <w:jc w:val="left"/>
              <w:rPr>
                <w:rFonts w:ascii="Arial" w:hAnsi="Arial" w:cs="Arial"/>
                <w:b/>
                <w:sz w:val="18"/>
                <w:szCs w:val="18"/>
                <w:lang w:eastAsia="cs-CZ"/>
              </w:rPr>
            </w:pPr>
            <w:r w:rsidRPr="00902995">
              <w:rPr>
                <w:rFonts w:ascii="Arial" w:hAnsi="Arial" w:cs="Arial"/>
                <w:sz w:val="18"/>
                <w:szCs w:val="18"/>
              </w:rPr>
              <w:t>Max. doba servisní odezvy</w:t>
            </w:r>
          </w:p>
        </w:tc>
        <w:tc>
          <w:tcPr>
            <w:tcW w:w="1984" w:type="dxa"/>
            <w:gridSpan w:val="3"/>
            <w:tcBorders>
              <w:top w:val="single" w:sz="6" w:space="0" w:color="auto"/>
              <w:left w:val="single" w:sz="6" w:space="0" w:color="auto"/>
              <w:bottom w:val="single" w:sz="6" w:space="0" w:color="auto"/>
              <w:right w:val="single" w:sz="6" w:space="0" w:color="auto"/>
            </w:tcBorders>
          </w:tcPr>
          <w:p w14:paraId="0F740269" w14:textId="77777777"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rPr>
              <w:t>[min]</w:t>
            </w:r>
          </w:p>
        </w:tc>
        <w:tc>
          <w:tcPr>
            <w:tcW w:w="1418" w:type="dxa"/>
            <w:gridSpan w:val="2"/>
            <w:tcBorders>
              <w:top w:val="single" w:sz="6" w:space="0" w:color="auto"/>
              <w:left w:val="single" w:sz="6" w:space="0" w:color="auto"/>
              <w:bottom w:val="single" w:sz="6" w:space="0" w:color="auto"/>
              <w:right w:val="single" w:sz="6" w:space="0" w:color="auto"/>
            </w:tcBorders>
          </w:tcPr>
          <w:p w14:paraId="708D1D08" w14:textId="77777777"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30</w:t>
            </w:r>
          </w:p>
        </w:tc>
        <w:tc>
          <w:tcPr>
            <w:tcW w:w="2678" w:type="dxa"/>
            <w:gridSpan w:val="4"/>
            <w:tcBorders>
              <w:top w:val="single" w:sz="6" w:space="0" w:color="auto"/>
              <w:left w:val="single" w:sz="6" w:space="0" w:color="auto"/>
              <w:bottom w:val="single" w:sz="6" w:space="0" w:color="auto"/>
            </w:tcBorders>
          </w:tcPr>
          <w:p w14:paraId="709FA028" w14:textId="77777777"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rPr>
              <w:t>N/A</w:t>
            </w:r>
          </w:p>
        </w:tc>
        <w:tc>
          <w:tcPr>
            <w:tcW w:w="301" w:type="dxa"/>
            <w:tcBorders>
              <w:top w:val="single" w:sz="6" w:space="0" w:color="auto"/>
              <w:bottom w:val="single" w:sz="6" w:space="0" w:color="auto"/>
              <w:right w:val="double" w:sz="4" w:space="0" w:color="auto"/>
            </w:tcBorders>
          </w:tcPr>
          <w:p w14:paraId="36D0203C" w14:textId="77777777" w:rsidR="00BD53F8" w:rsidRPr="00902995" w:rsidRDefault="00BD53F8" w:rsidP="00BD53F8">
            <w:pPr>
              <w:pStyle w:val="Zkladntext"/>
              <w:keepLines/>
              <w:widowControl w:val="0"/>
              <w:jc w:val="left"/>
              <w:rPr>
                <w:rFonts w:ascii="Arial" w:hAnsi="Arial" w:cs="Arial"/>
                <w:sz w:val="18"/>
                <w:szCs w:val="18"/>
                <w:lang w:eastAsia="cs-CZ"/>
              </w:rPr>
            </w:pPr>
          </w:p>
        </w:tc>
      </w:tr>
      <w:tr w:rsidR="00BD53F8" w:rsidRPr="00902995" w14:paraId="64CFD950" w14:textId="77777777" w:rsidTr="00934EDE">
        <w:trPr>
          <w:trHeight w:val="347"/>
          <w:jc w:val="center"/>
        </w:trPr>
        <w:tc>
          <w:tcPr>
            <w:tcW w:w="3684" w:type="dxa"/>
            <w:gridSpan w:val="4"/>
            <w:tcBorders>
              <w:top w:val="single" w:sz="6" w:space="0" w:color="auto"/>
              <w:left w:val="double" w:sz="4" w:space="0" w:color="auto"/>
              <w:bottom w:val="single" w:sz="6" w:space="0" w:color="auto"/>
              <w:right w:val="single" w:sz="6" w:space="0" w:color="auto"/>
            </w:tcBorders>
          </w:tcPr>
          <w:p w14:paraId="3DB4A02B" w14:textId="77777777" w:rsidR="00BD53F8" w:rsidRPr="00902995" w:rsidRDefault="00BD53F8" w:rsidP="00BD53F8">
            <w:pPr>
              <w:pStyle w:val="Zkladntext"/>
              <w:keepLines/>
              <w:widowControl w:val="0"/>
              <w:jc w:val="left"/>
              <w:rPr>
                <w:rFonts w:ascii="Arial" w:hAnsi="Arial" w:cs="Arial"/>
                <w:b/>
                <w:sz w:val="18"/>
                <w:szCs w:val="18"/>
                <w:lang w:eastAsia="cs-CZ"/>
              </w:rPr>
            </w:pPr>
            <w:r w:rsidRPr="00902995">
              <w:rPr>
                <w:rFonts w:ascii="Arial" w:hAnsi="Arial" w:cs="Arial"/>
                <w:sz w:val="18"/>
                <w:szCs w:val="18"/>
              </w:rPr>
              <w:t>Odstranění výpadku – A</w:t>
            </w:r>
          </w:p>
        </w:tc>
        <w:tc>
          <w:tcPr>
            <w:tcW w:w="1984" w:type="dxa"/>
            <w:gridSpan w:val="3"/>
            <w:tcBorders>
              <w:top w:val="single" w:sz="6" w:space="0" w:color="auto"/>
              <w:left w:val="single" w:sz="6" w:space="0" w:color="auto"/>
              <w:bottom w:val="single" w:sz="6" w:space="0" w:color="auto"/>
              <w:right w:val="single" w:sz="6" w:space="0" w:color="auto"/>
            </w:tcBorders>
          </w:tcPr>
          <w:p w14:paraId="55716338" w14:textId="77777777"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79F82DC3" w14:textId="77159A4F" w:rsidR="00BD53F8" w:rsidRPr="00902995" w:rsidRDefault="006C4D02" w:rsidP="00BD53F8">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4</w:t>
            </w:r>
          </w:p>
        </w:tc>
        <w:tc>
          <w:tcPr>
            <w:tcW w:w="2678" w:type="dxa"/>
            <w:gridSpan w:val="4"/>
            <w:tcBorders>
              <w:top w:val="single" w:sz="6" w:space="0" w:color="auto"/>
              <w:left w:val="single" w:sz="6" w:space="0" w:color="auto"/>
              <w:bottom w:val="single" w:sz="6" w:space="0" w:color="auto"/>
            </w:tcBorders>
          </w:tcPr>
          <w:p w14:paraId="41008A8D" w14:textId="77777777"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1</w:t>
            </w:r>
          </w:p>
        </w:tc>
        <w:tc>
          <w:tcPr>
            <w:tcW w:w="301" w:type="dxa"/>
            <w:tcBorders>
              <w:top w:val="single" w:sz="6" w:space="0" w:color="auto"/>
              <w:bottom w:val="single" w:sz="6" w:space="0" w:color="auto"/>
              <w:right w:val="double" w:sz="4" w:space="0" w:color="auto"/>
            </w:tcBorders>
          </w:tcPr>
          <w:p w14:paraId="4CD00EAD" w14:textId="77777777" w:rsidR="00BD53F8" w:rsidRPr="00902995" w:rsidRDefault="00BD53F8" w:rsidP="00BD53F8">
            <w:pPr>
              <w:pStyle w:val="Zkladntext"/>
              <w:keepLines/>
              <w:widowControl w:val="0"/>
              <w:jc w:val="left"/>
              <w:rPr>
                <w:rFonts w:ascii="Arial" w:hAnsi="Arial" w:cs="Arial"/>
                <w:sz w:val="18"/>
                <w:szCs w:val="18"/>
                <w:lang w:eastAsia="cs-CZ"/>
              </w:rPr>
            </w:pPr>
          </w:p>
        </w:tc>
      </w:tr>
      <w:tr w:rsidR="00BD53F8" w:rsidRPr="00902995" w14:paraId="2C38CE7C" w14:textId="77777777" w:rsidTr="00934EDE">
        <w:trPr>
          <w:trHeight w:val="347"/>
          <w:jc w:val="center"/>
        </w:trPr>
        <w:tc>
          <w:tcPr>
            <w:tcW w:w="3684" w:type="dxa"/>
            <w:gridSpan w:val="4"/>
            <w:tcBorders>
              <w:top w:val="single" w:sz="6" w:space="0" w:color="auto"/>
              <w:left w:val="double" w:sz="4" w:space="0" w:color="auto"/>
              <w:bottom w:val="single" w:sz="6" w:space="0" w:color="auto"/>
              <w:right w:val="single" w:sz="6" w:space="0" w:color="auto"/>
            </w:tcBorders>
          </w:tcPr>
          <w:p w14:paraId="14D0C36F" w14:textId="77777777" w:rsidR="00BD53F8" w:rsidRPr="00902995" w:rsidRDefault="00BD53F8" w:rsidP="00BD53F8">
            <w:pPr>
              <w:pStyle w:val="Zkladntext"/>
              <w:keepLines/>
              <w:widowControl w:val="0"/>
              <w:jc w:val="left"/>
              <w:rPr>
                <w:rFonts w:ascii="Arial" w:hAnsi="Arial" w:cs="Arial"/>
                <w:b/>
                <w:sz w:val="18"/>
                <w:szCs w:val="18"/>
                <w:lang w:eastAsia="cs-CZ"/>
              </w:rPr>
            </w:pPr>
            <w:r w:rsidRPr="00902995">
              <w:rPr>
                <w:rFonts w:ascii="Arial" w:hAnsi="Arial" w:cs="Arial"/>
                <w:sz w:val="18"/>
                <w:szCs w:val="18"/>
              </w:rPr>
              <w:t>Odstranění výpadku – B</w:t>
            </w:r>
          </w:p>
        </w:tc>
        <w:tc>
          <w:tcPr>
            <w:tcW w:w="1984" w:type="dxa"/>
            <w:gridSpan w:val="3"/>
            <w:tcBorders>
              <w:top w:val="single" w:sz="6" w:space="0" w:color="auto"/>
              <w:left w:val="single" w:sz="6" w:space="0" w:color="auto"/>
              <w:bottom w:val="single" w:sz="6" w:space="0" w:color="auto"/>
              <w:right w:val="single" w:sz="6" w:space="0" w:color="auto"/>
            </w:tcBorders>
          </w:tcPr>
          <w:p w14:paraId="27E625FC" w14:textId="77777777"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434BF1EA" w14:textId="4C83F42C" w:rsidR="00BD53F8" w:rsidRPr="00902995" w:rsidRDefault="006C4D02" w:rsidP="00BD53F8">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2</w:t>
            </w:r>
          </w:p>
        </w:tc>
        <w:tc>
          <w:tcPr>
            <w:tcW w:w="2678" w:type="dxa"/>
            <w:gridSpan w:val="4"/>
            <w:tcBorders>
              <w:top w:val="single" w:sz="6" w:space="0" w:color="auto"/>
              <w:left w:val="single" w:sz="6" w:space="0" w:color="auto"/>
              <w:bottom w:val="single" w:sz="6" w:space="0" w:color="auto"/>
            </w:tcBorders>
          </w:tcPr>
          <w:p w14:paraId="538C6EC8" w14:textId="77777777"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5</w:t>
            </w:r>
          </w:p>
        </w:tc>
        <w:tc>
          <w:tcPr>
            <w:tcW w:w="301" w:type="dxa"/>
            <w:tcBorders>
              <w:top w:val="single" w:sz="6" w:space="0" w:color="auto"/>
              <w:bottom w:val="single" w:sz="6" w:space="0" w:color="auto"/>
              <w:right w:val="double" w:sz="4" w:space="0" w:color="auto"/>
            </w:tcBorders>
          </w:tcPr>
          <w:p w14:paraId="4D82C127" w14:textId="77777777" w:rsidR="00BD53F8" w:rsidRPr="00902995" w:rsidRDefault="00BD53F8" w:rsidP="00BD53F8">
            <w:pPr>
              <w:pStyle w:val="Zkladntext"/>
              <w:keepLines/>
              <w:widowControl w:val="0"/>
              <w:jc w:val="left"/>
              <w:rPr>
                <w:rFonts w:ascii="Arial" w:hAnsi="Arial" w:cs="Arial"/>
                <w:sz w:val="18"/>
                <w:szCs w:val="18"/>
                <w:lang w:eastAsia="cs-CZ"/>
              </w:rPr>
            </w:pPr>
          </w:p>
        </w:tc>
      </w:tr>
      <w:tr w:rsidR="00BD53F8" w:rsidRPr="00902995" w14:paraId="5A500840" w14:textId="77777777" w:rsidTr="00934EDE">
        <w:trPr>
          <w:trHeight w:val="347"/>
          <w:jc w:val="center"/>
        </w:trPr>
        <w:tc>
          <w:tcPr>
            <w:tcW w:w="3684" w:type="dxa"/>
            <w:gridSpan w:val="4"/>
            <w:tcBorders>
              <w:top w:val="single" w:sz="6" w:space="0" w:color="auto"/>
              <w:left w:val="double" w:sz="4" w:space="0" w:color="auto"/>
              <w:bottom w:val="single" w:sz="6" w:space="0" w:color="auto"/>
              <w:right w:val="single" w:sz="6" w:space="0" w:color="auto"/>
            </w:tcBorders>
          </w:tcPr>
          <w:p w14:paraId="1A56324E" w14:textId="77777777" w:rsidR="00BD53F8" w:rsidRPr="00902995" w:rsidRDefault="00BD53F8" w:rsidP="00BD53F8">
            <w:pPr>
              <w:pStyle w:val="Zkladntext"/>
              <w:keepLines/>
              <w:widowControl w:val="0"/>
              <w:jc w:val="left"/>
              <w:rPr>
                <w:rFonts w:ascii="Arial" w:hAnsi="Arial" w:cs="Arial"/>
                <w:b/>
                <w:sz w:val="18"/>
                <w:szCs w:val="18"/>
                <w:lang w:eastAsia="cs-CZ"/>
              </w:rPr>
            </w:pPr>
            <w:r w:rsidRPr="00902995">
              <w:rPr>
                <w:rFonts w:ascii="Arial" w:hAnsi="Arial" w:cs="Arial"/>
                <w:sz w:val="18"/>
                <w:szCs w:val="18"/>
              </w:rPr>
              <w:t>Odstranění výpadku – C</w:t>
            </w:r>
          </w:p>
        </w:tc>
        <w:tc>
          <w:tcPr>
            <w:tcW w:w="1984" w:type="dxa"/>
            <w:gridSpan w:val="3"/>
            <w:tcBorders>
              <w:top w:val="single" w:sz="6" w:space="0" w:color="auto"/>
              <w:left w:val="single" w:sz="6" w:space="0" w:color="auto"/>
              <w:bottom w:val="single" w:sz="6" w:space="0" w:color="auto"/>
              <w:right w:val="single" w:sz="6" w:space="0" w:color="auto"/>
            </w:tcBorders>
          </w:tcPr>
          <w:p w14:paraId="77D4AA35" w14:textId="77777777"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3492A539" w14:textId="77777777"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5</w:t>
            </w:r>
          </w:p>
        </w:tc>
        <w:tc>
          <w:tcPr>
            <w:tcW w:w="2678" w:type="dxa"/>
            <w:gridSpan w:val="4"/>
            <w:tcBorders>
              <w:top w:val="single" w:sz="6" w:space="0" w:color="auto"/>
              <w:left w:val="single" w:sz="6" w:space="0" w:color="auto"/>
              <w:bottom w:val="single" w:sz="6" w:space="0" w:color="auto"/>
            </w:tcBorders>
          </w:tcPr>
          <w:p w14:paraId="78D939D2" w14:textId="77777777" w:rsidR="00BD53F8" w:rsidRPr="00902995" w:rsidRDefault="00BD53F8" w:rsidP="00BD53F8">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10</w:t>
            </w:r>
          </w:p>
        </w:tc>
        <w:tc>
          <w:tcPr>
            <w:tcW w:w="301" w:type="dxa"/>
            <w:tcBorders>
              <w:top w:val="single" w:sz="6" w:space="0" w:color="auto"/>
              <w:bottom w:val="single" w:sz="6" w:space="0" w:color="auto"/>
              <w:right w:val="double" w:sz="4" w:space="0" w:color="auto"/>
            </w:tcBorders>
          </w:tcPr>
          <w:p w14:paraId="408C1D62" w14:textId="77777777" w:rsidR="00BD53F8" w:rsidRPr="00902995" w:rsidRDefault="00BD53F8" w:rsidP="00BD53F8">
            <w:pPr>
              <w:pStyle w:val="Zkladntext"/>
              <w:keepLines/>
              <w:widowControl w:val="0"/>
              <w:jc w:val="left"/>
              <w:rPr>
                <w:rFonts w:ascii="Arial" w:hAnsi="Arial" w:cs="Arial"/>
                <w:sz w:val="18"/>
                <w:szCs w:val="18"/>
                <w:lang w:eastAsia="cs-CZ"/>
              </w:rPr>
            </w:pPr>
          </w:p>
        </w:tc>
      </w:tr>
      <w:tr w:rsidR="00BD53F8" w:rsidRPr="00902995" w14:paraId="3E373377" w14:textId="77777777" w:rsidTr="003700B5">
        <w:trPr>
          <w:trHeight w:val="347"/>
          <w:jc w:val="center"/>
        </w:trPr>
        <w:tc>
          <w:tcPr>
            <w:tcW w:w="10065" w:type="dxa"/>
            <w:gridSpan w:val="14"/>
            <w:tcBorders>
              <w:top w:val="single" w:sz="6" w:space="0" w:color="auto"/>
              <w:left w:val="double" w:sz="4" w:space="0" w:color="auto"/>
              <w:bottom w:val="single" w:sz="6" w:space="0" w:color="auto"/>
              <w:right w:val="double" w:sz="4" w:space="0" w:color="auto"/>
            </w:tcBorders>
            <w:shd w:val="clear" w:color="auto" w:fill="DBE5F1"/>
          </w:tcPr>
          <w:p w14:paraId="4B595C50" w14:textId="77777777" w:rsidR="00BD53F8" w:rsidRPr="00902995" w:rsidRDefault="00BD53F8" w:rsidP="00BD53F8">
            <w:pPr>
              <w:pStyle w:val="Zkladntext"/>
              <w:keepLines/>
              <w:widowControl w:val="0"/>
              <w:jc w:val="left"/>
              <w:rPr>
                <w:rFonts w:ascii="Arial" w:hAnsi="Arial" w:cs="Arial"/>
                <w:sz w:val="18"/>
                <w:szCs w:val="18"/>
              </w:rPr>
            </w:pPr>
            <w:r w:rsidRPr="00902995">
              <w:rPr>
                <w:rFonts w:ascii="Arial" w:hAnsi="Arial" w:cs="Arial"/>
                <w:b/>
                <w:sz w:val="18"/>
                <w:szCs w:val="18"/>
              </w:rPr>
              <w:t xml:space="preserve">Upřesnění kategorií incidentů a závad </w:t>
            </w:r>
            <w:r w:rsidRPr="00902995">
              <w:rPr>
                <w:rFonts w:ascii="Arial" w:hAnsi="Arial" w:cs="Arial"/>
                <w:sz w:val="18"/>
                <w:szCs w:val="18"/>
              </w:rPr>
              <w:t>(zpřesnění globálních definic daných servisní smlouvou)</w:t>
            </w:r>
          </w:p>
        </w:tc>
      </w:tr>
      <w:tr w:rsidR="00BD53F8" w:rsidRPr="00902995" w14:paraId="4A4F9046" w14:textId="77777777" w:rsidTr="00934EDE">
        <w:trPr>
          <w:trHeight w:val="347"/>
          <w:jc w:val="center"/>
        </w:trPr>
        <w:tc>
          <w:tcPr>
            <w:tcW w:w="2408" w:type="dxa"/>
            <w:tcBorders>
              <w:top w:val="single" w:sz="6" w:space="0" w:color="auto"/>
              <w:left w:val="double" w:sz="4" w:space="0" w:color="auto"/>
              <w:bottom w:val="single" w:sz="6" w:space="0" w:color="auto"/>
              <w:right w:val="single" w:sz="6" w:space="0" w:color="auto"/>
            </w:tcBorders>
          </w:tcPr>
          <w:p w14:paraId="66BE443B" w14:textId="77777777" w:rsidR="00BD53F8" w:rsidRPr="00902995" w:rsidRDefault="00BD53F8" w:rsidP="00BD53F8">
            <w:pPr>
              <w:pStyle w:val="Zkladntext"/>
              <w:keepLines/>
              <w:widowControl w:val="0"/>
              <w:jc w:val="left"/>
              <w:rPr>
                <w:rFonts w:ascii="Arial" w:hAnsi="Arial" w:cs="Arial"/>
                <w:b/>
                <w:sz w:val="18"/>
                <w:szCs w:val="18"/>
              </w:rPr>
            </w:pPr>
            <w:r w:rsidRPr="00902995">
              <w:rPr>
                <w:rFonts w:ascii="Arial" w:hAnsi="Arial" w:cs="Arial"/>
                <w:b/>
                <w:sz w:val="18"/>
                <w:szCs w:val="18"/>
              </w:rPr>
              <w:t>Kategorie A</w:t>
            </w:r>
          </w:p>
        </w:tc>
        <w:tc>
          <w:tcPr>
            <w:tcW w:w="7657" w:type="dxa"/>
            <w:gridSpan w:val="13"/>
            <w:tcBorders>
              <w:top w:val="single" w:sz="6" w:space="0" w:color="auto"/>
              <w:left w:val="single" w:sz="6" w:space="0" w:color="auto"/>
              <w:bottom w:val="single" w:sz="6" w:space="0" w:color="auto"/>
              <w:right w:val="double" w:sz="4" w:space="0" w:color="auto"/>
            </w:tcBorders>
          </w:tcPr>
          <w:p w14:paraId="0A827858" w14:textId="4BFA1104" w:rsidR="00BD53F8" w:rsidRPr="00902995" w:rsidRDefault="00BD53F8">
            <w:pPr>
              <w:pStyle w:val="Zkladntext"/>
              <w:keepLines/>
              <w:widowControl w:val="0"/>
              <w:jc w:val="left"/>
              <w:rPr>
                <w:rFonts w:ascii="Arial" w:hAnsi="Arial" w:cs="Arial"/>
                <w:sz w:val="18"/>
                <w:szCs w:val="18"/>
              </w:rPr>
            </w:pPr>
            <w:r w:rsidRPr="00902995">
              <w:rPr>
                <w:rFonts w:ascii="Arial" w:hAnsi="Arial" w:cs="Arial"/>
                <w:sz w:val="18"/>
                <w:szCs w:val="18"/>
              </w:rPr>
              <w:t>Výpadek, resp. úplná nedostupnost „host“ serveru (virtualizačního prostředí).</w:t>
            </w:r>
          </w:p>
        </w:tc>
      </w:tr>
      <w:tr w:rsidR="00BD53F8" w:rsidRPr="00902995" w14:paraId="0E00CD33" w14:textId="77777777" w:rsidTr="00934EDE">
        <w:trPr>
          <w:trHeight w:val="347"/>
          <w:jc w:val="center"/>
        </w:trPr>
        <w:tc>
          <w:tcPr>
            <w:tcW w:w="2408" w:type="dxa"/>
            <w:tcBorders>
              <w:top w:val="single" w:sz="6" w:space="0" w:color="auto"/>
              <w:left w:val="double" w:sz="4" w:space="0" w:color="auto"/>
              <w:bottom w:val="single" w:sz="6" w:space="0" w:color="auto"/>
              <w:right w:val="single" w:sz="6" w:space="0" w:color="auto"/>
            </w:tcBorders>
          </w:tcPr>
          <w:p w14:paraId="695EB222" w14:textId="77777777" w:rsidR="00BD53F8" w:rsidRPr="00902995" w:rsidRDefault="00BD53F8" w:rsidP="00BD53F8">
            <w:pPr>
              <w:pStyle w:val="Zkladntext"/>
              <w:keepLines/>
              <w:widowControl w:val="0"/>
              <w:jc w:val="left"/>
              <w:rPr>
                <w:rFonts w:ascii="Arial" w:hAnsi="Arial" w:cs="Arial"/>
                <w:b/>
                <w:sz w:val="18"/>
                <w:szCs w:val="18"/>
              </w:rPr>
            </w:pPr>
            <w:r w:rsidRPr="00902995">
              <w:rPr>
                <w:rFonts w:ascii="Arial" w:hAnsi="Arial" w:cs="Arial"/>
                <w:b/>
                <w:sz w:val="18"/>
                <w:szCs w:val="18"/>
              </w:rPr>
              <w:t>Kategorie B</w:t>
            </w:r>
          </w:p>
        </w:tc>
        <w:tc>
          <w:tcPr>
            <w:tcW w:w="7657" w:type="dxa"/>
            <w:gridSpan w:val="13"/>
            <w:tcBorders>
              <w:top w:val="single" w:sz="6" w:space="0" w:color="auto"/>
              <w:left w:val="single" w:sz="6" w:space="0" w:color="auto"/>
              <w:bottom w:val="single" w:sz="6" w:space="0" w:color="auto"/>
              <w:right w:val="double" w:sz="4" w:space="0" w:color="auto"/>
            </w:tcBorders>
          </w:tcPr>
          <w:p w14:paraId="70E4A0FC" w14:textId="40E4F140" w:rsidR="00BD53F8" w:rsidRPr="00902995" w:rsidRDefault="00BD53F8" w:rsidP="00FE20EF">
            <w:pPr>
              <w:pStyle w:val="Zkladntext"/>
              <w:keepLines/>
              <w:widowControl w:val="0"/>
              <w:jc w:val="left"/>
              <w:rPr>
                <w:rFonts w:ascii="Arial" w:hAnsi="Arial" w:cs="Arial"/>
                <w:sz w:val="18"/>
                <w:szCs w:val="18"/>
              </w:rPr>
            </w:pPr>
            <w:r w:rsidRPr="00902995">
              <w:rPr>
                <w:rFonts w:ascii="Arial" w:hAnsi="Arial" w:cs="Arial"/>
                <w:sz w:val="18"/>
                <w:szCs w:val="18"/>
              </w:rPr>
              <w:t>Závada nebo výpadek části host serveru, které způsobí snížen</w:t>
            </w:r>
            <w:r w:rsidR="00FE20EF" w:rsidRPr="00902995">
              <w:rPr>
                <w:rFonts w:ascii="Arial" w:hAnsi="Arial" w:cs="Arial"/>
                <w:sz w:val="18"/>
                <w:szCs w:val="18"/>
              </w:rPr>
              <w:t>ý</w:t>
            </w:r>
            <w:r w:rsidRPr="00902995">
              <w:rPr>
                <w:rFonts w:ascii="Arial" w:hAnsi="Arial" w:cs="Arial"/>
                <w:sz w:val="18"/>
                <w:szCs w:val="18"/>
              </w:rPr>
              <w:t xml:space="preserve"> </w:t>
            </w:r>
            <w:r w:rsidR="00FE20EF" w:rsidRPr="00902995">
              <w:rPr>
                <w:rFonts w:ascii="Arial" w:hAnsi="Arial" w:cs="Arial"/>
                <w:sz w:val="18"/>
                <w:szCs w:val="18"/>
              </w:rPr>
              <w:t>výkon</w:t>
            </w:r>
            <w:r w:rsidRPr="00902995">
              <w:rPr>
                <w:rFonts w:ascii="Arial" w:hAnsi="Arial" w:cs="Arial"/>
                <w:sz w:val="18"/>
                <w:szCs w:val="18"/>
              </w:rPr>
              <w:t xml:space="preserve"> služby, avšak nezpůsobí celkovou nedostupnost.  </w:t>
            </w:r>
          </w:p>
        </w:tc>
      </w:tr>
      <w:tr w:rsidR="00BD53F8" w:rsidRPr="00902995" w14:paraId="0132351A" w14:textId="77777777" w:rsidTr="00934EDE">
        <w:trPr>
          <w:trHeight w:val="347"/>
          <w:jc w:val="center"/>
        </w:trPr>
        <w:tc>
          <w:tcPr>
            <w:tcW w:w="2408" w:type="dxa"/>
            <w:tcBorders>
              <w:top w:val="single" w:sz="6" w:space="0" w:color="auto"/>
              <w:left w:val="double" w:sz="4" w:space="0" w:color="auto"/>
              <w:bottom w:val="single" w:sz="6" w:space="0" w:color="auto"/>
              <w:right w:val="single" w:sz="6" w:space="0" w:color="auto"/>
            </w:tcBorders>
          </w:tcPr>
          <w:p w14:paraId="4FCCD580" w14:textId="77777777" w:rsidR="00BD53F8" w:rsidRPr="00902995" w:rsidRDefault="00BD53F8" w:rsidP="00BD53F8">
            <w:pPr>
              <w:pStyle w:val="Zkladntext"/>
              <w:keepLines/>
              <w:widowControl w:val="0"/>
              <w:jc w:val="left"/>
              <w:rPr>
                <w:rFonts w:ascii="Arial" w:hAnsi="Arial" w:cs="Arial"/>
                <w:b/>
                <w:sz w:val="18"/>
                <w:szCs w:val="18"/>
              </w:rPr>
            </w:pPr>
            <w:r w:rsidRPr="00902995">
              <w:rPr>
                <w:rFonts w:ascii="Arial" w:hAnsi="Arial" w:cs="Arial"/>
                <w:b/>
                <w:sz w:val="18"/>
                <w:szCs w:val="18"/>
              </w:rPr>
              <w:t>Kategorie C</w:t>
            </w:r>
          </w:p>
        </w:tc>
        <w:tc>
          <w:tcPr>
            <w:tcW w:w="7657" w:type="dxa"/>
            <w:gridSpan w:val="13"/>
            <w:tcBorders>
              <w:top w:val="single" w:sz="6" w:space="0" w:color="auto"/>
              <w:left w:val="single" w:sz="6" w:space="0" w:color="auto"/>
              <w:bottom w:val="single" w:sz="6" w:space="0" w:color="auto"/>
              <w:right w:val="double" w:sz="4" w:space="0" w:color="auto"/>
            </w:tcBorders>
          </w:tcPr>
          <w:p w14:paraId="00275D48" w14:textId="77777777" w:rsidR="00BD53F8" w:rsidRPr="00902995" w:rsidRDefault="00BD53F8" w:rsidP="00BD53F8">
            <w:pPr>
              <w:pStyle w:val="Zkladntext"/>
              <w:keepLines/>
              <w:widowControl w:val="0"/>
              <w:jc w:val="left"/>
              <w:rPr>
                <w:rFonts w:ascii="Arial" w:hAnsi="Arial" w:cs="Arial"/>
                <w:sz w:val="18"/>
                <w:szCs w:val="18"/>
              </w:rPr>
            </w:pPr>
            <w:r w:rsidRPr="00902995">
              <w:rPr>
                <w:rFonts w:ascii="Arial" w:hAnsi="Arial" w:cs="Arial"/>
                <w:sz w:val="18"/>
                <w:szCs w:val="18"/>
              </w:rPr>
              <w:t>Závady, které neomezí provoz služby a ostatní závady nespadající do kategorie A nebo B</w:t>
            </w:r>
          </w:p>
        </w:tc>
      </w:tr>
      <w:tr w:rsidR="00BD53F8" w:rsidRPr="00902995" w14:paraId="74F4E006" w14:textId="77777777" w:rsidTr="003700B5">
        <w:trPr>
          <w:trHeight w:val="347"/>
          <w:jc w:val="center"/>
        </w:trPr>
        <w:tc>
          <w:tcPr>
            <w:tcW w:w="10065" w:type="dxa"/>
            <w:gridSpan w:val="14"/>
            <w:tcBorders>
              <w:top w:val="single" w:sz="6" w:space="0" w:color="auto"/>
              <w:left w:val="double" w:sz="4" w:space="0" w:color="auto"/>
              <w:bottom w:val="single" w:sz="6" w:space="0" w:color="auto"/>
              <w:right w:val="double" w:sz="4" w:space="0" w:color="auto"/>
            </w:tcBorders>
            <w:shd w:val="clear" w:color="auto" w:fill="DBE5F1"/>
          </w:tcPr>
          <w:p w14:paraId="7E2BE4C9" w14:textId="77777777" w:rsidR="00BD53F8" w:rsidRPr="00902995" w:rsidRDefault="00BD53F8" w:rsidP="00BD53F8">
            <w:pPr>
              <w:pStyle w:val="Zkladntext"/>
              <w:keepLines/>
              <w:widowControl w:val="0"/>
              <w:jc w:val="left"/>
              <w:rPr>
                <w:rFonts w:ascii="Arial" w:hAnsi="Arial" w:cs="Arial"/>
                <w:sz w:val="18"/>
                <w:szCs w:val="18"/>
              </w:rPr>
            </w:pPr>
            <w:r w:rsidRPr="00902995">
              <w:rPr>
                <w:rFonts w:ascii="Arial" w:hAnsi="Arial" w:cs="Arial"/>
                <w:b/>
                <w:sz w:val="18"/>
                <w:szCs w:val="18"/>
                <w:lang w:eastAsia="cs-CZ"/>
              </w:rPr>
              <w:t xml:space="preserve">Způsob kontroly </w:t>
            </w:r>
          </w:p>
        </w:tc>
      </w:tr>
      <w:tr w:rsidR="00BD53F8" w:rsidRPr="00902995" w14:paraId="7032A179" w14:textId="77777777" w:rsidTr="003700B5">
        <w:trPr>
          <w:trHeight w:val="347"/>
          <w:jc w:val="center"/>
        </w:trPr>
        <w:tc>
          <w:tcPr>
            <w:tcW w:w="10065" w:type="dxa"/>
            <w:gridSpan w:val="14"/>
            <w:tcBorders>
              <w:top w:val="single" w:sz="6" w:space="0" w:color="auto"/>
              <w:left w:val="double" w:sz="4" w:space="0" w:color="auto"/>
              <w:bottom w:val="double" w:sz="4" w:space="0" w:color="auto"/>
              <w:right w:val="double" w:sz="4" w:space="0" w:color="auto"/>
            </w:tcBorders>
            <w:vAlign w:val="center"/>
          </w:tcPr>
          <w:p w14:paraId="414431AD" w14:textId="28DAB989" w:rsidR="00BD53F8" w:rsidRPr="00902995" w:rsidRDefault="00BD53F8" w:rsidP="00BD53F8">
            <w:pPr>
              <w:pStyle w:val="Default"/>
              <w:keepLines/>
              <w:widowControl w:val="0"/>
              <w:tabs>
                <w:tab w:val="left" w:pos="851"/>
              </w:tabs>
              <w:spacing w:before="20" w:after="20" w:line="288" w:lineRule="auto"/>
              <w:jc w:val="both"/>
              <w:rPr>
                <w:rFonts w:ascii="Arial" w:hAnsi="Arial" w:cs="Arial"/>
                <w:color w:val="auto"/>
                <w:sz w:val="18"/>
                <w:szCs w:val="18"/>
                <w:lang w:eastAsia="en-US"/>
              </w:rPr>
            </w:pPr>
            <w:r w:rsidRPr="00902995">
              <w:rPr>
                <w:rFonts w:ascii="Arial" w:hAnsi="Arial" w:cs="Arial"/>
                <w:color w:val="auto"/>
                <w:sz w:val="18"/>
                <w:szCs w:val="18"/>
                <w:lang w:eastAsia="en-US"/>
              </w:rPr>
              <w:t>Do dostupnosti jsou počítány pouze incidenty typu A, incidenty kategorie B a C se do vyhodnocení celkové dostupnosti nezahrnují.</w:t>
            </w:r>
            <w:r w:rsidR="00E37A75" w:rsidRPr="00902995">
              <w:rPr>
                <w:rFonts w:ascii="Arial" w:hAnsi="Arial" w:cs="Arial"/>
                <w:color w:val="auto"/>
                <w:sz w:val="18"/>
                <w:szCs w:val="18"/>
                <w:lang w:eastAsia="en-US"/>
              </w:rPr>
              <w:t xml:space="preserve"> </w:t>
            </w:r>
            <w:r w:rsidR="006256EB" w:rsidRPr="00902995">
              <w:rPr>
                <w:rFonts w:ascii="Arial" w:hAnsi="Arial" w:cs="Arial"/>
                <w:sz w:val="18"/>
                <w:szCs w:val="18"/>
              </w:rPr>
              <w:t>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služeb virtualizační platformy ve všech lokalitách. Měření bude prováděno jako součást monitoringu.</w:t>
            </w:r>
          </w:p>
        </w:tc>
      </w:tr>
      <w:tr w:rsidR="00BD53F8" w:rsidRPr="00902995" w14:paraId="277F8E18" w14:textId="77777777" w:rsidTr="003700B5">
        <w:trPr>
          <w:trHeight w:val="347"/>
          <w:jc w:val="center"/>
        </w:trPr>
        <w:tc>
          <w:tcPr>
            <w:tcW w:w="10065" w:type="dxa"/>
            <w:gridSpan w:val="14"/>
            <w:tcBorders>
              <w:top w:val="double" w:sz="4" w:space="0" w:color="auto"/>
              <w:left w:val="double" w:sz="4" w:space="0" w:color="auto"/>
              <w:bottom w:val="double" w:sz="4" w:space="0" w:color="auto"/>
              <w:right w:val="double" w:sz="4" w:space="0" w:color="auto"/>
            </w:tcBorders>
            <w:shd w:val="clear" w:color="auto" w:fill="A7CAFF"/>
            <w:vAlign w:val="center"/>
          </w:tcPr>
          <w:p w14:paraId="616980D0" w14:textId="77777777" w:rsidR="00BD53F8" w:rsidRPr="00902995" w:rsidRDefault="00BD53F8" w:rsidP="00BD53F8">
            <w:pPr>
              <w:pStyle w:val="Zkladntext"/>
              <w:keepLines/>
              <w:widowControl w:val="0"/>
              <w:jc w:val="left"/>
              <w:rPr>
                <w:rFonts w:ascii="Arial" w:hAnsi="Arial" w:cs="Arial"/>
                <w:b/>
                <w:sz w:val="18"/>
                <w:szCs w:val="18"/>
                <w:lang w:eastAsia="cs-CZ"/>
              </w:rPr>
            </w:pPr>
            <w:r w:rsidRPr="00902995">
              <w:rPr>
                <w:rFonts w:ascii="Arial" w:hAnsi="Arial" w:cs="Arial"/>
                <w:b/>
                <w:sz w:val="18"/>
                <w:szCs w:val="18"/>
                <w:lang w:eastAsia="cs-CZ"/>
              </w:rPr>
              <w:t>PODMÍNKY A OMEZENÍ SLUŽBY</w:t>
            </w:r>
          </w:p>
        </w:tc>
      </w:tr>
      <w:tr w:rsidR="00BD53F8" w:rsidRPr="00902995" w14:paraId="025CA623" w14:textId="77777777" w:rsidTr="00934EDE">
        <w:trPr>
          <w:trHeight w:val="347"/>
          <w:jc w:val="center"/>
        </w:trPr>
        <w:tc>
          <w:tcPr>
            <w:tcW w:w="2408" w:type="dxa"/>
            <w:tcBorders>
              <w:top w:val="double" w:sz="4" w:space="0" w:color="auto"/>
              <w:left w:val="double" w:sz="4" w:space="0" w:color="auto"/>
              <w:bottom w:val="single" w:sz="6" w:space="0" w:color="auto"/>
              <w:right w:val="single" w:sz="6" w:space="0" w:color="auto"/>
            </w:tcBorders>
            <w:vAlign w:val="center"/>
          </w:tcPr>
          <w:p w14:paraId="637B0316" w14:textId="77777777" w:rsidR="00BD53F8" w:rsidRPr="00902995" w:rsidRDefault="00BD53F8" w:rsidP="00BD53F8">
            <w:pPr>
              <w:pStyle w:val="Zkladntext"/>
              <w:keepLines/>
              <w:widowControl w:val="0"/>
              <w:jc w:val="left"/>
              <w:rPr>
                <w:rFonts w:ascii="Arial" w:hAnsi="Arial" w:cs="Arial"/>
                <w:b/>
                <w:sz w:val="18"/>
                <w:szCs w:val="18"/>
              </w:rPr>
            </w:pPr>
            <w:r w:rsidRPr="00902995">
              <w:rPr>
                <w:rFonts w:ascii="Arial" w:hAnsi="Arial" w:cs="Arial"/>
                <w:b/>
                <w:sz w:val="18"/>
                <w:szCs w:val="18"/>
              </w:rPr>
              <w:t>Měrná jednotka provozu služby</w:t>
            </w:r>
          </w:p>
        </w:tc>
        <w:tc>
          <w:tcPr>
            <w:tcW w:w="7657" w:type="dxa"/>
            <w:gridSpan w:val="13"/>
            <w:tcBorders>
              <w:top w:val="double" w:sz="4" w:space="0" w:color="auto"/>
              <w:left w:val="single" w:sz="6" w:space="0" w:color="auto"/>
              <w:bottom w:val="single" w:sz="6" w:space="0" w:color="auto"/>
              <w:right w:val="double" w:sz="4" w:space="0" w:color="auto"/>
            </w:tcBorders>
            <w:vAlign w:val="center"/>
          </w:tcPr>
          <w:p w14:paraId="01325111" w14:textId="6282284A" w:rsidR="00BD53F8" w:rsidRPr="00902995" w:rsidRDefault="00BD53F8">
            <w:pPr>
              <w:keepLines/>
              <w:widowControl w:val="0"/>
              <w:spacing w:before="20" w:after="20" w:line="288" w:lineRule="auto"/>
              <w:jc w:val="left"/>
              <w:rPr>
                <w:rFonts w:ascii="Arial" w:hAnsi="Arial" w:cs="Arial"/>
                <w:sz w:val="18"/>
                <w:szCs w:val="18"/>
              </w:rPr>
            </w:pPr>
            <w:r w:rsidRPr="00902995">
              <w:rPr>
                <w:rFonts w:ascii="Arial" w:hAnsi="Arial" w:cs="Arial"/>
                <w:sz w:val="18"/>
                <w:szCs w:val="18"/>
              </w:rPr>
              <w:t xml:space="preserve">Počet </w:t>
            </w:r>
            <w:r w:rsidR="00580EA4" w:rsidRPr="00902995">
              <w:rPr>
                <w:rFonts w:ascii="Arial" w:hAnsi="Arial" w:cs="Arial"/>
                <w:sz w:val="18"/>
                <w:szCs w:val="18"/>
              </w:rPr>
              <w:t xml:space="preserve">virtualizačních (host) serverů </w:t>
            </w:r>
            <w:r w:rsidRPr="00902995">
              <w:rPr>
                <w:rFonts w:ascii="Arial" w:hAnsi="Arial" w:cs="Arial"/>
                <w:sz w:val="18"/>
                <w:szCs w:val="18"/>
              </w:rPr>
              <w:t xml:space="preserve"> </w:t>
            </w:r>
          </w:p>
        </w:tc>
      </w:tr>
      <w:tr w:rsidR="00BD53F8" w:rsidRPr="00902995" w14:paraId="4D4DF667" w14:textId="77777777" w:rsidTr="00934EDE">
        <w:trPr>
          <w:trHeight w:val="347"/>
          <w:jc w:val="center"/>
        </w:trPr>
        <w:tc>
          <w:tcPr>
            <w:tcW w:w="2408" w:type="dxa"/>
            <w:tcBorders>
              <w:top w:val="double" w:sz="4" w:space="0" w:color="auto"/>
              <w:left w:val="double" w:sz="4" w:space="0" w:color="auto"/>
              <w:bottom w:val="single" w:sz="6" w:space="0" w:color="auto"/>
              <w:right w:val="single" w:sz="6" w:space="0" w:color="auto"/>
            </w:tcBorders>
          </w:tcPr>
          <w:p w14:paraId="375E3F98" w14:textId="77777777" w:rsidR="00BD53F8" w:rsidRPr="00902995" w:rsidRDefault="00BD53F8" w:rsidP="00BD53F8">
            <w:pPr>
              <w:pStyle w:val="Zkladntext"/>
              <w:keepLines/>
              <w:widowControl w:val="0"/>
              <w:jc w:val="left"/>
              <w:rPr>
                <w:rFonts w:ascii="Arial" w:hAnsi="Arial" w:cs="Arial"/>
                <w:b/>
                <w:sz w:val="18"/>
                <w:szCs w:val="18"/>
              </w:rPr>
            </w:pPr>
            <w:r w:rsidRPr="00902995">
              <w:rPr>
                <w:rFonts w:ascii="Arial" w:hAnsi="Arial" w:cs="Arial"/>
                <w:b/>
                <w:sz w:val="18"/>
                <w:szCs w:val="18"/>
              </w:rPr>
              <w:t>Limit objemu služby</w:t>
            </w:r>
          </w:p>
        </w:tc>
        <w:tc>
          <w:tcPr>
            <w:tcW w:w="7657" w:type="dxa"/>
            <w:gridSpan w:val="13"/>
            <w:tcBorders>
              <w:top w:val="double" w:sz="4" w:space="0" w:color="auto"/>
              <w:left w:val="single" w:sz="6" w:space="0" w:color="auto"/>
              <w:bottom w:val="single" w:sz="6" w:space="0" w:color="auto"/>
              <w:right w:val="double" w:sz="4" w:space="0" w:color="auto"/>
            </w:tcBorders>
          </w:tcPr>
          <w:p w14:paraId="35BA7602" w14:textId="77777777" w:rsidR="00BD53F8" w:rsidRPr="00902995" w:rsidRDefault="00BD53F8" w:rsidP="00BD53F8">
            <w:pPr>
              <w:keepLines/>
              <w:widowControl w:val="0"/>
              <w:spacing w:before="20" w:after="20" w:line="288" w:lineRule="auto"/>
              <w:jc w:val="left"/>
              <w:rPr>
                <w:rFonts w:ascii="Arial" w:hAnsi="Arial" w:cs="Arial"/>
                <w:sz w:val="18"/>
                <w:szCs w:val="18"/>
              </w:rPr>
            </w:pPr>
          </w:p>
        </w:tc>
      </w:tr>
      <w:tr w:rsidR="00BD53F8" w:rsidRPr="00902995" w14:paraId="6C70641B" w14:textId="77777777" w:rsidTr="00934EDE">
        <w:trPr>
          <w:trHeight w:val="347"/>
          <w:jc w:val="center"/>
        </w:trPr>
        <w:tc>
          <w:tcPr>
            <w:tcW w:w="2408" w:type="dxa"/>
            <w:tcBorders>
              <w:top w:val="double" w:sz="4" w:space="0" w:color="auto"/>
              <w:left w:val="double" w:sz="4" w:space="0" w:color="auto"/>
              <w:bottom w:val="single" w:sz="6" w:space="0" w:color="auto"/>
              <w:right w:val="single" w:sz="6" w:space="0" w:color="auto"/>
            </w:tcBorders>
            <w:vAlign w:val="center"/>
          </w:tcPr>
          <w:p w14:paraId="42F2B8CA" w14:textId="77777777" w:rsidR="00BD53F8" w:rsidRPr="00902995" w:rsidRDefault="00BD53F8" w:rsidP="00BD53F8">
            <w:pPr>
              <w:pStyle w:val="Zkladntext"/>
              <w:keepLines/>
              <w:widowControl w:val="0"/>
              <w:jc w:val="left"/>
              <w:rPr>
                <w:rFonts w:ascii="Arial" w:hAnsi="Arial" w:cs="Arial"/>
                <w:b/>
                <w:sz w:val="18"/>
                <w:szCs w:val="18"/>
              </w:rPr>
            </w:pPr>
            <w:r w:rsidRPr="00902995">
              <w:rPr>
                <w:rFonts w:ascii="Arial" w:hAnsi="Arial" w:cs="Arial"/>
                <w:b/>
                <w:sz w:val="18"/>
                <w:szCs w:val="18"/>
              </w:rPr>
              <w:t>Omezení</w:t>
            </w:r>
          </w:p>
        </w:tc>
        <w:tc>
          <w:tcPr>
            <w:tcW w:w="7657" w:type="dxa"/>
            <w:gridSpan w:val="13"/>
            <w:tcBorders>
              <w:top w:val="double" w:sz="4" w:space="0" w:color="auto"/>
              <w:left w:val="single" w:sz="6" w:space="0" w:color="auto"/>
              <w:bottom w:val="single" w:sz="6" w:space="0" w:color="auto"/>
              <w:right w:val="double" w:sz="4" w:space="0" w:color="auto"/>
            </w:tcBorders>
            <w:vAlign w:val="center"/>
          </w:tcPr>
          <w:p w14:paraId="74A80262" w14:textId="77777777" w:rsidR="00BD53F8" w:rsidRPr="00902995" w:rsidRDefault="00BD53F8" w:rsidP="00BD53F8">
            <w:pPr>
              <w:keepLines/>
              <w:widowControl w:val="0"/>
              <w:spacing w:before="20" w:after="20" w:line="288" w:lineRule="auto"/>
              <w:jc w:val="left"/>
              <w:rPr>
                <w:rFonts w:ascii="Arial" w:hAnsi="Arial" w:cs="Arial"/>
                <w:sz w:val="18"/>
                <w:szCs w:val="18"/>
              </w:rPr>
            </w:pPr>
          </w:p>
        </w:tc>
      </w:tr>
      <w:tr w:rsidR="003A5C1A" w:rsidRPr="00902995" w14:paraId="320225DF" w14:textId="77777777" w:rsidTr="003700B5">
        <w:trPr>
          <w:trHeight w:val="347"/>
          <w:jc w:val="center"/>
        </w:trPr>
        <w:tc>
          <w:tcPr>
            <w:tcW w:w="10065" w:type="dxa"/>
            <w:gridSpan w:val="14"/>
            <w:tcBorders>
              <w:top w:val="double" w:sz="4" w:space="0" w:color="auto"/>
              <w:left w:val="double" w:sz="4" w:space="0" w:color="auto"/>
              <w:bottom w:val="double" w:sz="4" w:space="0" w:color="auto"/>
              <w:right w:val="double" w:sz="4" w:space="0" w:color="auto"/>
            </w:tcBorders>
            <w:shd w:val="clear" w:color="auto" w:fill="A7CAFF"/>
            <w:vAlign w:val="center"/>
          </w:tcPr>
          <w:p w14:paraId="2EBD5F6A" w14:textId="77777777" w:rsidR="003A5C1A" w:rsidRPr="00902995" w:rsidRDefault="003A5C1A" w:rsidP="00E44537">
            <w:pPr>
              <w:keepLines/>
              <w:widowControl w:val="0"/>
              <w:spacing w:before="20" w:after="20" w:line="288" w:lineRule="auto"/>
              <w:jc w:val="left"/>
              <w:rPr>
                <w:rFonts w:ascii="Arial" w:hAnsi="Arial" w:cs="Arial"/>
                <w:b/>
                <w:sz w:val="18"/>
                <w:szCs w:val="18"/>
              </w:rPr>
            </w:pPr>
            <w:r w:rsidRPr="00902995">
              <w:rPr>
                <w:rFonts w:ascii="Arial" w:hAnsi="Arial" w:cs="Arial"/>
                <w:sz w:val="18"/>
                <w:szCs w:val="18"/>
              </w:rPr>
              <w:br w:type="page"/>
            </w:r>
            <w:r w:rsidRPr="00902995">
              <w:rPr>
                <w:rFonts w:ascii="Arial" w:hAnsi="Arial" w:cs="Arial"/>
                <w:b/>
                <w:sz w:val="18"/>
                <w:szCs w:val="18"/>
              </w:rPr>
              <w:t>KRÁTKÝ</w:t>
            </w:r>
            <w:r w:rsidRPr="00902995">
              <w:rPr>
                <w:rFonts w:ascii="Arial" w:hAnsi="Arial" w:cs="Arial"/>
                <w:sz w:val="18"/>
                <w:szCs w:val="18"/>
              </w:rPr>
              <w:t xml:space="preserve"> </w:t>
            </w:r>
            <w:r w:rsidRPr="00902995">
              <w:rPr>
                <w:rFonts w:ascii="Arial" w:hAnsi="Arial" w:cs="Arial"/>
                <w:b/>
                <w:sz w:val="18"/>
                <w:szCs w:val="18"/>
              </w:rPr>
              <w:t>POPIS STAVU PROSTŘEDÍ</w:t>
            </w:r>
          </w:p>
        </w:tc>
      </w:tr>
      <w:tr w:rsidR="003A5C1A" w:rsidRPr="00902995" w14:paraId="4FA31A35" w14:textId="77777777" w:rsidTr="003700B5">
        <w:trPr>
          <w:trHeight w:val="347"/>
          <w:jc w:val="center"/>
        </w:trPr>
        <w:tc>
          <w:tcPr>
            <w:tcW w:w="10065" w:type="dxa"/>
            <w:gridSpan w:val="14"/>
            <w:tcBorders>
              <w:top w:val="double" w:sz="4" w:space="0" w:color="auto"/>
              <w:left w:val="double" w:sz="4" w:space="0" w:color="auto"/>
              <w:bottom w:val="double" w:sz="4" w:space="0" w:color="auto"/>
              <w:right w:val="double" w:sz="4" w:space="0" w:color="auto"/>
            </w:tcBorders>
            <w:shd w:val="clear" w:color="auto" w:fill="auto"/>
            <w:vAlign w:val="center"/>
          </w:tcPr>
          <w:p w14:paraId="7DA8CBE5" w14:textId="3E4C214C" w:rsidR="006C4D02" w:rsidRPr="00902995" w:rsidRDefault="00D34EA9" w:rsidP="003A5C1A">
            <w:pPr>
              <w:keepLines/>
              <w:widowControl w:val="0"/>
              <w:spacing w:before="20" w:after="20" w:line="288" w:lineRule="auto"/>
              <w:jc w:val="left"/>
              <w:rPr>
                <w:rFonts w:ascii="Arial" w:hAnsi="Arial" w:cs="Arial"/>
                <w:sz w:val="18"/>
                <w:szCs w:val="18"/>
              </w:rPr>
            </w:pPr>
            <w:r>
              <w:rPr>
                <w:rFonts w:ascii="Arial" w:hAnsi="Arial" w:cs="Arial"/>
                <w:sz w:val="18"/>
                <w:szCs w:val="18"/>
              </w:rPr>
              <w:t>Počet host serverů – 2</w:t>
            </w:r>
          </w:p>
        </w:tc>
      </w:tr>
      <w:tr w:rsidR="00BD53F8" w:rsidRPr="00902995" w14:paraId="150453EB" w14:textId="77777777" w:rsidTr="00934EDE">
        <w:trPr>
          <w:trHeight w:val="347"/>
          <w:jc w:val="center"/>
        </w:trPr>
        <w:tc>
          <w:tcPr>
            <w:tcW w:w="2408" w:type="dxa"/>
            <w:tcBorders>
              <w:top w:val="single" w:sz="6" w:space="0" w:color="auto"/>
              <w:left w:val="double" w:sz="4" w:space="0" w:color="auto"/>
              <w:bottom w:val="double" w:sz="4" w:space="0" w:color="auto"/>
              <w:right w:val="single" w:sz="6" w:space="0" w:color="auto"/>
            </w:tcBorders>
            <w:vAlign w:val="center"/>
          </w:tcPr>
          <w:p w14:paraId="3F315392" w14:textId="77777777" w:rsidR="00BD53F8" w:rsidRPr="00902995" w:rsidRDefault="00BD53F8" w:rsidP="00BD53F8">
            <w:pPr>
              <w:pStyle w:val="Zkladntext"/>
              <w:keepLines/>
              <w:widowControl w:val="0"/>
              <w:jc w:val="left"/>
              <w:rPr>
                <w:rFonts w:ascii="Arial" w:hAnsi="Arial" w:cs="Arial"/>
                <w:b/>
                <w:sz w:val="18"/>
                <w:szCs w:val="18"/>
                <w:lang w:eastAsia="cs-CZ"/>
              </w:rPr>
            </w:pPr>
            <w:r w:rsidRPr="00902995">
              <w:rPr>
                <w:rFonts w:ascii="Arial" w:hAnsi="Arial" w:cs="Arial"/>
                <w:b/>
                <w:sz w:val="18"/>
                <w:szCs w:val="18"/>
                <w:lang w:eastAsia="cs-CZ"/>
              </w:rPr>
              <w:t>Další podmínky</w:t>
            </w:r>
          </w:p>
        </w:tc>
        <w:tc>
          <w:tcPr>
            <w:tcW w:w="7657" w:type="dxa"/>
            <w:gridSpan w:val="13"/>
            <w:tcBorders>
              <w:top w:val="single" w:sz="6" w:space="0" w:color="auto"/>
              <w:left w:val="single" w:sz="6" w:space="0" w:color="auto"/>
              <w:bottom w:val="double" w:sz="4" w:space="0" w:color="auto"/>
              <w:right w:val="double" w:sz="4" w:space="0" w:color="auto"/>
            </w:tcBorders>
            <w:vAlign w:val="center"/>
          </w:tcPr>
          <w:p w14:paraId="625FEC97" w14:textId="77777777" w:rsidR="00BD53F8" w:rsidRPr="00902995" w:rsidRDefault="00BD53F8" w:rsidP="00BD53F8">
            <w:pPr>
              <w:keepLines/>
              <w:widowControl w:val="0"/>
              <w:spacing w:before="20" w:after="20" w:line="288" w:lineRule="auto"/>
              <w:jc w:val="left"/>
              <w:rPr>
                <w:rFonts w:ascii="Arial" w:hAnsi="Arial" w:cs="Arial"/>
                <w:sz w:val="18"/>
                <w:szCs w:val="18"/>
              </w:rPr>
            </w:pPr>
          </w:p>
        </w:tc>
      </w:tr>
    </w:tbl>
    <w:p w14:paraId="6ED4D677" w14:textId="77777777" w:rsidR="00BD53F8" w:rsidRPr="00613286" w:rsidRDefault="00BD53F8" w:rsidP="00EB0FD9">
      <w:pPr>
        <w:pStyle w:val="Zkladntext"/>
        <w:rPr>
          <w:lang w:eastAsia="cs-CZ"/>
        </w:rPr>
      </w:pPr>
    </w:p>
    <w:p w14:paraId="0E58B306" w14:textId="77777777" w:rsidR="00731052" w:rsidRDefault="00731052">
      <w:pPr>
        <w:spacing w:after="200" w:line="276" w:lineRule="auto"/>
        <w:jc w:val="left"/>
        <w:rPr>
          <w:rFonts w:ascii="Calibri" w:hAnsi="Calibri"/>
          <w:b/>
          <w:bCs/>
          <w:color w:val="1F497D" w:themeColor="text2"/>
          <w:sz w:val="24"/>
          <w:szCs w:val="28"/>
          <w:lang w:eastAsia="cs-CZ"/>
        </w:rPr>
      </w:pPr>
      <w:bookmarkStart w:id="32" w:name="OLE_LINK37"/>
      <w:bookmarkStart w:id="33" w:name="OLE_LINK38"/>
      <w:r>
        <w:br w:type="page"/>
      </w:r>
    </w:p>
    <w:p w14:paraId="73E6D9E2" w14:textId="354760C8" w:rsidR="009F5A20" w:rsidRPr="00613286" w:rsidRDefault="009F5A20" w:rsidP="009F5A20">
      <w:pPr>
        <w:pStyle w:val="Nadpis2"/>
      </w:pPr>
      <w:r>
        <w:lastRenderedPageBreak/>
        <w:t>Katalogový list S2.</w:t>
      </w:r>
      <w:r w:rsidR="000E1C70">
        <w:t>2</w:t>
      </w:r>
      <w:r>
        <w:t xml:space="preserve"> - </w:t>
      </w:r>
      <w:r w:rsidRPr="00D96B1E">
        <w:t>Podpora provozu</w:t>
      </w:r>
      <w:r w:rsidRPr="00141FDE">
        <w:t xml:space="preserve"> </w:t>
      </w:r>
      <w:r w:rsidR="00A136CB">
        <w:t>zálohování</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
        <w:gridCol w:w="58"/>
        <w:gridCol w:w="1212"/>
        <w:gridCol w:w="484"/>
        <w:gridCol w:w="779"/>
        <w:gridCol w:w="438"/>
        <w:gridCol w:w="283"/>
        <w:gridCol w:w="95"/>
        <w:gridCol w:w="1323"/>
        <w:gridCol w:w="336"/>
        <w:gridCol w:w="551"/>
        <w:gridCol w:w="147"/>
        <w:gridCol w:w="358"/>
        <w:gridCol w:w="1443"/>
      </w:tblGrid>
      <w:tr w:rsidR="009F5A20" w:rsidRPr="00902995" w14:paraId="423E4F0D" w14:textId="77777777" w:rsidTr="009F5A20">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14:paraId="7A419D59" w14:textId="77777777" w:rsidR="009F5A20" w:rsidRPr="00902995" w:rsidRDefault="009F5A20" w:rsidP="009F5A20">
            <w:pPr>
              <w:pStyle w:val="Nadpis1"/>
              <w:numPr>
                <w:ilvl w:val="0"/>
                <w:numId w:val="0"/>
              </w:numPr>
              <w:rPr>
                <w:rFonts w:ascii="Arial" w:hAnsi="Arial" w:cs="Arial"/>
                <w:b w:val="0"/>
                <w:color w:val="FFFFFF" w:themeColor="background1"/>
                <w:sz w:val="18"/>
                <w:szCs w:val="18"/>
              </w:rPr>
            </w:pPr>
            <w:r w:rsidRPr="00902995">
              <w:rPr>
                <w:rFonts w:ascii="Arial" w:hAnsi="Arial" w:cs="Arial"/>
                <w:b w:val="0"/>
                <w:color w:val="FFFFFF" w:themeColor="background1"/>
                <w:sz w:val="18"/>
                <w:szCs w:val="18"/>
              </w:rPr>
              <w:t>KATALOGOVÝ LIST</w:t>
            </w:r>
          </w:p>
        </w:tc>
      </w:tr>
      <w:tr w:rsidR="009F5A20" w:rsidRPr="00902995" w14:paraId="62AD2E91" w14:textId="77777777" w:rsidTr="009F5A20">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A7CAFF"/>
            <w:vAlign w:val="bottom"/>
          </w:tcPr>
          <w:p w14:paraId="6B6B78F7"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OZNAČENÍ SLUŽBY</w:t>
            </w:r>
          </w:p>
        </w:tc>
        <w:tc>
          <w:tcPr>
            <w:tcW w:w="3349" w:type="dxa"/>
            <w:gridSpan w:val="7"/>
            <w:tcBorders>
              <w:top w:val="double" w:sz="4" w:space="0" w:color="auto"/>
              <w:left w:val="single" w:sz="6" w:space="0" w:color="auto"/>
              <w:bottom w:val="double" w:sz="4" w:space="0" w:color="auto"/>
              <w:right w:val="single" w:sz="4" w:space="0" w:color="auto"/>
            </w:tcBorders>
            <w:shd w:val="clear" w:color="auto" w:fill="auto"/>
            <w:vAlign w:val="bottom"/>
          </w:tcPr>
          <w:p w14:paraId="150C945E" w14:textId="6999C6FB" w:rsidR="009F5A20" w:rsidRPr="00902995" w:rsidRDefault="009F5A20" w:rsidP="00283294">
            <w:pPr>
              <w:pStyle w:val="Nadpis1"/>
              <w:numPr>
                <w:ilvl w:val="0"/>
                <w:numId w:val="0"/>
              </w:numPr>
              <w:ind w:left="432" w:hanging="432"/>
              <w:rPr>
                <w:rFonts w:ascii="Arial" w:hAnsi="Arial" w:cs="Arial"/>
                <w:sz w:val="18"/>
                <w:szCs w:val="18"/>
              </w:rPr>
            </w:pPr>
            <w:r w:rsidRPr="00902995">
              <w:rPr>
                <w:rFonts w:ascii="Arial" w:hAnsi="Arial" w:cs="Arial"/>
                <w:sz w:val="18"/>
                <w:szCs w:val="18"/>
              </w:rPr>
              <w:t>S</w:t>
            </w:r>
            <w:r w:rsidR="00E874B3">
              <w:rPr>
                <w:rFonts w:ascii="Arial" w:hAnsi="Arial" w:cs="Arial"/>
                <w:sz w:val="18"/>
                <w:szCs w:val="18"/>
              </w:rPr>
              <w:t>-EDU-</w:t>
            </w:r>
            <w:r w:rsidRPr="00902995">
              <w:rPr>
                <w:rFonts w:ascii="Arial" w:hAnsi="Arial" w:cs="Arial"/>
                <w:sz w:val="18"/>
                <w:szCs w:val="18"/>
              </w:rPr>
              <w:t>BACK</w:t>
            </w:r>
          </w:p>
        </w:tc>
        <w:tc>
          <w:tcPr>
            <w:tcW w:w="2210" w:type="dxa"/>
            <w:gridSpan w:val="3"/>
            <w:tcBorders>
              <w:top w:val="double" w:sz="4" w:space="0" w:color="auto"/>
              <w:left w:val="single" w:sz="4" w:space="0" w:color="auto"/>
              <w:bottom w:val="double" w:sz="4" w:space="0" w:color="auto"/>
              <w:right w:val="single" w:sz="4" w:space="0" w:color="auto"/>
            </w:tcBorders>
            <w:shd w:val="clear" w:color="auto" w:fill="A7CAFF"/>
            <w:vAlign w:val="bottom"/>
          </w:tcPr>
          <w:p w14:paraId="1EA49EB6" w14:textId="77777777" w:rsidR="009F5A20" w:rsidRPr="00902995" w:rsidRDefault="009F5A20" w:rsidP="009F5A20">
            <w:pPr>
              <w:pStyle w:val="Nadpis1"/>
              <w:numPr>
                <w:ilvl w:val="0"/>
                <w:numId w:val="0"/>
              </w:numPr>
              <w:rPr>
                <w:rFonts w:ascii="Arial" w:hAnsi="Arial" w:cs="Arial"/>
                <w:b w:val="0"/>
                <w:sz w:val="18"/>
                <w:szCs w:val="18"/>
              </w:rPr>
            </w:pPr>
            <w:r w:rsidRPr="00902995">
              <w:rPr>
                <w:rFonts w:ascii="Arial" w:hAnsi="Arial" w:cs="Arial"/>
                <w:b w:val="0"/>
                <w:color w:val="auto"/>
                <w:sz w:val="18"/>
                <w:szCs w:val="18"/>
              </w:rPr>
              <w:t>KÓD</w:t>
            </w:r>
          </w:p>
        </w:tc>
        <w:tc>
          <w:tcPr>
            <w:tcW w:w="1948" w:type="dxa"/>
            <w:gridSpan w:val="3"/>
            <w:tcBorders>
              <w:top w:val="double" w:sz="4" w:space="0" w:color="auto"/>
              <w:left w:val="single" w:sz="4" w:space="0" w:color="auto"/>
              <w:bottom w:val="double" w:sz="4" w:space="0" w:color="auto"/>
              <w:right w:val="double" w:sz="4" w:space="0" w:color="auto"/>
            </w:tcBorders>
            <w:shd w:val="clear" w:color="auto" w:fill="auto"/>
            <w:vAlign w:val="bottom"/>
          </w:tcPr>
          <w:p w14:paraId="2C696750" w14:textId="1FFAB23D" w:rsidR="009F5A20" w:rsidRPr="00902995" w:rsidRDefault="007243F7" w:rsidP="009F5A20">
            <w:pPr>
              <w:pStyle w:val="Nadpis1"/>
              <w:numPr>
                <w:ilvl w:val="0"/>
                <w:numId w:val="0"/>
              </w:numPr>
              <w:rPr>
                <w:rFonts w:ascii="Arial" w:hAnsi="Arial" w:cs="Arial"/>
                <w:sz w:val="18"/>
                <w:szCs w:val="18"/>
              </w:rPr>
            </w:pPr>
            <w:r w:rsidRPr="00902995">
              <w:rPr>
                <w:rFonts w:ascii="Arial" w:hAnsi="Arial" w:cs="Arial"/>
                <w:sz w:val="18"/>
                <w:szCs w:val="18"/>
              </w:rPr>
              <w:t>S2.2</w:t>
            </w:r>
          </w:p>
        </w:tc>
      </w:tr>
      <w:tr w:rsidR="009F5A20" w:rsidRPr="00902995" w14:paraId="718828CC" w14:textId="77777777" w:rsidTr="009F5A20">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28E06DF5" w14:textId="77777777" w:rsidR="009F5A20" w:rsidRPr="00902995" w:rsidRDefault="009F5A20" w:rsidP="009F5A2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Název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44E71E74" w14:textId="30379259" w:rsidR="009F5A20" w:rsidRPr="00902995" w:rsidRDefault="009F5A20" w:rsidP="007243F7">
            <w:pPr>
              <w:pStyle w:val="Zkladntext"/>
              <w:keepLines/>
              <w:widowControl w:val="0"/>
              <w:jc w:val="left"/>
              <w:rPr>
                <w:rFonts w:ascii="Arial" w:hAnsi="Arial" w:cs="Arial"/>
                <w:sz w:val="18"/>
                <w:szCs w:val="18"/>
                <w:lang w:eastAsia="cs-CZ"/>
              </w:rPr>
            </w:pPr>
            <w:r w:rsidRPr="00902995">
              <w:rPr>
                <w:rFonts w:ascii="Arial" w:hAnsi="Arial" w:cs="Arial"/>
                <w:sz w:val="18"/>
                <w:szCs w:val="18"/>
              </w:rPr>
              <w:t xml:space="preserve">Podpora provozu zálohovacího </w:t>
            </w:r>
            <w:r w:rsidR="00A136CB" w:rsidRPr="00902995">
              <w:rPr>
                <w:rFonts w:ascii="Arial" w:hAnsi="Arial" w:cs="Arial"/>
                <w:sz w:val="18"/>
                <w:szCs w:val="18"/>
              </w:rPr>
              <w:t>systému</w:t>
            </w:r>
          </w:p>
        </w:tc>
      </w:tr>
      <w:tr w:rsidR="009F5A20" w:rsidRPr="00902995" w14:paraId="6F1A2E12" w14:textId="77777777" w:rsidTr="009F5A20">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0F920017" w14:textId="77777777" w:rsidR="009F5A20" w:rsidRPr="00902995" w:rsidRDefault="009F5A20" w:rsidP="009F5A2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VYMEZENÍ SLUŽBY</w:t>
            </w:r>
          </w:p>
        </w:tc>
      </w:tr>
      <w:tr w:rsidR="009F5A20" w:rsidRPr="00902995" w14:paraId="0497D712" w14:textId="77777777" w:rsidTr="009F5A20">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5A665FD3" w14:textId="77777777" w:rsidR="009F5A20" w:rsidRPr="00902995" w:rsidRDefault="009F5A20" w:rsidP="009F5A2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Prostředí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24770216" w14:textId="77777777" w:rsidR="009F5A20" w:rsidRPr="00902995" w:rsidRDefault="009F5A20" w:rsidP="009F5A2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PRODUKČNÍ</w:t>
            </w:r>
          </w:p>
        </w:tc>
      </w:tr>
      <w:tr w:rsidR="009F5A20" w:rsidRPr="00902995" w14:paraId="0AB15B0A" w14:textId="77777777" w:rsidTr="009F5A20">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14:paraId="50226F2E" w14:textId="77777777" w:rsidR="009F5A20" w:rsidRPr="00902995" w:rsidRDefault="009F5A20" w:rsidP="009F5A2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Cílová skupina</w:t>
            </w:r>
          </w:p>
        </w:tc>
        <w:tc>
          <w:tcPr>
            <w:tcW w:w="7513" w:type="dxa"/>
            <w:gridSpan w:val="14"/>
            <w:tcBorders>
              <w:top w:val="single" w:sz="6" w:space="0" w:color="auto"/>
              <w:left w:val="single" w:sz="6" w:space="0" w:color="auto"/>
              <w:bottom w:val="single" w:sz="6" w:space="0" w:color="auto"/>
              <w:right w:val="double" w:sz="4" w:space="0" w:color="auto"/>
            </w:tcBorders>
            <w:vAlign w:val="center"/>
          </w:tcPr>
          <w:p w14:paraId="541026E7" w14:textId="77777777" w:rsidR="009F5A20" w:rsidRPr="00902995" w:rsidRDefault="009F5A20" w:rsidP="009F5A2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Centrální systémy, aplikace, uživatelé</w:t>
            </w:r>
          </w:p>
        </w:tc>
      </w:tr>
      <w:tr w:rsidR="009F5A20" w:rsidRPr="00902995" w14:paraId="209FA40F" w14:textId="77777777" w:rsidTr="009F5A20">
        <w:trPr>
          <w:trHeight w:val="224"/>
          <w:jc w:val="center"/>
        </w:trPr>
        <w:tc>
          <w:tcPr>
            <w:tcW w:w="2410" w:type="dxa"/>
            <w:vMerge w:val="restart"/>
            <w:tcBorders>
              <w:top w:val="single" w:sz="6" w:space="0" w:color="auto"/>
              <w:left w:val="double" w:sz="4" w:space="0" w:color="auto"/>
              <w:right w:val="single" w:sz="6" w:space="0" w:color="auto"/>
            </w:tcBorders>
            <w:vAlign w:val="center"/>
          </w:tcPr>
          <w:p w14:paraId="50FE506B" w14:textId="77777777" w:rsidR="009F5A20" w:rsidRPr="00902995" w:rsidRDefault="009F5A20" w:rsidP="009F5A2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Požadované role obsazované Dodavatelem</w:t>
            </w:r>
          </w:p>
        </w:tc>
        <w:tc>
          <w:tcPr>
            <w:tcW w:w="1760" w:type="dxa"/>
            <w:gridSpan w:val="4"/>
            <w:tcBorders>
              <w:top w:val="single" w:sz="6" w:space="0" w:color="auto"/>
              <w:left w:val="single" w:sz="6" w:space="0" w:color="auto"/>
              <w:bottom w:val="single" w:sz="6" w:space="0" w:color="auto"/>
            </w:tcBorders>
            <w:shd w:val="clear" w:color="auto" w:fill="DBE5F1"/>
            <w:vAlign w:val="center"/>
          </w:tcPr>
          <w:p w14:paraId="47600524" w14:textId="77777777" w:rsidR="009F5A20" w:rsidRPr="00902995" w:rsidRDefault="009F5A20" w:rsidP="009F5A2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Název role</w:t>
            </w:r>
          </w:p>
        </w:tc>
        <w:tc>
          <w:tcPr>
            <w:tcW w:w="1217" w:type="dxa"/>
            <w:gridSpan w:val="2"/>
            <w:tcBorders>
              <w:top w:val="single" w:sz="6" w:space="0" w:color="auto"/>
              <w:bottom w:val="single" w:sz="6" w:space="0" w:color="auto"/>
            </w:tcBorders>
            <w:shd w:val="clear" w:color="auto" w:fill="DBE5F1"/>
            <w:vAlign w:val="center"/>
          </w:tcPr>
          <w:p w14:paraId="49B221F9" w14:textId="77777777" w:rsidR="009F5A20" w:rsidRPr="00902995" w:rsidRDefault="009F5A20" w:rsidP="009F5A20">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ID role</w:t>
            </w:r>
          </w:p>
        </w:tc>
        <w:tc>
          <w:tcPr>
            <w:tcW w:w="2735" w:type="dxa"/>
            <w:gridSpan w:val="6"/>
            <w:tcBorders>
              <w:top w:val="single" w:sz="6" w:space="0" w:color="auto"/>
              <w:bottom w:val="single" w:sz="6" w:space="0" w:color="auto"/>
            </w:tcBorders>
            <w:shd w:val="clear" w:color="auto" w:fill="DBE5F1"/>
            <w:vAlign w:val="center"/>
          </w:tcPr>
          <w:p w14:paraId="51CE3CE0" w14:textId="77777777" w:rsidR="009F5A20" w:rsidRPr="00902995" w:rsidRDefault="009F5A20" w:rsidP="009F5A20">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Předpokládaný rozsah alokace (z provozní doby)</w:t>
            </w:r>
          </w:p>
        </w:tc>
        <w:tc>
          <w:tcPr>
            <w:tcW w:w="1801" w:type="dxa"/>
            <w:gridSpan w:val="2"/>
            <w:tcBorders>
              <w:top w:val="single" w:sz="6" w:space="0" w:color="auto"/>
              <w:bottom w:val="single" w:sz="6" w:space="0" w:color="auto"/>
              <w:right w:val="double" w:sz="4" w:space="0" w:color="auto"/>
            </w:tcBorders>
            <w:shd w:val="clear" w:color="auto" w:fill="DBE5F1"/>
            <w:vAlign w:val="center"/>
          </w:tcPr>
          <w:p w14:paraId="70023B08" w14:textId="77777777" w:rsidR="009F5A20" w:rsidRPr="00902995" w:rsidRDefault="009F5A20" w:rsidP="009F5A20">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Dostupnost</w:t>
            </w:r>
          </w:p>
        </w:tc>
      </w:tr>
      <w:tr w:rsidR="009F5A20" w:rsidRPr="00902995" w14:paraId="4E74CDCB" w14:textId="77777777" w:rsidTr="009F5A20">
        <w:trPr>
          <w:trHeight w:val="224"/>
          <w:jc w:val="center"/>
        </w:trPr>
        <w:tc>
          <w:tcPr>
            <w:tcW w:w="2410" w:type="dxa"/>
            <w:vMerge/>
            <w:tcBorders>
              <w:top w:val="single" w:sz="6" w:space="0" w:color="auto"/>
              <w:left w:val="double" w:sz="4" w:space="0" w:color="auto"/>
              <w:right w:val="single" w:sz="6" w:space="0" w:color="auto"/>
            </w:tcBorders>
            <w:vAlign w:val="center"/>
          </w:tcPr>
          <w:p w14:paraId="27659A8F" w14:textId="77777777" w:rsidR="009F5A20" w:rsidRPr="00902995" w:rsidRDefault="009F5A20" w:rsidP="009F5A20">
            <w:pPr>
              <w:pStyle w:val="Zkladntext"/>
              <w:keepLines/>
              <w:widowControl w:val="0"/>
              <w:jc w:val="left"/>
              <w:rPr>
                <w:rFonts w:ascii="Arial" w:hAnsi="Arial" w:cs="Arial"/>
                <w:sz w:val="18"/>
                <w:szCs w:val="18"/>
                <w:lang w:eastAsia="cs-CZ"/>
              </w:rPr>
            </w:pPr>
          </w:p>
        </w:tc>
        <w:tc>
          <w:tcPr>
            <w:tcW w:w="1760" w:type="dxa"/>
            <w:gridSpan w:val="4"/>
            <w:tcBorders>
              <w:top w:val="single" w:sz="6" w:space="0" w:color="auto"/>
              <w:left w:val="single" w:sz="6" w:space="0" w:color="auto"/>
            </w:tcBorders>
            <w:vAlign w:val="center"/>
          </w:tcPr>
          <w:p w14:paraId="7FE721E2" w14:textId="77777777" w:rsidR="009F5A20" w:rsidRPr="00902995" w:rsidRDefault="009F5A20" w:rsidP="009F5A2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Architekt</w:t>
            </w:r>
          </w:p>
        </w:tc>
        <w:tc>
          <w:tcPr>
            <w:tcW w:w="1217" w:type="dxa"/>
            <w:gridSpan w:val="2"/>
            <w:tcBorders>
              <w:top w:val="single" w:sz="6" w:space="0" w:color="auto"/>
            </w:tcBorders>
            <w:vAlign w:val="center"/>
          </w:tcPr>
          <w:p w14:paraId="610BD54F" w14:textId="62324F5C" w:rsidR="009F5A20" w:rsidRPr="00902995" w:rsidRDefault="009F5A20" w:rsidP="009F5A20">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BACK-AR</w:t>
            </w:r>
          </w:p>
        </w:tc>
        <w:tc>
          <w:tcPr>
            <w:tcW w:w="2735" w:type="dxa"/>
            <w:gridSpan w:val="6"/>
            <w:tcBorders>
              <w:top w:val="single" w:sz="6" w:space="0" w:color="auto"/>
            </w:tcBorders>
            <w:vAlign w:val="center"/>
          </w:tcPr>
          <w:p w14:paraId="1E031B6E" w14:textId="69018BFB" w:rsidR="009F5A20" w:rsidRPr="00902995" w:rsidRDefault="009F5A20" w:rsidP="009F5A20">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5%</w:t>
            </w:r>
          </w:p>
        </w:tc>
        <w:tc>
          <w:tcPr>
            <w:tcW w:w="1801" w:type="dxa"/>
            <w:gridSpan w:val="2"/>
            <w:tcBorders>
              <w:top w:val="single" w:sz="6" w:space="0" w:color="auto"/>
              <w:right w:val="double" w:sz="4" w:space="0" w:color="auto"/>
            </w:tcBorders>
            <w:vAlign w:val="center"/>
          </w:tcPr>
          <w:p w14:paraId="78401BBB" w14:textId="727A8C81" w:rsidR="009F5A20" w:rsidRPr="00902995" w:rsidRDefault="00D06E41" w:rsidP="009F5A20">
            <w:pPr>
              <w:keepLines/>
              <w:widowControl w:val="0"/>
              <w:spacing w:before="20" w:after="20" w:line="288" w:lineRule="auto"/>
              <w:jc w:val="center"/>
              <w:rPr>
                <w:rFonts w:ascii="Arial" w:hAnsi="Arial" w:cs="Arial"/>
                <w:sz w:val="18"/>
                <w:szCs w:val="18"/>
              </w:rPr>
            </w:pPr>
            <w:r w:rsidRPr="00902995">
              <w:rPr>
                <w:rFonts w:ascii="Arial" w:hAnsi="Arial" w:cs="Arial"/>
                <w:sz w:val="18"/>
                <w:szCs w:val="18"/>
              </w:rPr>
              <w:t>8-17</w:t>
            </w:r>
          </w:p>
        </w:tc>
      </w:tr>
      <w:tr w:rsidR="009F5A20" w:rsidRPr="00902995" w14:paraId="0C0BFC70" w14:textId="77777777" w:rsidTr="009F5A20">
        <w:trPr>
          <w:trHeight w:val="400"/>
          <w:jc w:val="center"/>
        </w:trPr>
        <w:tc>
          <w:tcPr>
            <w:tcW w:w="2410" w:type="dxa"/>
            <w:vMerge/>
            <w:tcBorders>
              <w:left w:val="double" w:sz="4" w:space="0" w:color="auto"/>
              <w:right w:val="single" w:sz="6" w:space="0" w:color="auto"/>
            </w:tcBorders>
            <w:vAlign w:val="center"/>
          </w:tcPr>
          <w:p w14:paraId="7207BE22" w14:textId="77777777" w:rsidR="009F5A20" w:rsidRPr="00902995" w:rsidRDefault="009F5A20" w:rsidP="009F5A20">
            <w:pPr>
              <w:pStyle w:val="Zkladntext"/>
              <w:keepLines/>
              <w:widowControl w:val="0"/>
              <w:jc w:val="left"/>
              <w:rPr>
                <w:rFonts w:ascii="Arial" w:hAnsi="Arial" w:cs="Arial"/>
                <w:sz w:val="18"/>
                <w:szCs w:val="18"/>
                <w:lang w:eastAsia="cs-CZ"/>
              </w:rPr>
            </w:pPr>
          </w:p>
        </w:tc>
        <w:tc>
          <w:tcPr>
            <w:tcW w:w="1760" w:type="dxa"/>
            <w:gridSpan w:val="4"/>
            <w:tcBorders>
              <w:left w:val="single" w:sz="6" w:space="0" w:color="auto"/>
            </w:tcBorders>
            <w:vAlign w:val="center"/>
          </w:tcPr>
          <w:p w14:paraId="2E1612F1" w14:textId="77777777" w:rsidR="009F5A20" w:rsidRPr="00902995" w:rsidRDefault="009F5A20" w:rsidP="009F5A2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Administrátor</w:t>
            </w:r>
          </w:p>
        </w:tc>
        <w:tc>
          <w:tcPr>
            <w:tcW w:w="1217" w:type="dxa"/>
            <w:gridSpan w:val="2"/>
            <w:vAlign w:val="center"/>
          </w:tcPr>
          <w:p w14:paraId="1FE1734E" w14:textId="3A293A88" w:rsidR="009F5A20" w:rsidRPr="00902995" w:rsidRDefault="009F5A20" w:rsidP="009F5A20">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BACK-AD</w:t>
            </w:r>
          </w:p>
        </w:tc>
        <w:tc>
          <w:tcPr>
            <w:tcW w:w="2735" w:type="dxa"/>
            <w:gridSpan w:val="6"/>
            <w:vAlign w:val="center"/>
          </w:tcPr>
          <w:p w14:paraId="27114351" w14:textId="1C668212" w:rsidR="009F5A20" w:rsidRPr="00902995" w:rsidRDefault="00D34EA9" w:rsidP="009F5A20">
            <w:pPr>
              <w:pStyle w:val="Zkladntext"/>
              <w:keepLines/>
              <w:widowControl w:val="0"/>
              <w:jc w:val="center"/>
              <w:rPr>
                <w:rFonts w:ascii="Arial" w:hAnsi="Arial" w:cs="Arial"/>
                <w:sz w:val="18"/>
                <w:szCs w:val="18"/>
                <w:lang w:eastAsia="cs-CZ"/>
              </w:rPr>
            </w:pPr>
            <w:r>
              <w:rPr>
                <w:rFonts w:ascii="Arial" w:hAnsi="Arial" w:cs="Arial"/>
                <w:sz w:val="18"/>
                <w:szCs w:val="18"/>
                <w:lang w:eastAsia="cs-CZ"/>
              </w:rPr>
              <w:t>15</w:t>
            </w:r>
            <w:r w:rsidR="009F5A20" w:rsidRPr="00902995">
              <w:rPr>
                <w:rFonts w:ascii="Arial" w:hAnsi="Arial" w:cs="Arial"/>
                <w:sz w:val="18"/>
                <w:szCs w:val="18"/>
                <w:lang w:eastAsia="cs-CZ"/>
              </w:rPr>
              <w:t>%</w:t>
            </w:r>
          </w:p>
        </w:tc>
        <w:tc>
          <w:tcPr>
            <w:tcW w:w="1801" w:type="dxa"/>
            <w:gridSpan w:val="2"/>
            <w:tcBorders>
              <w:right w:val="double" w:sz="4" w:space="0" w:color="auto"/>
            </w:tcBorders>
            <w:vAlign w:val="center"/>
          </w:tcPr>
          <w:p w14:paraId="5C5034F2" w14:textId="12A5FDEA" w:rsidR="009F5A20" w:rsidRPr="00902995" w:rsidRDefault="00D06E41" w:rsidP="009F5A20">
            <w:pPr>
              <w:keepLines/>
              <w:widowControl w:val="0"/>
              <w:spacing w:before="20" w:after="20" w:line="288" w:lineRule="auto"/>
              <w:jc w:val="center"/>
              <w:rPr>
                <w:rFonts w:ascii="Arial" w:hAnsi="Arial" w:cs="Arial"/>
                <w:sz w:val="18"/>
                <w:szCs w:val="18"/>
              </w:rPr>
            </w:pPr>
            <w:r w:rsidRPr="00902995">
              <w:rPr>
                <w:rFonts w:ascii="Arial" w:hAnsi="Arial" w:cs="Arial"/>
                <w:sz w:val="18"/>
                <w:szCs w:val="18"/>
              </w:rPr>
              <w:t>8-17</w:t>
            </w:r>
          </w:p>
        </w:tc>
      </w:tr>
      <w:tr w:rsidR="009F5A20" w:rsidRPr="00902995" w14:paraId="2CEFB921" w14:textId="77777777" w:rsidTr="009F5A20">
        <w:trPr>
          <w:trHeight w:val="352"/>
          <w:jc w:val="center"/>
        </w:trPr>
        <w:tc>
          <w:tcPr>
            <w:tcW w:w="2410" w:type="dxa"/>
            <w:vMerge/>
            <w:tcBorders>
              <w:left w:val="double" w:sz="4" w:space="0" w:color="auto"/>
              <w:bottom w:val="double" w:sz="4" w:space="0" w:color="auto"/>
              <w:right w:val="single" w:sz="6" w:space="0" w:color="auto"/>
            </w:tcBorders>
            <w:vAlign w:val="center"/>
          </w:tcPr>
          <w:p w14:paraId="42E003F8" w14:textId="77777777" w:rsidR="009F5A20" w:rsidRPr="00902995" w:rsidRDefault="009F5A20" w:rsidP="009F5A20">
            <w:pPr>
              <w:pStyle w:val="Zkladntext"/>
              <w:keepLines/>
              <w:widowControl w:val="0"/>
              <w:jc w:val="left"/>
              <w:rPr>
                <w:rFonts w:ascii="Arial" w:hAnsi="Arial" w:cs="Arial"/>
                <w:sz w:val="18"/>
                <w:szCs w:val="18"/>
                <w:lang w:eastAsia="cs-CZ"/>
              </w:rPr>
            </w:pPr>
          </w:p>
        </w:tc>
        <w:tc>
          <w:tcPr>
            <w:tcW w:w="1760" w:type="dxa"/>
            <w:gridSpan w:val="4"/>
            <w:tcBorders>
              <w:left w:val="single" w:sz="6" w:space="0" w:color="auto"/>
              <w:bottom w:val="double" w:sz="4" w:space="0" w:color="auto"/>
            </w:tcBorders>
            <w:vAlign w:val="center"/>
          </w:tcPr>
          <w:p w14:paraId="27050C2C" w14:textId="77777777" w:rsidR="009F5A20" w:rsidRPr="00902995" w:rsidRDefault="009F5A20" w:rsidP="009F5A2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Manažer bezpečnosti</w:t>
            </w:r>
          </w:p>
        </w:tc>
        <w:tc>
          <w:tcPr>
            <w:tcW w:w="1217" w:type="dxa"/>
            <w:gridSpan w:val="2"/>
            <w:tcBorders>
              <w:bottom w:val="double" w:sz="4" w:space="0" w:color="auto"/>
            </w:tcBorders>
            <w:vAlign w:val="center"/>
          </w:tcPr>
          <w:p w14:paraId="07B0CDFA" w14:textId="6FF7CC01" w:rsidR="009F5A20" w:rsidRPr="00902995" w:rsidRDefault="009F5A20" w:rsidP="009F5A20">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BACK-BZ</w:t>
            </w:r>
          </w:p>
        </w:tc>
        <w:tc>
          <w:tcPr>
            <w:tcW w:w="2735" w:type="dxa"/>
            <w:gridSpan w:val="6"/>
            <w:tcBorders>
              <w:bottom w:val="double" w:sz="4" w:space="0" w:color="auto"/>
            </w:tcBorders>
            <w:vAlign w:val="center"/>
          </w:tcPr>
          <w:p w14:paraId="24DAA911" w14:textId="6CA1DB91" w:rsidR="009F5A20" w:rsidRPr="00902995" w:rsidRDefault="00D34EA9">
            <w:pPr>
              <w:pStyle w:val="Zkladntext"/>
              <w:keepLines/>
              <w:widowControl w:val="0"/>
              <w:jc w:val="center"/>
              <w:rPr>
                <w:rFonts w:ascii="Arial" w:hAnsi="Arial" w:cs="Arial"/>
                <w:sz w:val="18"/>
                <w:szCs w:val="18"/>
                <w:lang w:eastAsia="cs-CZ"/>
              </w:rPr>
            </w:pPr>
            <w:r>
              <w:rPr>
                <w:rFonts w:ascii="Arial" w:hAnsi="Arial" w:cs="Arial"/>
                <w:sz w:val="18"/>
                <w:szCs w:val="18"/>
                <w:lang w:eastAsia="cs-CZ"/>
              </w:rPr>
              <w:t>5</w:t>
            </w:r>
            <w:r w:rsidR="009F5A20" w:rsidRPr="00902995">
              <w:rPr>
                <w:rFonts w:ascii="Arial" w:hAnsi="Arial" w:cs="Arial"/>
                <w:sz w:val="18"/>
                <w:szCs w:val="18"/>
                <w:lang w:eastAsia="cs-CZ"/>
              </w:rPr>
              <w:t>%</w:t>
            </w:r>
          </w:p>
        </w:tc>
        <w:tc>
          <w:tcPr>
            <w:tcW w:w="1801" w:type="dxa"/>
            <w:gridSpan w:val="2"/>
            <w:tcBorders>
              <w:bottom w:val="double" w:sz="4" w:space="0" w:color="auto"/>
              <w:right w:val="double" w:sz="4" w:space="0" w:color="auto"/>
            </w:tcBorders>
            <w:vAlign w:val="center"/>
          </w:tcPr>
          <w:p w14:paraId="7394C252" w14:textId="4536195B" w:rsidR="009F5A20" w:rsidRPr="00902995" w:rsidRDefault="00D06E41" w:rsidP="009F5A20">
            <w:pPr>
              <w:keepLines/>
              <w:widowControl w:val="0"/>
              <w:spacing w:before="20" w:after="20" w:line="288" w:lineRule="auto"/>
              <w:jc w:val="center"/>
              <w:rPr>
                <w:rFonts w:ascii="Arial" w:hAnsi="Arial" w:cs="Arial"/>
                <w:sz w:val="18"/>
                <w:szCs w:val="18"/>
              </w:rPr>
            </w:pPr>
            <w:r w:rsidRPr="00902995">
              <w:rPr>
                <w:rFonts w:ascii="Arial" w:hAnsi="Arial" w:cs="Arial"/>
                <w:sz w:val="18"/>
                <w:szCs w:val="18"/>
              </w:rPr>
              <w:t>8-17</w:t>
            </w:r>
          </w:p>
        </w:tc>
      </w:tr>
      <w:tr w:rsidR="009F5A20" w:rsidRPr="00902995" w14:paraId="5C6DBAE6" w14:textId="77777777" w:rsidTr="009F5A20">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039DEBDA"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CENY</w:t>
            </w:r>
          </w:p>
        </w:tc>
      </w:tr>
      <w:tr w:rsidR="009F5A20" w:rsidRPr="00902995" w14:paraId="265F31B4" w14:textId="77777777" w:rsidTr="009F5A20">
        <w:trPr>
          <w:trHeight w:val="380"/>
          <w:jc w:val="center"/>
        </w:trPr>
        <w:tc>
          <w:tcPr>
            <w:tcW w:w="2474" w:type="dxa"/>
            <w:gridSpan w:val="3"/>
            <w:tcBorders>
              <w:top w:val="double" w:sz="4" w:space="0" w:color="auto"/>
              <w:left w:val="double" w:sz="4" w:space="0" w:color="auto"/>
              <w:right w:val="double" w:sz="4" w:space="0" w:color="auto"/>
            </w:tcBorders>
            <w:shd w:val="clear" w:color="auto" w:fill="A7CAFF"/>
            <w:vAlign w:val="center"/>
          </w:tcPr>
          <w:p w14:paraId="78A7E5F0"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Položka</w:t>
            </w:r>
          </w:p>
        </w:tc>
        <w:tc>
          <w:tcPr>
            <w:tcW w:w="2475" w:type="dxa"/>
            <w:gridSpan w:val="3"/>
            <w:tcBorders>
              <w:top w:val="double" w:sz="4" w:space="0" w:color="auto"/>
              <w:left w:val="double" w:sz="4" w:space="0" w:color="auto"/>
              <w:right w:val="double" w:sz="4" w:space="0" w:color="auto"/>
            </w:tcBorders>
            <w:shd w:val="clear" w:color="auto" w:fill="A7CAFF"/>
            <w:vAlign w:val="center"/>
          </w:tcPr>
          <w:p w14:paraId="5C2D26F7"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Cena bez DPH</w:t>
            </w:r>
          </w:p>
        </w:tc>
        <w:tc>
          <w:tcPr>
            <w:tcW w:w="2475" w:type="dxa"/>
            <w:gridSpan w:val="5"/>
            <w:tcBorders>
              <w:top w:val="double" w:sz="4" w:space="0" w:color="auto"/>
              <w:left w:val="double" w:sz="4" w:space="0" w:color="auto"/>
              <w:right w:val="double" w:sz="4" w:space="0" w:color="auto"/>
            </w:tcBorders>
            <w:shd w:val="clear" w:color="auto" w:fill="A7CAFF"/>
            <w:vAlign w:val="center"/>
          </w:tcPr>
          <w:p w14:paraId="4B3CB875"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Částka DPH</w:t>
            </w:r>
          </w:p>
        </w:tc>
        <w:tc>
          <w:tcPr>
            <w:tcW w:w="2499" w:type="dxa"/>
            <w:gridSpan w:val="4"/>
            <w:tcBorders>
              <w:top w:val="double" w:sz="4" w:space="0" w:color="auto"/>
              <w:left w:val="double" w:sz="4" w:space="0" w:color="auto"/>
              <w:right w:val="double" w:sz="4" w:space="0" w:color="auto"/>
            </w:tcBorders>
            <w:shd w:val="clear" w:color="auto" w:fill="A7CAFF"/>
            <w:vAlign w:val="center"/>
          </w:tcPr>
          <w:p w14:paraId="737D3B77"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Cena s DPH</w:t>
            </w:r>
          </w:p>
        </w:tc>
      </w:tr>
      <w:tr w:rsidR="009F5A20" w:rsidRPr="00902995" w14:paraId="5786C13C" w14:textId="77777777" w:rsidTr="009F5A20">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14:paraId="6A888360" w14:textId="5A6CFDA0" w:rsidR="009F5A20" w:rsidRPr="00902995" w:rsidRDefault="00E52DDE"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 xml:space="preserve">Cena za </w:t>
            </w:r>
            <w:r w:rsidR="001B0EDB" w:rsidRPr="00902995">
              <w:rPr>
                <w:rFonts w:ascii="Arial" w:hAnsi="Arial" w:cs="Arial"/>
                <w:sz w:val="18"/>
                <w:szCs w:val="18"/>
              </w:rPr>
              <w:t>podporu provozu</w:t>
            </w:r>
          </w:p>
        </w:tc>
        <w:tc>
          <w:tcPr>
            <w:tcW w:w="2475" w:type="dxa"/>
            <w:gridSpan w:val="3"/>
            <w:tcBorders>
              <w:top w:val="double" w:sz="4" w:space="0" w:color="auto"/>
              <w:left w:val="double" w:sz="4" w:space="0" w:color="auto"/>
              <w:right w:val="double" w:sz="4" w:space="0" w:color="auto"/>
            </w:tcBorders>
            <w:shd w:val="clear" w:color="auto" w:fill="FFFFFF"/>
            <w:vAlign w:val="center"/>
          </w:tcPr>
          <w:p w14:paraId="1224FB47" w14:textId="77777777" w:rsidR="009F5A20" w:rsidRPr="00902995" w:rsidRDefault="009F5A20" w:rsidP="009F5A20">
            <w:pPr>
              <w:jc w:val="center"/>
              <w:rPr>
                <w:sz w:val="18"/>
                <w:szCs w:val="18"/>
                <w:highlight w:val="yellow"/>
              </w:rPr>
            </w:pPr>
            <w:r w:rsidRPr="00902995">
              <w:rPr>
                <w:rFonts w:ascii="Arial" w:hAnsi="Arial" w:cs="Arial"/>
                <w:sz w:val="18"/>
                <w:szCs w:val="18"/>
                <w:highlight w:val="yellow"/>
              </w:rPr>
              <w:t>[●]</w:t>
            </w:r>
          </w:p>
        </w:tc>
        <w:tc>
          <w:tcPr>
            <w:tcW w:w="2475" w:type="dxa"/>
            <w:gridSpan w:val="5"/>
            <w:tcBorders>
              <w:top w:val="double" w:sz="4" w:space="0" w:color="auto"/>
              <w:left w:val="double" w:sz="4" w:space="0" w:color="auto"/>
              <w:right w:val="double" w:sz="4" w:space="0" w:color="auto"/>
            </w:tcBorders>
            <w:shd w:val="clear" w:color="auto" w:fill="FFFFFF"/>
            <w:vAlign w:val="center"/>
          </w:tcPr>
          <w:p w14:paraId="2FC8A0DF" w14:textId="77777777" w:rsidR="009F5A20" w:rsidRPr="00902995" w:rsidRDefault="009F5A20" w:rsidP="009F5A20">
            <w:pPr>
              <w:jc w:val="center"/>
              <w:rPr>
                <w:sz w:val="18"/>
                <w:szCs w:val="18"/>
                <w:highlight w:val="yellow"/>
              </w:rPr>
            </w:pPr>
            <w:r w:rsidRPr="00902995">
              <w:rPr>
                <w:rFonts w:ascii="Arial" w:hAnsi="Arial" w:cs="Arial"/>
                <w:sz w:val="18"/>
                <w:szCs w:val="18"/>
                <w:highlight w:val="yellow"/>
              </w:rPr>
              <w:t>[●]</w:t>
            </w:r>
          </w:p>
        </w:tc>
        <w:tc>
          <w:tcPr>
            <w:tcW w:w="2499" w:type="dxa"/>
            <w:gridSpan w:val="4"/>
            <w:tcBorders>
              <w:top w:val="double" w:sz="4" w:space="0" w:color="auto"/>
              <w:left w:val="double" w:sz="4" w:space="0" w:color="auto"/>
              <w:right w:val="double" w:sz="4" w:space="0" w:color="auto"/>
            </w:tcBorders>
            <w:shd w:val="clear" w:color="auto" w:fill="FFFFFF"/>
            <w:vAlign w:val="center"/>
          </w:tcPr>
          <w:p w14:paraId="3ED048D4" w14:textId="77777777" w:rsidR="009F5A20" w:rsidRPr="00902995" w:rsidRDefault="009F5A20" w:rsidP="009F5A20">
            <w:pPr>
              <w:jc w:val="center"/>
              <w:rPr>
                <w:sz w:val="18"/>
                <w:szCs w:val="18"/>
                <w:highlight w:val="yellow"/>
              </w:rPr>
            </w:pPr>
            <w:r w:rsidRPr="00902995">
              <w:rPr>
                <w:rFonts w:ascii="Arial" w:hAnsi="Arial" w:cs="Arial"/>
                <w:sz w:val="18"/>
                <w:szCs w:val="18"/>
                <w:highlight w:val="yellow"/>
              </w:rPr>
              <w:t>[●]</w:t>
            </w:r>
          </w:p>
        </w:tc>
      </w:tr>
      <w:tr w:rsidR="009F5A20" w:rsidRPr="00902995" w14:paraId="653A5805" w14:textId="77777777" w:rsidTr="009F5A20">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67AFFAEE"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 xml:space="preserve">ROZSAH POŽADOVANÝCH ČINNOSTÍ </w:t>
            </w:r>
          </w:p>
        </w:tc>
      </w:tr>
      <w:tr w:rsidR="009F5A20" w:rsidRPr="00902995" w14:paraId="63D4435A" w14:textId="77777777" w:rsidTr="00283294">
        <w:trPr>
          <w:trHeight w:val="538"/>
          <w:jc w:val="center"/>
        </w:trPr>
        <w:tc>
          <w:tcPr>
            <w:tcW w:w="9923" w:type="dxa"/>
            <w:gridSpan w:val="15"/>
            <w:tcBorders>
              <w:top w:val="double" w:sz="4" w:space="0" w:color="auto"/>
              <w:left w:val="double" w:sz="4" w:space="0" w:color="auto"/>
              <w:bottom w:val="single" w:sz="6" w:space="0" w:color="auto"/>
              <w:right w:val="double" w:sz="4" w:space="0" w:color="auto"/>
            </w:tcBorders>
            <w:vAlign w:val="center"/>
          </w:tcPr>
          <w:p w14:paraId="0A4FB6AC" w14:textId="4A9C90CB" w:rsidR="009F5A20" w:rsidRPr="00902995" w:rsidRDefault="009F5A20" w:rsidP="00FE20EF">
            <w:pPr>
              <w:pStyle w:val="Odstavecseseznamem"/>
              <w:keepLines/>
              <w:widowControl w:val="0"/>
              <w:numPr>
                <w:ilvl w:val="0"/>
                <w:numId w:val="85"/>
              </w:numPr>
              <w:spacing w:before="20" w:after="20" w:line="288" w:lineRule="auto"/>
              <w:jc w:val="left"/>
              <w:rPr>
                <w:rFonts w:ascii="Arial" w:hAnsi="Arial" w:cs="Arial"/>
                <w:sz w:val="18"/>
                <w:szCs w:val="18"/>
              </w:rPr>
            </w:pPr>
            <w:r w:rsidRPr="00902995">
              <w:rPr>
                <w:rFonts w:ascii="Arial" w:hAnsi="Arial" w:cs="Arial"/>
                <w:sz w:val="18"/>
                <w:szCs w:val="18"/>
              </w:rPr>
              <w:t xml:space="preserve">Provoz služby BACK: </w:t>
            </w:r>
          </w:p>
          <w:p w14:paraId="2F1FABD1" w14:textId="3B81D8C0" w:rsidR="009F5A20" w:rsidRPr="00902995" w:rsidRDefault="009F5A20" w:rsidP="00FE20EF">
            <w:pPr>
              <w:pStyle w:val="Odstavecseseznamem"/>
              <w:keepLines/>
              <w:widowControl w:val="0"/>
              <w:numPr>
                <w:ilvl w:val="1"/>
                <w:numId w:val="85"/>
              </w:numPr>
              <w:spacing w:before="20" w:after="20" w:line="288" w:lineRule="auto"/>
              <w:jc w:val="left"/>
              <w:rPr>
                <w:rFonts w:ascii="Arial" w:hAnsi="Arial" w:cs="Arial"/>
                <w:sz w:val="18"/>
                <w:szCs w:val="18"/>
              </w:rPr>
            </w:pPr>
            <w:r w:rsidRPr="00902995">
              <w:rPr>
                <w:rFonts w:ascii="Arial" w:hAnsi="Arial" w:cs="Arial"/>
                <w:sz w:val="18"/>
                <w:szCs w:val="18"/>
              </w:rPr>
              <w:t xml:space="preserve">údržba všech komponentů řešení </w:t>
            </w:r>
            <w:r w:rsidR="007243F7" w:rsidRPr="00902995">
              <w:rPr>
                <w:rFonts w:ascii="Arial" w:hAnsi="Arial" w:cs="Arial"/>
                <w:sz w:val="18"/>
                <w:szCs w:val="18"/>
              </w:rPr>
              <w:t xml:space="preserve">zálohování </w:t>
            </w:r>
            <w:r w:rsidRPr="00902995">
              <w:rPr>
                <w:rFonts w:ascii="Arial" w:hAnsi="Arial" w:cs="Arial"/>
                <w:sz w:val="18"/>
                <w:szCs w:val="18"/>
              </w:rPr>
              <w:t>včetně repozitářů záloh,</w:t>
            </w:r>
          </w:p>
          <w:p w14:paraId="05F49513" w14:textId="4C2DA99F" w:rsidR="009F5A20" w:rsidRPr="00902995" w:rsidRDefault="009F5A20" w:rsidP="00FE20EF">
            <w:pPr>
              <w:pStyle w:val="Odstavecseseznamem"/>
              <w:keepLines/>
              <w:widowControl w:val="0"/>
              <w:numPr>
                <w:ilvl w:val="1"/>
                <w:numId w:val="85"/>
              </w:numPr>
              <w:spacing w:before="20" w:after="20" w:line="288" w:lineRule="auto"/>
              <w:jc w:val="left"/>
              <w:rPr>
                <w:rFonts w:ascii="Arial" w:hAnsi="Arial" w:cs="Arial"/>
                <w:sz w:val="18"/>
                <w:szCs w:val="18"/>
              </w:rPr>
            </w:pPr>
            <w:r w:rsidRPr="00902995">
              <w:rPr>
                <w:rFonts w:ascii="Arial" w:hAnsi="Arial" w:cs="Arial"/>
                <w:sz w:val="18"/>
                <w:szCs w:val="18"/>
              </w:rPr>
              <w:t>profylaktické činnosti, kontrola služeb (na denní bázi),</w:t>
            </w:r>
          </w:p>
          <w:p w14:paraId="6D0F47C4" w14:textId="01FEA224" w:rsidR="009F5A20" w:rsidRPr="00902995" w:rsidRDefault="009F5A20" w:rsidP="00FE20EF">
            <w:pPr>
              <w:pStyle w:val="Odstavecseseznamem"/>
              <w:keepLines/>
              <w:widowControl w:val="0"/>
              <w:numPr>
                <w:ilvl w:val="1"/>
                <w:numId w:val="85"/>
              </w:numPr>
              <w:spacing w:before="20" w:after="20" w:line="288" w:lineRule="auto"/>
              <w:jc w:val="left"/>
              <w:rPr>
                <w:rFonts w:ascii="Arial" w:hAnsi="Arial" w:cs="Arial"/>
                <w:sz w:val="18"/>
                <w:szCs w:val="18"/>
              </w:rPr>
            </w:pPr>
            <w:r w:rsidRPr="00902995">
              <w:rPr>
                <w:rFonts w:ascii="Arial" w:hAnsi="Arial" w:cs="Arial"/>
                <w:sz w:val="18"/>
                <w:szCs w:val="18"/>
              </w:rPr>
              <w:t xml:space="preserve">kontrola průběhu záloh, řešení případných problémů (na denní bázi),  </w:t>
            </w:r>
          </w:p>
          <w:p w14:paraId="7E41180B" w14:textId="77777777" w:rsidR="009F5A20" w:rsidRPr="00902995" w:rsidRDefault="009F5A20" w:rsidP="00FE20EF">
            <w:pPr>
              <w:pStyle w:val="Odstavecseseznamem"/>
              <w:keepLines/>
              <w:widowControl w:val="0"/>
              <w:numPr>
                <w:ilvl w:val="1"/>
                <w:numId w:val="85"/>
              </w:numPr>
              <w:spacing w:before="20" w:after="20" w:line="288" w:lineRule="auto"/>
              <w:jc w:val="left"/>
              <w:rPr>
                <w:rFonts w:ascii="Arial" w:hAnsi="Arial" w:cs="Arial"/>
                <w:sz w:val="18"/>
                <w:szCs w:val="18"/>
              </w:rPr>
            </w:pPr>
            <w:r w:rsidRPr="00902995">
              <w:rPr>
                <w:rFonts w:ascii="Arial" w:hAnsi="Arial" w:cs="Arial"/>
                <w:sz w:val="18"/>
                <w:szCs w:val="18"/>
              </w:rPr>
              <w:t xml:space="preserve">kontrola logů (na denní bázi), </w:t>
            </w:r>
          </w:p>
          <w:p w14:paraId="2244694A" w14:textId="77777777" w:rsidR="009F5A20" w:rsidRPr="00902995" w:rsidRDefault="009F5A20" w:rsidP="00FE20EF">
            <w:pPr>
              <w:pStyle w:val="Odstavecseseznamem"/>
              <w:keepLines/>
              <w:widowControl w:val="0"/>
              <w:numPr>
                <w:ilvl w:val="1"/>
                <w:numId w:val="85"/>
              </w:numPr>
              <w:spacing w:before="20" w:after="20" w:line="288" w:lineRule="auto"/>
              <w:jc w:val="left"/>
              <w:rPr>
                <w:rFonts w:ascii="Arial" w:hAnsi="Arial" w:cs="Arial"/>
                <w:sz w:val="18"/>
                <w:szCs w:val="18"/>
              </w:rPr>
            </w:pPr>
            <w:r w:rsidRPr="00902995">
              <w:rPr>
                <w:rFonts w:ascii="Arial" w:hAnsi="Arial" w:cs="Arial"/>
                <w:sz w:val="18"/>
                <w:szCs w:val="18"/>
              </w:rPr>
              <w:t>kontrola monitoringu služby (na denní bázi),</w:t>
            </w:r>
          </w:p>
          <w:p w14:paraId="4988B27F" w14:textId="77777777" w:rsidR="009F5A20" w:rsidRPr="00902995" w:rsidRDefault="009F5A20" w:rsidP="00FE20EF">
            <w:pPr>
              <w:pStyle w:val="Odstavecseseznamem"/>
              <w:keepLines/>
              <w:widowControl w:val="0"/>
              <w:numPr>
                <w:ilvl w:val="1"/>
                <w:numId w:val="85"/>
              </w:numPr>
              <w:spacing w:before="20" w:after="20" w:line="288" w:lineRule="auto"/>
              <w:jc w:val="left"/>
              <w:rPr>
                <w:rFonts w:ascii="Arial" w:hAnsi="Arial" w:cs="Arial"/>
                <w:sz w:val="18"/>
                <w:szCs w:val="18"/>
              </w:rPr>
            </w:pPr>
            <w:r w:rsidRPr="00902995">
              <w:rPr>
                <w:rFonts w:ascii="Arial" w:hAnsi="Arial" w:cs="Arial"/>
                <w:sz w:val="18"/>
                <w:szCs w:val="18"/>
              </w:rPr>
              <w:t>návrh preventivních opatření vyplývající z monitoringu a profylaktických činností s cílem předejít možným výpadkům a omezením služby,</w:t>
            </w:r>
          </w:p>
          <w:p w14:paraId="1C348E27" w14:textId="1A3E1133" w:rsidR="009F5A20" w:rsidRPr="00902995" w:rsidRDefault="009F5A20" w:rsidP="00FE20EF">
            <w:pPr>
              <w:pStyle w:val="Odstavecseseznamem"/>
              <w:keepLines/>
              <w:widowControl w:val="0"/>
              <w:numPr>
                <w:ilvl w:val="1"/>
                <w:numId w:val="85"/>
              </w:numPr>
              <w:spacing w:before="20" w:after="20" w:line="288" w:lineRule="auto"/>
              <w:jc w:val="left"/>
              <w:rPr>
                <w:rFonts w:ascii="Arial" w:hAnsi="Arial" w:cs="Arial"/>
                <w:sz w:val="18"/>
                <w:szCs w:val="18"/>
              </w:rPr>
            </w:pPr>
            <w:r w:rsidRPr="00902995">
              <w:rPr>
                <w:rFonts w:ascii="Arial" w:hAnsi="Arial" w:cs="Arial"/>
                <w:sz w:val="18"/>
                <w:szCs w:val="18"/>
              </w:rPr>
              <w:t>vyhodnocení a řešení funkčních a výkonnostních problémů služby,</w:t>
            </w:r>
          </w:p>
          <w:p w14:paraId="273E23BE" w14:textId="47D36F95" w:rsidR="009F5A20" w:rsidRPr="00902995" w:rsidRDefault="009F5A20" w:rsidP="00FE20EF">
            <w:pPr>
              <w:pStyle w:val="Odstavecseseznamem"/>
              <w:keepLines/>
              <w:widowControl w:val="0"/>
              <w:numPr>
                <w:ilvl w:val="1"/>
                <w:numId w:val="85"/>
              </w:numPr>
              <w:spacing w:before="20" w:after="20" w:line="288" w:lineRule="auto"/>
              <w:jc w:val="left"/>
              <w:rPr>
                <w:rFonts w:ascii="Arial" w:hAnsi="Arial" w:cs="Arial"/>
                <w:sz w:val="18"/>
                <w:szCs w:val="18"/>
              </w:rPr>
            </w:pPr>
            <w:r w:rsidRPr="00902995">
              <w:rPr>
                <w:rFonts w:ascii="Arial" w:hAnsi="Arial" w:cs="Arial"/>
                <w:sz w:val="18"/>
                <w:szCs w:val="18"/>
              </w:rPr>
              <w:t>provádění servisních a diagnostických služeb při závadě služby,</w:t>
            </w:r>
          </w:p>
          <w:p w14:paraId="15EE04FF" w14:textId="77777777" w:rsidR="009F5A20" w:rsidRPr="00902995" w:rsidRDefault="009F5A20" w:rsidP="00FE20EF">
            <w:pPr>
              <w:pStyle w:val="Odstavecseseznamem"/>
              <w:keepLines/>
              <w:widowControl w:val="0"/>
              <w:numPr>
                <w:ilvl w:val="1"/>
                <w:numId w:val="85"/>
              </w:numPr>
              <w:spacing w:before="20" w:after="20" w:line="288" w:lineRule="auto"/>
              <w:jc w:val="left"/>
              <w:rPr>
                <w:rFonts w:ascii="Arial" w:hAnsi="Arial" w:cs="Arial"/>
                <w:sz w:val="18"/>
                <w:szCs w:val="18"/>
              </w:rPr>
            </w:pPr>
            <w:r w:rsidRPr="00902995">
              <w:rPr>
                <w:rFonts w:ascii="Arial" w:hAnsi="Arial" w:cs="Arial"/>
                <w:sz w:val="18"/>
                <w:szCs w:val="18"/>
              </w:rPr>
              <w:t>odborná technická podpora a odstraňování závad v předmětné oblasti – 2nd level support (na denní bázi),</w:t>
            </w:r>
          </w:p>
          <w:p w14:paraId="00EB9838" w14:textId="5D05AB12" w:rsidR="009F5A20" w:rsidRPr="00902995" w:rsidRDefault="009F5A20" w:rsidP="00FE20EF">
            <w:pPr>
              <w:pStyle w:val="Odstavecseseznamem"/>
              <w:keepLines/>
              <w:widowControl w:val="0"/>
              <w:numPr>
                <w:ilvl w:val="0"/>
                <w:numId w:val="85"/>
              </w:numPr>
              <w:spacing w:before="20" w:after="20" w:line="288" w:lineRule="auto"/>
              <w:jc w:val="left"/>
              <w:rPr>
                <w:rFonts w:ascii="Arial" w:hAnsi="Arial" w:cs="Arial"/>
                <w:sz w:val="18"/>
                <w:szCs w:val="18"/>
              </w:rPr>
            </w:pPr>
            <w:r w:rsidRPr="00902995">
              <w:rPr>
                <w:rFonts w:ascii="Arial" w:hAnsi="Arial" w:cs="Arial"/>
                <w:sz w:val="18"/>
                <w:szCs w:val="18"/>
              </w:rPr>
              <w:t>Správa služby BACK:</w:t>
            </w:r>
          </w:p>
          <w:p w14:paraId="21E82EAF" w14:textId="77777777" w:rsidR="009F5A20" w:rsidRPr="00902995" w:rsidRDefault="009F5A20" w:rsidP="00FE20EF">
            <w:pPr>
              <w:pStyle w:val="Odstavecseseznamem"/>
              <w:keepLines/>
              <w:widowControl w:val="0"/>
              <w:numPr>
                <w:ilvl w:val="1"/>
                <w:numId w:val="85"/>
              </w:numPr>
              <w:spacing w:before="20" w:after="20" w:line="288" w:lineRule="auto"/>
              <w:jc w:val="left"/>
              <w:rPr>
                <w:rFonts w:ascii="Arial" w:hAnsi="Arial" w:cs="Arial"/>
                <w:sz w:val="18"/>
                <w:szCs w:val="18"/>
              </w:rPr>
            </w:pPr>
            <w:r w:rsidRPr="00902995">
              <w:rPr>
                <w:rFonts w:ascii="Arial" w:hAnsi="Arial" w:cs="Arial"/>
                <w:sz w:val="18"/>
                <w:szCs w:val="18"/>
              </w:rPr>
              <w:t>Kontrola dostupnosti patchů, hotfixů, service packů a dalších opravných balíků výrobce (na měsíční bázi),</w:t>
            </w:r>
          </w:p>
          <w:p w14:paraId="6353A333" w14:textId="3ECEEC39" w:rsidR="009F5A20" w:rsidRPr="00902995" w:rsidRDefault="009F5A20" w:rsidP="00FE20EF">
            <w:pPr>
              <w:pStyle w:val="Odstavecseseznamem"/>
              <w:keepLines/>
              <w:widowControl w:val="0"/>
              <w:numPr>
                <w:ilvl w:val="1"/>
                <w:numId w:val="85"/>
              </w:numPr>
              <w:spacing w:before="20" w:after="20" w:line="288" w:lineRule="auto"/>
              <w:jc w:val="left"/>
              <w:rPr>
                <w:rFonts w:ascii="Arial" w:hAnsi="Arial" w:cs="Arial"/>
                <w:sz w:val="18"/>
                <w:szCs w:val="18"/>
              </w:rPr>
            </w:pPr>
            <w:r w:rsidRPr="00902995">
              <w:rPr>
                <w:rFonts w:ascii="Arial" w:hAnsi="Arial" w:cs="Arial"/>
                <w:sz w:val="18"/>
                <w:szCs w:val="18"/>
              </w:rPr>
              <w:t xml:space="preserve">údržba služby – všech komponentů řešení, </w:t>
            </w:r>
          </w:p>
          <w:p w14:paraId="1AA8BB23" w14:textId="77777777" w:rsidR="009F5A20" w:rsidRPr="00902995" w:rsidRDefault="009F5A20" w:rsidP="00FE20EF">
            <w:pPr>
              <w:pStyle w:val="Odstavecseseznamem"/>
              <w:keepLines/>
              <w:widowControl w:val="0"/>
              <w:numPr>
                <w:ilvl w:val="1"/>
                <w:numId w:val="85"/>
              </w:numPr>
              <w:spacing w:before="20" w:after="20" w:line="288" w:lineRule="auto"/>
              <w:jc w:val="left"/>
              <w:rPr>
                <w:rFonts w:ascii="Arial" w:hAnsi="Arial" w:cs="Arial"/>
                <w:sz w:val="18"/>
                <w:szCs w:val="18"/>
              </w:rPr>
            </w:pPr>
            <w:r w:rsidRPr="00902995">
              <w:rPr>
                <w:rFonts w:ascii="Arial" w:hAnsi="Arial" w:cs="Arial"/>
                <w:sz w:val="18"/>
                <w:szCs w:val="18"/>
              </w:rPr>
              <w:t>analýza vhodnosti a potřebnosti implementace opravného balíku,</w:t>
            </w:r>
          </w:p>
          <w:p w14:paraId="561FFEDC" w14:textId="77777777" w:rsidR="009F5A20" w:rsidRPr="00902995" w:rsidRDefault="009F5A20" w:rsidP="00FE20EF">
            <w:pPr>
              <w:pStyle w:val="Odstavecseseznamem"/>
              <w:keepLines/>
              <w:widowControl w:val="0"/>
              <w:numPr>
                <w:ilvl w:val="1"/>
                <w:numId w:val="85"/>
              </w:numPr>
              <w:spacing w:before="20" w:after="20" w:line="288" w:lineRule="auto"/>
              <w:jc w:val="left"/>
              <w:rPr>
                <w:rFonts w:ascii="Arial" w:hAnsi="Arial" w:cs="Arial"/>
                <w:sz w:val="18"/>
                <w:szCs w:val="18"/>
              </w:rPr>
            </w:pPr>
            <w:r w:rsidRPr="00902995">
              <w:rPr>
                <w:rFonts w:ascii="Arial" w:hAnsi="Arial" w:cs="Arial"/>
                <w:sz w:val="18"/>
                <w:szCs w:val="18"/>
              </w:rPr>
              <w:t>návrh opatření a postupu implementace opravného balíku ke schválení Zadavateli,</w:t>
            </w:r>
          </w:p>
          <w:p w14:paraId="24813343" w14:textId="419F4EE2" w:rsidR="009F5A20" w:rsidRPr="00902995" w:rsidRDefault="009F5A20" w:rsidP="00FE20EF">
            <w:pPr>
              <w:pStyle w:val="Odstavecseseznamem"/>
              <w:keepLines/>
              <w:widowControl w:val="0"/>
              <w:numPr>
                <w:ilvl w:val="1"/>
                <w:numId w:val="85"/>
              </w:numPr>
              <w:spacing w:before="20" w:after="20" w:line="288" w:lineRule="auto"/>
              <w:jc w:val="left"/>
              <w:rPr>
                <w:rFonts w:ascii="Arial" w:hAnsi="Arial" w:cs="Arial"/>
                <w:sz w:val="18"/>
                <w:szCs w:val="18"/>
              </w:rPr>
            </w:pPr>
            <w:r w:rsidRPr="00902995">
              <w:rPr>
                <w:rFonts w:ascii="Arial" w:hAnsi="Arial" w:cs="Arial"/>
                <w:sz w:val="18"/>
                <w:szCs w:val="18"/>
              </w:rPr>
              <w:t>předkládání návrhů na optimalizaci služby (na kvartální bázi),</w:t>
            </w:r>
          </w:p>
          <w:p w14:paraId="0B98560D" w14:textId="77777777" w:rsidR="009F5A20" w:rsidRPr="00902995" w:rsidRDefault="009F5A20" w:rsidP="00FE20EF">
            <w:pPr>
              <w:pStyle w:val="Odstavecseseznamem"/>
              <w:keepLines/>
              <w:widowControl w:val="0"/>
              <w:numPr>
                <w:ilvl w:val="1"/>
                <w:numId w:val="85"/>
              </w:numPr>
              <w:spacing w:before="20" w:after="20" w:line="288" w:lineRule="auto"/>
              <w:jc w:val="left"/>
              <w:rPr>
                <w:rFonts w:ascii="Arial" w:hAnsi="Arial" w:cs="Arial"/>
                <w:sz w:val="18"/>
                <w:szCs w:val="18"/>
              </w:rPr>
            </w:pPr>
            <w:r w:rsidRPr="00902995">
              <w:rPr>
                <w:rFonts w:ascii="Arial" w:hAnsi="Arial" w:cs="Arial"/>
                <w:sz w:val="18"/>
                <w:szCs w:val="18"/>
              </w:rPr>
              <w:t>instalace a provedení změn dle schválených návrhů opatření (implementace i více opatření bude souhrnně prováděna 1x měsíčně),</w:t>
            </w:r>
          </w:p>
          <w:p w14:paraId="00BCEA66" w14:textId="77777777" w:rsidR="009F5A20" w:rsidRPr="00902995" w:rsidRDefault="009F5A20" w:rsidP="00FE20EF">
            <w:pPr>
              <w:pStyle w:val="Odstavecseseznamem"/>
              <w:keepLines/>
              <w:widowControl w:val="0"/>
              <w:numPr>
                <w:ilvl w:val="0"/>
                <w:numId w:val="85"/>
              </w:numPr>
              <w:spacing w:before="20" w:after="20" w:line="288" w:lineRule="auto"/>
              <w:jc w:val="left"/>
              <w:rPr>
                <w:rFonts w:ascii="Arial" w:hAnsi="Arial" w:cs="Arial"/>
                <w:sz w:val="18"/>
                <w:szCs w:val="18"/>
              </w:rPr>
            </w:pPr>
            <w:r w:rsidRPr="00902995">
              <w:rPr>
                <w:rFonts w:ascii="Arial" w:hAnsi="Arial" w:cs="Arial"/>
                <w:sz w:val="18"/>
                <w:szCs w:val="18"/>
              </w:rPr>
              <w:t>Správa a aktualizace provozní dokumentace v rozsahu:</w:t>
            </w:r>
          </w:p>
          <w:p w14:paraId="38E4A5D9" w14:textId="3F13EEFE" w:rsidR="008748BB" w:rsidRPr="00902995" w:rsidRDefault="008748BB" w:rsidP="00FE20EF">
            <w:pPr>
              <w:pStyle w:val="Odstavecseseznamem"/>
              <w:keepLines/>
              <w:widowControl w:val="0"/>
              <w:numPr>
                <w:ilvl w:val="1"/>
                <w:numId w:val="85"/>
              </w:numPr>
              <w:spacing w:before="20" w:after="20" w:line="288" w:lineRule="auto"/>
              <w:jc w:val="left"/>
              <w:rPr>
                <w:rFonts w:ascii="Arial" w:hAnsi="Arial" w:cs="Arial"/>
                <w:sz w:val="18"/>
                <w:szCs w:val="18"/>
              </w:rPr>
            </w:pPr>
            <w:r w:rsidRPr="00902995">
              <w:rPr>
                <w:rFonts w:ascii="Arial" w:hAnsi="Arial" w:cs="Arial"/>
                <w:sz w:val="18"/>
                <w:szCs w:val="18"/>
              </w:rPr>
              <w:t>provozní deník služby - osoba, číslo požadavku z SD systému, popis prováděné činnosti, výsledek činnosti (úspěch/selhání), doba trvání)</w:t>
            </w:r>
          </w:p>
          <w:p w14:paraId="6A78F310" w14:textId="71B5258C" w:rsidR="009F5A20" w:rsidRPr="00902995" w:rsidRDefault="008748BB" w:rsidP="00FE20EF">
            <w:pPr>
              <w:pStyle w:val="Odstavecseseznamem"/>
              <w:keepLines/>
              <w:widowControl w:val="0"/>
              <w:numPr>
                <w:ilvl w:val="1"/>
                <w:numId w:val="85"/>
              </w:numPr>
              <w:spacing w:before="20" w:after="20" w:line="288" w:lineRule="auto"/>
              <w:jc w:val="left"/>
              <w:rPr>
                <w:rFonts w:ascii="Arial" w:hAnsi="Arial" w:cs="Arial"/>
                <w:sz w:val="18"/>
                <w:szCs w:val="18"/>
              </w:rPr>
            </w:pPr>
            <w:r w:rsidRPr="00902995">
              <w:rPr>
                <w:rFonts w:ascii="Arial" w:hAnsi="Arial" w:cs="Arial"/>
                <w:sz w:val="18"/>
                <w:szCs w:val="18"/>
              </w:rPr>
              <w:t>a</w:t>
            </w:r>
            <w:r w:rsidR="009F5A20" w:rsidRPr="00902995">
              <w:rPr>
                <w:rFonts w:ascii="Arial" w:hAnsi="Arial" w:cs="Arial"/>
                <w:sz w:val="18"/>
                <w:szCs w:val="18"/>
              </w:rPr>
              <w:t>ktuální přehled a schéma infrastruktury služby,</w:t>
            </w:r>
          </w:p>
          <w:p w14:paraId="3D11ACDE" w14:textId="3E86890E" w:rsidR="009F5A20" w:rsidRPr="00902995" w:rsidRDefault="009F5A20" w:rsidP="00FE20EF">
            <w:pPr>
              <w:pStyle w:val="Odstavecseseznamem"/>
              <w:keepLines/>
              <w:widowControl w:val="0"/>
              <w:numPr>
                <w:ilvl w:val="1"/>
                <w:numId w:val="85"/>
              </w:numPr>
              <w:spacing w:before="20" w:after="20" w:line="288" w:lineRule="auto"/>
              <w:jc w:val="left"/>
              <w:rPr>
                <w:rFonts w:ascii="Arial" w:hAnsi="Arial" w:cs="Arial"/>
                <w:sz w:val="18"/>
                <w:szCs w:val="18"/>
              </w:rPr>
            </w:pPr>
            <w:r w:rsidRPr="00902995">
              <w:rPr>
                <w:rFonts w:ascii="Arial" w:hAnsi="Arial" w:cs="Arial"/>
                <w:sz w:val="18"/>
                <w:szCs w:val="18"/>
              </w:rPr>
              <w:t xml:space="preserve">aktuální konfigurace komponentů služby včetně zálohovacích úloh,  </w:t>
            </w:r>
          </w:p>
          <w:p w14:paraId="6A218FD8" w14:textId="7EABDA17" w:rsidR="009F5A20" w:rsidRPr="00902995" w:rsidRDefault="009F5A20" w:rsidP="00FE20EF">
            <w:pPr>
              <w:pStyle w:val="Odstavecseseznamem"/>
              <w:keepLines/>
              <w:widowControl w:val="0"/>
              <w:numPr>
                <w:ilvl w:val="1"/>
                <w:numId w:val="85"/>
              </w:numPr>
              <w:spacing w:before="20" w:after="20" w:line="288" w:lineRule="auto"/>
              <w:jc w:val="left"/>
              <w:rPr>
                <w:rFonts w:ascii="Arial" w:hAnsi="Arial" w:cs="Arial"/>
                <w:sz w:val="18"/>
                <w:szCs w:val="18"/>
              </w:rPr>
            </w:pPr>
            <w:r w:rsidRPr="00902995">
              <w:rPr>
                <w:rFonts w:ascii="Arial" w:hAnsi="Arial" w:cs="Arial"/>
                <w:sz w:val="18"/>
                <w:szCs w:val="18"/>
              </w:rPr>
              <w:t>aktuální přehled provozních parametrů služby,</w:t>
            </w:r>
          </w:p>
          <w:p w14:paraId="24985173" w14:textId="25C10A91" w:rsidR="009F5A20" w:rsidRPr="00902995" w:rsidRDefault="009F5A20" w:rsidP="00FE20EF">
            <w:pPr>
              <w:pStyle w:val="Odstavecseseznamem"/>
              <w:keepLines/>
              <w:widowControl w:val="0"/>
              <w:numPr>
                <w:ilvl w:val="1"/>
                <w:numId w:val="85"/>
              </w:numPr>
              <w:spacing w:before="20" w:after="20" w:line="288" w:lineRule="auto"/>
              <w:jc w:val="left"/>
              <w:rPr>
                <w:rFonts w:ascii="Arial" w:hAnsi="Arial" w:cs="Arial"/>
                <w:sz w:val="18"/>
                <w:szCs w:val="18"/>
              </w:rPr>
            </w:pPr>
            <w:r w:rsidRPr="00902995">
              <w:rPr>
                <w:rFonts w:ascii="Arial" w:hAnsi="Arial" w:cs="Arial"/>
                <w:sz w:val="18"/>
                <w:szCs w:val="18"/>
              </w:rPr>
              <w:t>správa konfigurací předmětné služby,</w:t>
            </w:r>
          </w:p>
          <w:p w14:paraId="0428791E" w14:textId="77777777" w:rsidR="00FE20EF" w:rsidRPr="00902995" w:rsidRDefault="00FE20EF" w:rsidP="00FE20EF">
            <w:pPr>
              <w:pStyle w:val="Odstavecseseznamem"/>
              <w:keepLines/>
              <w:widowControl w:val="0"/>
              <w:numPr>
                <w:ilvl w:val="0"/>
                <w:numId w:val="85"/>
              </w:numPr>
              <w:spacing w:before="20" w:after="20" w:line="288" w:lineRule="auto"/>
              <w:jc w:val="left"/>
              <w:rPr>
                <w:rFonts w:ascii="Arial" w:hAnsi="Arial" w:cs="Arial"/>
                <w:sz w:val="18"/>
                <w:szCs w:val="18"/>
              </w:rPr>
            </w:pPr>
            <w:bookmarkStart w:id="34" w:name="OLE_LINK19"/>
            <w:bookmarkStart w:id="35" w:name="OLE_LINK20"/>
            <w:r w:rsidRPr="00902995">
              <w:rPr>
                <w:rFonts w:ascii="Arial" w:hAnsi="Arial" w:cs="Arial"/>
                <w:sz w:val="18"/>
                <w:szCs w:val="18"/>
              </w:rPr>
              <w:t>Zajištění maintenance:</w:t>
            </w:r>
          </w:p>
          <w:p w14:paraId="1FBB2833" w14:textId="18ED2584" w:rsidR="00FE20EF" w:rsidRPr="00902995" w:rsidRDefault="00FE20EF" w:rsidP="00FE20EF">
            <w:pPr>
              <w:pStyle w:val="Odstavecseseznamem"/>
              <w:numPr>
                <w:ilvl w:val="1"/>
                <w:numId w:val="85"/>
              </w:numPr>
              <w:rPr>
                <w:rFonts w:ascii="Arial" w:hAnsi="Arial" w:cs="Arial"/>
                <w:sz w:val="18"/>
                <w:szCs w:val="18"/>
              </w:rPr>
            </w:pPr>
            <w:r w:rsidRPr="00902995">
              <w:rPr>
                <w:rFonts w:ascii="Arial" w:hAnsi="Arial" w:cs="Arial"/>
                <w:sz w:val="18"/>
                <w:szCs w:val="18"/>
              </w:rPr>
              <w:t xml:space="preserve">zajištění a dodávka maintenance (nových verzí software a přístup k technické podpoře výrobce) diskových úložišť v rámci smluvního paušálu, </w:t>
            </w:r>
          </w:p>
          <w:bookmarkEnd w:id="34"/>
          <w:bookmarkEnd w:id="35"/>
          <w:p w14:paraId="06396B41" w14:textId="12E19446" w:rsidR="009F5A20" w:rsidRPr="00902995" w:rsidRDefault="009F5A20" w:rsidP="00FE20EF">
            <w:pPr>
              <w:pStyle w:val="Odstavecseseznamem"/>
              <w:keepLines/>
              <w:widowControl w:val="0"/>
              <w:numPr>
                <w:ilvl w:val="0"/>
                <w:numId w:val="85"/>
              </w:numPr>
              <w:spacing w:before="20" w:after="20" w:line="288" w:lineRule="auto"/>
              <w:jc w:val="left"/>
              <w:rPr>
                <w:rFonts w:ascii="Arial" w:hAnsi="Arial" w:cs="Arial"/>
                <w:sz w:val="18"/>
                <w:szCs w:val="18"/>
              </w:rPr>
            </w:pPr>
            <w:r w:rsidRPr="00902995">
              <w:rPr>
                <w:rFonts w:ascii="Arial" w:hAnsi="Arial" w:cs="Arial"/>
                <w:sz w:val="18"/>
                <w:szCs w:val="18"/>
              </w:rPr>
              <w:lastRenderedPageBreak/>
              <w:t>Účast na jednání provozních a pracovních týmů Zadavatele (1x měsíčně, na výzvu Zadavatele)</w:t>
            </w:r>
          </w:p>
        </w:tc>
      </w:tr>
      <w:tr w:rsidR="009F5A20" w:rsidRPr="00902995" w14:paraId="738134CD" w14:textId="77777777" w:rsidTr="009F5A20">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6128C101" w14:textId="77777777" w:rsidR="009F5A20" w:rsidRPr="00902995" w:rsidRDefault="009F5A20" w:rsidP="009F5A2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lastRenderedPageBreak/>
              <w:t>SERVICE LEVEL AGREEMENT (SLA)</w:t>
            </w:r>
          </w:p>
        </w:tc>
      </w:tr>
      <w:tr w:rsidR="009F5A20" w:rsidRPr="00902995" w14:paraId="0748FD5D" w14:textId="77777777" w:rsidTr="009F5A20">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3ED39CD3" w14:textId="77777777" w:rsidR="009F5A20" w:rsidRPr="00902995" w:rsidRDefault="009F5A20" w:rsidP="009F5A20">
            <w:pPr>
              <w:pStyle w:val="Zkladntext"/>
              <w:keepLines/>
              <w:widowControl w:val="0"/>
              <w:jc w:val="left"/>
              <w:rPr>
                <w:rFonts w:ascii="Arial" w:hAnsi="Arial" w:cs="Arial"/>
                <w:sz w:val="18"/>
                <w:szCs w:val="18"/>
              </w:rPr>
            </w:pPr>
            <w:r w:rsidRPr="00902995">
              <w:rPr>
                <w:rFonts w:ascii="Arial" w:hAnsi="Arial" w:cs="Arial"/>
                <w:sz w:val="18"/>
                <w:szCs w:val="18"/>
              </w:rPr>
              <w:t xml:space="preserve">Vyhodnocovací období </w:t>
            </w:r>
          </w:p>
        </w:tc>
        <w:tc>
          <w:tcPr>
            <w:tcW w:w="7513" w:type="dxa"/>
            <w:gridSpan w:val="14"/>
            <w:tcBorders>
              <w:top w:val="double" w:sz="4" w:space="0" w:color="auto"/>
              <w:left w:val="single" w:sz="6" w:space="0" w:color="auto"/>
              <w:bottom w:val="single" w:sz="6" w:space="0" w:color="auto"/>
              <w:right w:val="double" w:sz="4" w:space="0" w:color="auto"/>
            </w:tcBorders>
          </w:tcPr>
          <w:p w14:paraId="57342A56" w14:textId="77777777" w:rsidR="009F5A20" w:rsidRPr="00902995" w:rsidRDefault="009F5A20" w:rsidP="009F5A20">
            <w:pPr>
              <w:pStyle w:val="Zkladntext"/>
              <w:keepLines/>
              <w:widowControl w:val="0"/>
              <w:jc w:val="center"/>
              <w:rPr>
                <w:rFonts w:ascii="Arial" w:hAnsi="Arial" w:cs="Arial"/>
                <w:sz w:val="18"/>
                <w:szCs w:val="18"/>
              </w:rPr>
            </w:pPr>
            <w:r w:rsidRPr="00902995">
              <w:rPr>
                <w:rFonts w:ascii="Arial" w:hAnsi="Arial" w:cs="Arial"/>
                <w:sz w:val="18"/>
                <w:szCs w:val="18"/>
              </w:rPr>
              <w:t>1 kalendářní měsíc</w:t>
            </w:r>
          </w:p>
        </w:tc>
      </w:tr>
      <w:tr w:rsidR="009F5A20" w:rsidRPr="00902995" w14:paraId="6440BDBE" w14:textId="77777777" w:rsidTr="009F5A20">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shd w:val="clear" w:color="auto" w:fill="DBE5F1"/>
            <w:vAlign w:val="center"/>
          </w:tcPr>
          <w:p w14:paraId="162C7D47"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SLA PARAMETRY</w:t>
            </w:r>
          </w:p>
        </w:tc>
        <w:tc>
          <w:tcPr>
            <w:tcW w:w="1984" w:type="dxa"/>
            <w:gridSpan w:val="4"/>
            <w:tcBorders>
              <w:top w:val="single" w:sz="6" w:space="0" w:color="auto"/>
              <w:left w:val="single" w:sz="6" w:space="0" w:color="auto"/>
              <w:bottom w:val="single" w:sz="6" w:space="0" w:color="auto"/>
              <w:right w:val="single" w:sz="6" w:space="0" w:color="auto"/>
            </w:tcBorders>
            <w:shd w:val="clear" w:color="auto" w:fill="DBE5F1"/>
            <w:vAlign w:val="center"/>
          </w:tcPr>
          <w:p w14:paraId="43CED1E0"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Jednotka</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14:paraId="70566A58"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Hodnota</w:t>
            </w:r>
          </w:p>
        </w:tc>
        <w:tc>
          <w:tcPr>
            <w:tcW w:w="1392" w:type="dxa"/>
            <w:gridSpan w:val="4"/>
            <w:tcBorders>
              <w:top w:val="single" w:sz="6" w:space="0" w:color="auto"/>
              <w:left w:val="single" w:sz="6" w:space="0" w:color="auto"/>
              <w:bottom w:val="single" w:sz="6" w:space="0" w:color="auto"/>
            </w:tcBorders>
            <w:shd w:val="clear" w:color="auto" w:fill="DBE5F1"/>
            <w:vAlign w:val="center"/>
          </w:tcPr>
          <w:p w14:paraId="3E3AA85B"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Max počet za období</w:t>
            </w:r>
          </w:p>
        </w:tc>
        <w:tc>
          <w:tcPr>
            <w:tcW w:w="1443" w:type="dxa"/>
            <w:tcBorders>
              <w:top w:val="single" w:sz="6" w:space="0" w:color="auto"/>
              <w:bottom w:val="single" w:sz="6" w:space="0" w:color="auto"/>
              <w:right w:val="double" w:sz="4" w:space="0" w:color="auto"/>
            </w:tcBorders>
            <w:shd w:val="clear" w:color="auto" w:fill="DBE5F1"/>
            <w:vAlign w:val="center"/>
          </w:tcPr>
          <w:p w14:paraId="6B598498"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Kreditace</w:t>
            </w:r>
          </w:p>
        </w:tc>
      </w:tr>
      <w:tr w:rsidR="009F5A20" w:rsidRPr="00902995" w14:paraId="75D8E064" w14:textId="77777777" w:rsidTr="009F5A20">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22BC0C0D"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Dostupnost</w:t>
            </w:r>
          </w:p>
        </w:tc>
        <w:tc>
          <w:tcPr>
            <w:tcW w:w="1984" w:type="dxa"/>
            <w:gridSpan w:val="4"/>
            <w:tcBorders>
              <w:top w:val="single" w:sz="6" w:space="0" w:color="auto"/>
              <w:left w:val="single" w:sz="6" w:space="0" w:color="auto"/>
              <w:bottom w:val="single" w:sz="6" w:space="0" w:color="auto"/>
              <w:right w:val="single" w:sz="6" w:space="0" w:color="auto"/>
            </w:tcBorders>
          </w:tcPr>
          <w:p w14:paraId="23270306"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[%/měs]</w:t>
            </w:r>
          </w:p>
        </w:tc>
        <w:tc>
          <w:tcPr>
            <w:tcW w:w="1418" w:type="dxa"/>
            <w:gridSpan w:val="2"/>
            <w:tcBorders>
              <w:top w:val="single" w:sz="6" w:space="0" w:color="auto"/>
              <w:left w:val="single" w:sz="6" w:space="0" w:color="auto"/>
              <w:bottom w:val="single" w:sz="6" w:space="0" w:color="auto"/>
              <w:right w:val="single" w:sz="6" w:space="0" w:color="auto"/>
            </w:tcBorders>
          </w:tcPr>
          <w:p w14:paraId="2AABCEC7" w14:textId="3C7030FD" w:rsidR="009F5A20" w:rsidRPr="00902995" w:rsidRDefault="00BF0AB9"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95</w:t>
            </w:r>
          </w:p>
        </w:tc>
        <w:tc>
          <w:tcPr>
            <w:tcW w:w="1392" w:type="dxa"/>
            <w:gridSpan w:val="4"/>
            <w:tcBorders>
              <w:top w:val="single" w:sz="6" w:space="0" w:color="auto"/>
              <w:left w:val="single" w:sz="6" w:space="0" w:color="auto"/>
              <w:bottom w:val="single" w:sz="6" w:space="0" w:color="auto"/>
            </w:tcBorders>
          </w:tcPr>
          <w:p w14:paraId="1C287AB7"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N/A</w:t>
            </w:r>
          </w:p>
        </w:tc>
        <w:tc>
          <w:tcPr>
            <w:tcW w:w="1443" w:type="dxa"/>
            <w:tcBorders>
              <w:top w:val="single" w:sz="6" w:space="0" w:color="auto"/>
              <w:bottom w:val="single" w:sz="6" w:space="0" w:color="auto"/>
              <w:right w:val="double" w:sz="4" w:space="0" w:color="auto"/>
            </w:tcBorders>
          </w:tcPr>
          <w:p w14:paraId="57F890D3" w14:textId="77777777" w:rsidR="009F5A20" w:rsidRPr="00902995" w:rsidRDefault="009F5A20" w:rsidP="009F5A20">
            <w:pPr>
              <w:keepLines/>
              <w:widowControl w:val="0"/>
              <w:spacing w:before="20" w:after="20" w:line="288" w:lineRule="auto"/>
              <w:jc w:val="left"/>
              <w:rPr>
                <w:rFonts w:ascii="Arial" w:hAnsi="Arial" w:cs="Arial"/>
                <w:sz w:val="18"/>
                <w:szCs w:val="18"/>
              </w:rPr>
            </w:pPr>
          </w:p>
        </w:tc>
      </w:tr>
      <w:tr w:rsidR="009F5A20" w:rsidRPr="00902995" w14:paraId="47D74531" w14:textId="77777777" w:rsidTr="009F5A20">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1C255231"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Provozní doba zaručená</w:t>
            </w:r>
          </w:p>
        </w:tc>
        <w:tc>
          <w:tcPr>
            <w:tcW w:w="1984" w:type="dxa"/>
            <w:gridSpan w:val="4"/>
            <w:tcBorders>
              <w:top w:val="single" w:sz="6" w:space="0" w:color="auto"/>
              <w:left w:val="single" w:sz="6" w:space="0" w:color="auto"/>
              <w:bottom w:val="single" w:sz="6" w:space="0" w:color="auto"/>
              <w:right w:val="single" w:sz="6" w:space="0" w:color="auto"/>
            </w:tcBorders>
          </w:tcPr>
          <w:p w14:paraId="5ECEF100"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[hod-hod]</w:t>
            </w:r>
          </w:p>
        </w:tc>
        <w:tc>
          <w:tcPr>
            <w:tcW w:w="1418" w:type="dxa"/>
            <w:gridSpan w:val="2"/>
            <w:tcBorders>
              <w:top w:val="single" w:sz="6" w:space="0" w:color="auto"/>
              <w:left w:val="single" w:sz="6" w:space="0" w:color="auto"/>
              <w:bottom w:val="single" w:sz="6" w:space="0" w:color="auto"/>
              <w:right w:val="single" w:sz="6" w:space="0" w:color="auto"/>
            </w:tcBorders>
          </w:tcPr>
          <w:p w14:paraId="4400669D" w14:textId="26A43B56" w:rsidR="009F5A20" w:rsidRPr="00902995" w:rsidRDefault="00A853AC"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8–17</w:t>
            </w:r>
            <w:r w:rsidR="009F5A20" w:rsidRPr="00902995">
              <w:rPr>
                <w:rFonts w:ascii="Arial" w:hAnsi="Arial" w:cs="Arial"/>
                <w:sz w:val="18"/>
                <w:szCs w:val="18"/>
              </w:rPr>
              <w:t xml:space="preserve"> (9x5)</w:t>
            </w:r>
          </w:p>
        </w:tc>
        <w:tc>
          <w:tcPr>
            <w:tcW w:w="1392" w:type="dxa"/>
            <w:gridSpan w:val="4"/>
            <w:tcBorders>
              <w:top w:val="single" w:sz="6" w:space="0" w:color="auto"/>
              <w:left w:val="single" w:sz="6" w:space="0" w:color="auto"/>
              <w:bottom w:val="single" w:sz="6" w:space="0" w:color="auto"/>
            </w:tcBorders>
          </w:tcPr>
          <w:p w14:paraId="5E6D782A"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N/A</w:t>
            </w:r>
          </w:p>
        </w:tc>
        <w:tc>
          <w:tcPr>
            <w:tcW w:w="1443" w:type="dxa"/>
            <w:tcBorders>
              <w:top w:val="single" w:sz="6" w:space="0" w:color="auto"/>
              <w:bottom w:val="single" w:sz="6" w:space="0" w:color="auto"/>
              <w:right w:val="double" w:sz="4" w:space="0" w:color="auto"/>
            </w:tcBorders>
          </w:tcPr>
          <w:p w14:paraId="28A7C903" w14:textId="77777777" w:rsidR="009F5A20" w:rsidRPr="00902995" w:rsidRDefault="009F5A20" w:rsidP="009F5A20">
            <w:pPr>
              <w:keepLines/>
              <w:widowControl w:val="0"/>
              <w:spacing w:before="20" w:after="20" w:line="288" w:lineRule="auto"/>
              <w:jc w:val="left"/>
              <w:rPr>
                <w:rFonts w:ascii="Arial" w:hAnsi="Arial" w:cs="Arial"/>
                <w:sz w:val="18"/>
                <w:szCs w:val="18"/>
              </w:rPr>
            </w:pPr>
          </w:p>
        </w:tc>
      </w:tr>
      <w:tr w:rsidR="009F5A20" w:rsidRPr="00902995" w14:paraId="1F4CAE1A" w14:textId="77777777" w:rsidTr="009F5A20">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28863F1F"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Max. doba výpadku</w:t>
            </w:r>
          </w:p>
        </w:tc>
        <w:tc>
          <w:tcPr>
            <w:tcW w:w="1984" w:type="dxa"/>
            <w:gridSpan w:val="4"/>
            <w:tcBorders>
              <w:top w:val="single" w:sz="6" w:space="0" w:color="auto"/>
              <w:left w:val="single" w:sz="6" w:space="0" w:color="auto"/>
              <w:bottom w:val="single" w:sz="6" w:space="0" w:color="auto"/>
              <w:right w:val="single" w:sz="6" w:space="0" w:color="auto"/>
            </w:tcBorders>
          </w:tcPr>
          <w:p w14:paraId="41304554"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73E082C7" w14:textId="63816E58" w:rsidR="009F5A20" w:rsidRPr="00902995" w:rsidRDefault="00BF0AB9"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8</w:t>
            </w:r>
          </w:p>
        </w:tc>
        <w:tc>
          <w:tcPr>
            <w:tcW w:w="1392" w:type="dxa"/>
            <w:gridSpan w:val="4"/>
            <w:tcBorders>
              <w:top w:val="single" w:sz="6" w:space="0" w:color="auto"/>
              <w:left w:val="single" w:sz="6" w:space="0" w:color="auto"/>
              <w:bottom w:val="single" w:sz="6" w:space="0" w:color="auto"/>
            </w:tcBorders>
          </w:tcPr>
          <w:p w14:paraId="0705EF47"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N/A</w:t>
            </w:r>
          </w:p>
        </w:tc>
        <w:tc>
          <w:tcPr>
            <w:tcW w:w="1443" w:type="dxa"/>
            <w:tcBorders>
              <w:top w:val="single" w:sz="6" w:space="0" w:color="auto"/>
              <w:bottom w:val="single" w:sz="6" w:space="0" w:color="auto"/>
              <w:right w:val="double" w:sz="4" w:space="0" w:color="auto"/>
            </w:tcBorders>
          </w:tcPr>
          <w:p w14:paraId="09B92853" w14:textId="77777777" w:rsidR="009F5A20" w:rsidRPr="00902995" w:rsidRDefault="009F5A20" w:rsidP="009F5A20">
            <w:pPr>
              <w:keepLines/>
              <w:widowControl w:val="0"/>
              <w:spacing w:before="20" w:after="20" w:line="288" w:lineRule="auto"/>
              <w:jc w:val="left"/>
              <w:rPr>
                <w:rFonts w:ascii="Arial" w:hAnsi="Arial" w:cs="Arial"/>
                <w:sz w:val="18"/>
                <w:szCs w:val="18"/>
              </w:rPr>
            </w:pPr>
          </w:p>
        </w:tc>
      </w:tr>
      <w:tr w:rsidR="009F5A20" w:rsidRPr="00902995" w14:paraId="485AC9F5" w14:textId="77777777" w:rsidTr="009F5A20">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5BBFECE4"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Max. doba nedostupnosti dat</w:t>
            </w:r>
          </w:p>
        </w:tc>
        <w:tc>
          <w:tcPr>
            <w:tcW w:w="1984" w:type="dxa"/>
            <w:gridSpan w:val="4"/>
            <w:tcBorders>
              <w:top w:val="single" w:sz="6" w:space="0" w:color="auto"/>
              <w:left w:val="single" w:sz="6" w:space="0" w:color="auto"/>
              <w:bottom w:val="single" w:sz="6" w:space="0" w:color="auto"/>
              <w:right w:val="single" w:sz="6" w:space="0" w:color="auto"/>
            </w:tcBorders>
          </w:tcPr>
          <w:p w14:paraId="6CEFD1AC"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474BB470" w14:textId="30DBF684" w:rsidR="009F5A20" w:rsidRPr="00902995" w:rsidRDefault="00BF0AB9"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8</w:t>
            </w:r>
          </w:p>
        </w:tc>
        <w:tc>
          <w:tcPr>
            <w:tcW w:w="1392" w:type="dxa"/>
            <w:gridSpan w:val="4"/>
            <w:tcBorders>
              <w:top w:val="single" w:sz="6" w:space="0" w:color="auto"/>
              <w:left w:val="single" w:sz="6" w:space="0" w:color="auto"/>
              <w:bottom w:val="single" w:sz="6" w:space="0" w:color="auto"/>
            </w:tcBorders>
          </w:tcPr>
          <w:p w14:paraId="3E55F764"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N/A</w:t>
            </w:r>
          </w:p>
        </w:tc>
        <w:tc>
          <w:tcPr>
            <w:tcW w:w="1443" w:type="dxa"/>
            <w:tcBorders>
              <w:top w:val="single" w:sz="6" w:space="0" w:color="auto"/>
              <w:bottom w:val="single" w:sz="6" w:space="0" w:color="auto"/>
              <w:right w:val="double" w:sz="4" w:space="0" w:color="auto"/>
            </w:tcBorders>
          </w:tcPr>
          <w:p w14:paraId="030094D8" w14:textId="77777777" w:rsidR="009F5A20" w:rsidRPr="00902995" w:rsidRDefault="009F5A20" w:rsidP="009F5A20">
            <w:pPr>
              <w:keepLines/>
              <w:widowControl w:val="0"/>
              <w:spacing w:before="20" w:after="20" w:line="288" w:lineRule="auto"/>
              <w:jc w:val="left"/>
              <w:rPr>
                <w:rFonts w:ascii="Arial" w:hAnsi="Arial" w:cs="Arial"/>
                <w:sz w:val="18"/>
                <w:szCs w:val="18"/>
              </w:rPr>
            </w:pPr>
          </w:p>
        </w:tc>
      </w:tr>
      <w:tr w:rsidR="009F5A20" w:rsidRPr="00902995" w14:paraId="0F2ABA73" w14:textId="77777777" w:rsidTr="009F5A20">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5E028B47"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Max. doba servisní odezvy</w:t>
            </w:r>
          </w:p>
        </w:tc>
        <w:tc>
          <w:tcPr>
            <w:tcW w:w="1984" w:type="dxa"/>
            <w:gridSpan w:val="4"/>
            <w:tcBorders>
              <w:top w:val="single" w:sz="6" w:space="0" w:color="auto"/>
              <w:left w:val="single" w:sz="6" w:space="0" w:color="auto"/>
              <w:bottom w:val="single" w:sz="6" w:space="0" w:color="auto"/>
              <w:right w:val="single" w:sz="6" w:space="0" w:color="auto"/>
            </w:tcBorders>
          </w:tcPr>
          <w:p w14:paraId="22A61A61"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[min]</w:t>
            </w:r>
          </w:p>
        </w:tc>
        <w:tc>
          <w:tcPr>
            <w:tcW w:w="1418" w:type="dxa"/>
            <w:gridSpan w:val="2"/>
            <w:tcBorders>
              <w:top w:val="single" w:sz="6" w:space="0" w:color="auto"/>
              <w:left w:val="single" w:sz="6" w:space="0" w:color="auto"/>
              <w:bottom w:val="single" w:sz="6" w:space="0" w:color="auto"/>
              <w:right w:val="single" w:sz="6" w:space="0" w:color="auto"/>
            </w:tcBorders>
          </w:tcPr>
          <w:p w14:paraId="594ED12E" w14:textId="398E1FB6" w:rsidR="009F5A20" w:rsidRPr="00902995" w:rsidRDefault="00BF0AB9"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60</w:t>
            </w:r>
          </w:p>
        </w:tc>
        <w:tc>
          <w:tcPr>
            <w:tcW w:w="1392" w:type="dxa"/>
            <w:gridSpan w:val="4"/>
            <w:tcBorders>
              <w:top w:val="single" w:sz="6" w:space="0" w:color="auto"/>
              <w:left w:val="single" w:sz="6" w:space="0" w:color="auto"/>
              <w:bottom w:val="single" w:sz="6" w:space="0" w:color="auto"/>
            </w:tcBorders>
          </w:tcPr>
          <w:p w14:paraId="3FBBB8AA"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N/A</w:t>
            </w:r>
          </w:p>
        </w:tc>
        <w:tc>
          <w:tcPr>
            <w:tcW w:w="1443" w:type="dxa"/>
            <w:tcBorders>
              <w:top w:val="single" w:sz="6" w:space="0" w:color="auto"/>
              <w:bottom w:val="single" w:sz="6" w:space="0" w:color="auto"/>
              <w:right w:val="double" w:sz="4" w:space="0" w:color="auto"/>
            </w:tcBorders>
          </w:tcPr>
          <w:p w14:paraId="1FA81B44" w14:textId="77777777" w:rsidR="009F5A20" w:rsidRPr="00902995" w:rsidRDefault="009F5A20" w:rsidP="009F5A20">
            <w:pPr>
              <w:keepLines/>
              <w:widowControl w:val="0"/>
              <w:spacing w:before="20" w:after="20" w:line="288" w:lineRule="auto"/>
              <w:jc w:val="left"/>
              <w:rPr>
                <w:rFonts w:ascii="Arial" w:hAnsi="Arial" w:cs="Arial"/>
                <w:sz w:val="18"/>
                <w:szCs w:val="18"/>
              </w:rPr>
            </w:pPr>
          </w:p>
        </w:tc>
      </w:tr>
      <w:tr w:rsidR="009F5A20" w:rsidRPr="00902995" w14:paraId="40EF5733" w14:textId="77777777" w:rsidTr="009F5A20">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753F90D6"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Odstranění výpadku – A</w:t>
            </w:r>
          </w:p>
        </w:tc>
        <w:tc>
          <w:tcPr>
            <w:tcW w:w="1984" w:type="dxa"/>
            <w:gridSpan w:val="4"/>
            <w:tcBorders>
              <w:top w:val="single" w:sz="6" w:space="0" w:color="auto"/>
              <w:left w:val="single" w:sz="6" w:space="0" w:color="auto"/>
              <w:bottom w:val="single" w:sz="6" w:space="0" w:color="auto"/>
              <w:right w:val="single" w:sz="6" w:space="0" w:color="auto"/>
            </w:tcBorders>
          </w:tcPr>
          <w:p w14:paraId="22A45163" w14:textId="2CF6CCAB" w:rsidR="009F5A20" w:rsidRPr="00902995" w:rsidRDefault="00BF0AB9"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14D30F52" w14:textId="7DE558B8" w:rsidR="009F5A20" w:rsidRPr="00902995" w:rsidRDefault="00BF0AB9"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1</w:t>
            </w:r>
          </w:p>
        </w:tc>
        <w:tc>
          <w:tcPr>
            <w:tcW w:w="1392" w:type="dxa"/>
            <w:gridSpan w:val="4"/>
            <w:tcBorders>
              <w:top w:val="single" w:sz="6" w:space="0" w:color="auto"/>
              <w:left w:val="single" w:sz="6" w:space="0" w:color="auto"/>
              <w:bottom w:val="single" w:sz="6" w:space="0" w:color="auto"/>
            </w:tcBorders>
          </w:tcPr>
          <w:p w14:paraId="7FFF73C8"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1</w:t>
            </w:r>
          </w:p>
        </w:tc>
        <w:tc>
          <w:tcPr>
            <w:tcW w:w="1443" w:type="dxa"/>
            <w:tcBorders>
              <w:top w:val="single" w:sz="6" w:space="0" w:color="auto"/>
              <w:bottom w:val="single" w:sz="6" w:space="0" w:color="auto"/>
              <w:right w:val="double" w:sz="4" w:space="0" w:color="auto"/>
            </w:tcBorders>
          </w:tcPr>
          <w:p w14:paraId="0609CC4D" w14:textId="77777777" w:rsidR="009F5A20" w:rsidRPr="00902995" w:rsidRDefault="009F5A20" w:rsidP="009F5A20">
            <w:pPr>
              <w:keepLines/>
              <w:widowControl w:val="0"/>
              <w:spacing w:before="20" w:after="20" w:line="288" w:lineRule="auto"/>
              <w:jc w:val="left"/>
              <w:rPr>
                <w:rFonts w:ascii="Arial" w:hAnsi="Arial" w:cs="Arial"/>
                <w:sz w:val="18"/>
                <w:szCs w:val="18"/>
              </w:rPr>
            </w:pPr>
          </w:p>
        </w:tc>
      </w:tr>
      <w:tr w:rsidR="009F5A20" w:rsidRPr="00902995" w14:paraId="2C30AFD8" w14:textId="77777777" w:rsidTr="009F5A20">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38F12654"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Odstranění výpadku – B</w:t>
            </w:r>
          </w:p>
        </w:tc>
        <w:tc>
          <w:tcPr>
            <w:tcW w:w="1984" w:type="dxa"/>
            <w:gridSpan w:val="4"/>
            <w:tcBorders>
              <w:top w:val="single" w:sz="6" w:space="0" w:color="auto"/>
              <w:left w:val="single" w:sz="6" w:space="0" w:color="auto"/>
              <w:bottom w:val="single" w:sz="6" w:space="0" w:color="auto"/>
              <w:right w:val="single" w:sz="6" w:space="0" w:color="auto"/>
            </w:tcBorders>
          </w:tcPr>
          <w:p w14:paraId="16584673" w14:textId="77777777" w:rsidR="009F5A20" w:rsidRPr="00902995" w:rsidRDefault="009F5A20" w:rsidP="009F5A20">
            <w:pPr>
              <w:keepLines/>
              <w:widowControl w:val="0"/>
              <w:spacing w:before="20" w:after="20" w:line="288" w:lineRule="auto"/>
              <w:jc w:val="left"/>
              <w:rPr>
                <w:rFonts w:ascii="Arial" w:hAnsi="Arial" w:cs="Arial"/>
                <w:sz w:val="18"/>
                <w:szCs w:val="18"/>
              </w:rPr>
            </w:pPr>
            <w:bookmarkStart w:id="36" w:name="OLE_LINK35"/>
            <w:bookmarkStart w:id="37" w:name="OLE_LINK36"/>
            <w:r w:rsidRPr="00902995">
              <w:rPr>
                <w:rFonts w:ascii="Arial" w:hAnsi="Arial" w:cs="Arial"/>
                <w:sz w:val="18"/>
                <w:szCs w:val="18"/>
              </w:rPr>
              <w:t>[dny]</w:t>
            </w:r>
            <w:bookmarkEnd w:id="36"/>
            <w:bookmarkEnd w:id="37"/>
          </w:p>
        </w:tc>
        <w:tc>
          <w:tcPr>
            <w:tcW w:w="1418" w:type="dxa"/>
            <w:gridSpan w:val="2"/>
            <w:tcBorders>
              <w:top w:val="single" w:sz="6" w:space="0" w:color="auto"/>
              <w:left w:val="single" w:sz="6" w:space="0" w:color="auto"/>
              <w:bottom w:val="single" w:sz="6" w:space="0" w:color="auto"/>
              <w:right w:val="single" w:sz="6" w:space="0" w:color="auto"/>
            </w:tcBorders>
          </w:tcPr>
          <w:p w14:paraId="53936CC3"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1</w:t>
            </w:r>
          </w:p>
        </w:tc>
        <w:tc>
          <w:tcPr>
            <w:tcW w:w="1392" w:type="dxa"/>
            <w:gridSpan w:val="4"/>
            <w:tcBorders>
              <w:top w:val="single" w:sz="6" w:space="0" w:color="auto"/>
              <w:left w:val="single" w:sz="6" w:space="0" w:color="auto"/>
              <w:bottom w:val="single" w:sz="6" w:space="0" w:color="auto"/>
            </w:tcBorders>
          </w:tcPr>
          <w:p w14:paraId="59C05D83"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5</w:t>
            </w:r>
          </w:p>
        </w:tc>
        <w:tc>
          <w:tcPr>
            <w:tcW w:w="1443" w:type="dxa"/>
            <w:tcBorders>
              <w:top w:val="single" w:sz="6" w:space="0" w:color="auto"/>
              <w:bottom w:val="single" w:sz="6" w:space="0" w:color="auto"/>
              <w:right w:val="double" w:sz="4" w:space="0" w:color="auto"/>
            </w:tcBorders>
          </w:tcPr>
          <w:p w14:paraId="43D06147" w14:textId="77777777" w:rsidR="009F5A20" w:rsidRPr="00902995" w:rsidRDefault="009F5A20" w:rsidP="009F5A20">
            <w:pPr>
              <w:keepLines/>
              <w:widowControl w:val="0"/>
              <w:spacing w:before="20" w:after="20" w:line="288" w:lineRule="auto"/>
              <w:jc w:val="left"/>
              <w:rPr>
                <w:rFonts w:ascii="Arial" w:hAnsi="Arial" w:cs="Arial"/>
                <w:sz w:val="18"/>
                <w:szCs w:val="18"/>
              </w:rPr>
            </w:pPr>
          </w:p>
        </w:tc>
      </w:tr>
      <w:tr w:rsidR="009F5A20" w:rsidRPr="00902995" w14:paraId="66B6CBD2" w14:textId="77777777" w:rsidTr="009F5A20">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62D6BD25"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Odstranění výpadku – C</w:t>
            </w:r>
          </w:p>
        </w:tc>
        <w:tc>
          <w:tcPr>
            <w:tcW w:w="1984" w:type="dxa"/>
            <w:gridSpan w:val="4"/>
            <w:tcBorders>
              <w:top w:val="single" w:sz="6" w:space="0" w:color="auto"/>
              <w:left w:val="single" w:sz="6" w:space="0" w:color="auto"/>
              <w:bottom w:val="single" w:sz="6" w:space="0" w:color="auto"/>
              <w:right w:val="single" w:sz="6" w:space="0" w:color="auto"/>
            </w:tcBorders>
          </w:tcPr>
          <w:p w14:paraId="63231FD0"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55885391"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5</w:t>
            </w:r>
          </w:p>
        </w:tc>
        <w:tc>
          <w:tcPr>
            <w:tcW w:w="1392" w:type="dxa"/>
            <w:gridSpan w:val="4"/>
            <w:tcBorders>
              <w:top w:val="single" w:sz="6" w:space="0" w:color="auto"/>
              <w:left w:val="single" w:sz="6" w:space="0" w:color="auto"/>
              <w:bottom w:val="single" w:sz="6" w:space="0" w:color="auto"/>
            </w:tcBorders>
          </w:tcPr>
          <w:p w14:paraId="69FAB5D1"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t>10</w:t>
            </w:r>
          </w:p>
        </w:tc>
        <w:tc>
          <w:tcPr>
            <w:tcW w:w="1443" w:type="dxa"/>
            <w:tcBorders>
              <w:top w:val="single" w:sz="6" w:space="0" w:color="auto"/>
              <w:bottom w:val="single" w:sz="6" w:space="0" w:color="auto"/>
              <w:right w:val="double" w:sz="4" w:space="0" w:color="auto"/>
            </w:tcBorders>
          </w:tcPr>
          <w:p w14:paraId="521E1274" w14:textId="77777777" w:rsidR="009F5A20" w:rsidRPr="00902995" w:rsidRDefault="009F5A20" w:rsidP="009F5A20">
            <w:pPr>
              <w:keepLines/>
              <w:widowControl w:val="0"/>
              <w:spacing w:before="20" w:after="20" w:line="288" w:lineRule="auto"/>
              <w:jc w:val="left"/>
              <w:rPr>
                <w:rFonts w:ascii="Arial" w:hAnsi="Arial" w:cs="Arial"/>
                <w:sz w:val="18"/>
                <w:szCs w:val="18"/>
              </w:rPr>
            </w:pPr>
          </w:p>
        </w:tc>
      </w:tr>
      <w:tr w:rsidR="009F5A20" w:rsidRPr="00902995" w14:paraId="2239916C" w14:textId="77777777" w:rsidTr="009F5A20">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0DB635C5" w14:textId="77777777" w:rsidR="009F5A20" w:rsidRPr="00902995" w:rsidRDefault="009F5A20" w:rsidP="009F5A20">
            <w:pPr>
              <w:pStyle w:val="Zkladntext"/>
              <w:keepLines/>
              <w:widowControl w:val="0"/>
              <w:jc w:val="left"/>
              <w:rPr>
                <w:rFonts w:ascii="Arial" w:hAnsi="Arial" w:cs="Arial"/>
                <w:sz w:val="18"/>
                <w:szCs w:val="18"/>
              </w:rPr>
            </w:pPr>
            <w:r w:rsidRPr="00902995">
              <w:rPr>
                <w:rFonts w:ascii="Arial" w:hAnsi="Arial" w:cs="Arial"/>
                <w:sz w:val="18"/>
                <w:szCs w:val="18"/>
              </w:rPr>
              <w:t>Upřesnění kategorií incidentů a závad (zpřesnění globálních definic daných servisní smlouvou)</w:t>
            </w:r>
          </w:p>
        </w:tc>
      </w:tr>
      <w:tr w:rsidR="009F5A20" w:rsidRPr="00902995" w14:paraId="08B7F515" w14:textId="77777777" w:rsidTr="009F5A20">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158CA152" w14:textId="77777777" w:rsidR="009F5A20" w:rsidRPr="00902995" w:rsidRDefault="009F5A20" w:rsidP="009F5A20">
            <w:pPr>
              <w:pStyle w:val="Zkladntext"/>
              <w:keepLines/>
              <w:widowControl w:val="0"/>
              <w:jc w:val="left"/>
              <w:rPr>
                <w:rFonts w:ascii="Arial" w:hAnsi="Arial" w:cs="Arial"/>
                <w:sz w:val="18"/>
                <w:szCs w:val="18"/>
              </w:rPr>
            </w:pPr>
            <w:r w:rsidRPr="00902995">
              <w:rPr>
                <w:rFonts w:ascii="Arial" w:hAnsi="Arial" w:cs="Arial"/>
                <w:sz w:val="18"/>
                <w:szCs w:val="18"/>
              </w:rPr>
              <w:t>Kategorie A</w:t>
            </w:r>
          </w:p>
        </w:tc>
        <w:tc>
          <w:tcPr>
            <w:tcW w:w="7513" w:type="dxa"/>
            <w:gridSpan w:val="14"/>
            <w:tcBorders>
              <w:top w:val="single" w:sz="6" w:space="0" w:color="auto"/>
              <w:left w:val="single" w:sz="6" w:space="0" w:color="auto"/>
              <w:bottom w:val="single" w:sz="6" w:space="0" w:color="auto"/>
              <w:right w:val="double" w:sz="4" w:space="0" w:color="auto"/>
            </w:tcBorders>
          </w:tcPr>
          <w:p w14:paraId="4F158C66" w14:textId="262346B7" w:rsidR="009F5A20" w:rsidRPr="00902995" w:rsidRDefault="00BF0AB9" w:rsidP="009F5A20">
            <w:pPr>
              <w:pStyle w:val="Zkladntext"/>
              <w:keepLines/>
              <w:widowControl w:val="0"/>
              <w:jc w:val="left"/>
              <w:rPr>
                <w:rFonts w:ascii="Arial" w:hAnsi="Arial" w:cs="Arial"/>
                <w:sz w:val="18"/>
                <w:szCs w:val="18"/>
              </w:rPr>
            </w:pPr>
            <w:r w:rsidRPr="00902995">
              <w:rPr>
                <w:rFonts w:ascii="Arial" w:hAnsi="Arial" w:cs="Arial"/>
                <w:sz w:val="18"/>
                <w:szCs w:val="18"/>
              </w:rPr>
              <w:t>Nedostupnost služby – zálohy nejsou prováděny</w:t>
            </w:r>
          </w:p>
        </w:tc>
      </w:tr>
      <w:tr w:rsidR="009F5A20" w:rsidRPr="00902995" w14:paraId="639A1382" w14:textId="77777777" w:rsidTr="009F5A20">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1441D9CF" w14:textId="77777777" w:rsidR="009F5A20" w:rsidRPr="00902995" w:rsidRDefault="009F5A20" w:rsidP="009F5A20">
            <w:pPr>
              <w:pStyle w:val="Zkladntext"/>
              <w:keepLines/>
              <w:widowControl w:val="0"/>
              <w:jc w:val="left"/>
              <w:rPr>
                <w:rFonts w:ascii="Arial" w:hAnsi="Arial" w:cs="Arial"/>
                <w:sz w:val="18"/>
                <w:szCs w:val="18"/>
              </w:rPr>
            </w:pPr>
            <w:r w:rsidRPr="00902995">
              <w:rPr>
                <w:rFonts w:ascii="Arial" w:hAnsi="Arial" w:cs="Arial"/>
                <w:sz w:val="18"/>
                <w:szCs w:val="18"/>
              </w:rPr>
              <w:t>Kategorie B</w:t>
            </w:r>
          </w:p>
        </w:tc>
        <w:tc>
          <w:tcPr>
            <w:tcW w:w="7513" w:type="dxa"/>
            <w:gridSpan w:val="14"/>
            <w:tcBorders>
              <w:top w:val="single" w:sz="6" w:space="0" w:color="auto"/>
              <w:left w:val="single" w:sz="6" w:space="0" w:color="auto"/>
              <w:bottom w:val="single" w:sz="6" w:space="0" w:color="auto"/>
              <w:right w:val="double" w:sz="4" w:space="0" w:color="auto"/>
            </w:tcBorders>
          </w:tcPr>
          <w:p w14:paraId="3D4D9000" w14:textId="22D17939" w:rsidR="009F5A20" w:rsidRPr="00902995" w:rsidRDefault="009F5A20" w:rsidP="00FE20EF">
            <w:pPr>
              <w:pStyle w:val="Zkladntext"/>
              <w:keepLines/>
              <w:widowControl w:val="0"/>
              <w:jc w:val="left"/>
              <w:rPr>
                <w:rFonts w:ascii="Arial" w:hAnsi="Arial" w:cs="Arial"/>
                <w:sz w:val="18"/>
                <w:szCs w:val="18"/>
              </w:rPr>
            </w:pPr>
            <w:r w:rsidRPr="00902995">
              <w:rPr>
                <w:rFonts w:ascii="Arial" w:hAnsi="Arial" w:cs="Arial"/>
                <w:sz w:val="18"/>
                <w:szCs w:val="18"/>
              </w:rPr>
              <w:t xml:space="preserve">Snížený výkon </w:t>
            </w:r>
            <w:r w:rsidR="00BF0AB9" w:rsidRPr="00902995">
              <w:rPr>
                <w:rFonts w:ascii="Arial" w:hAnsi="Arial" w:cs="Arial"/>
                <w:sz w:val="18"/>
                <w:szCs w:val="18"/>
              </w:rPr>
              <w:t>nebo kvalita služby – pomalé provádění záloh, výskyty dílčích chyb</w:t>
            </w:r>
            <w:r w:rsidR="00FE20EF" w:rsidRPr="00902995">
              <w:rPr>
                <w:rFonts w:ascii="Arial" w:hAnsi="Arial" w:cs="Arial"/>
                <w:sz w:val="18"/>
                <w:szCs w:val="18"/>
              </w:rPr>
              <w:t xml:space="preserve"> (ne varování či upozornění)</w:t>
            </w:r>
            <w:r w:rsidR="00BF0AB9" w:rsidRPr="00902995">
              <w:rPr>
                <w:rFonts w:ascii="Arial" w:hAnsi="Arial" w:cs="Arial"/>
                <w:sz w:val="18"/>
                <w:szCs w:val="18"/>
              </w:rPr>
              <w:t xml:space="preserve"> v průběhu záloh</w:t>
            </w:r>
          </w:p>
        </w:tc>
      </w:tr>
      <w:tr w:rsidR="009F5A20" w:rsidRPr="00902995" w14:paraId="723FA85F" w14:textId="77777777" w:rsidTr="009F5A20">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28EB5551" w14:textId="77777777" w:rsidR="009F5A20" w:rsidRPr="00902995" w:rsidRDefault="009F5A20" w:rsidP="009F5A20">
            <w:pPr>
              <w:pStyle w:val="Zkladntext"/>
              <w:keepLines/>
              <w:widowControl w:val="0"/>
              <w:jc w:val="left"/>
              <w:rPr>
                <w:rFonts w:ascii="Arial" w:hAnsi="Arial" w:cs="Arial"/>
                <w:sz w:val="18"/>
                <w:szCs w:val="18"/>
              </w:rPr>
            </w:pPr>
            <w:r w:rsidRPr="00902995">
              <w:rPr>
                <w:rFonts w:ascii="Arial" w:hAnsi="Arial" w:cs="Arial"/>
                <w:sz w:val="18"/>
                <w:szCs w:val="18"/>
              </w:rPr>
              <w:t>Kategorie C</w:t>
            </w:r>
          </w:p>
        </w:tc>
        <w:tc>
          <w:tcPr>
            <w:tcW w:w="7513" w:type="dxa"/>
            <w:gridSpan w:val="14"/>
            <w:tcBorders>
              <w:top w:val="single" w:sz="6" w:space="0" w:color="auto"/>
              <w:left w:val="single" w:sz="6" w:space="0" w:color="auto"/>
              <w:bottom w:val="single" w:sz="6" w:space="0" w:color="auto"/>
              <w:right w:val="double" w:sz="4" w:space="0" w:color="auto"/>
            </w:tcBorders>
          </w:tcPr>
          <w:p w14:paraId="6734DE43" w14:textId="77777777" w:rsidR="009F5A20" w:rsidRPr="00902995" w:rsidRDefault="009F5A20" w:rsidP="009F5A20">
            <w:pPr>
              <w:pStyle w:val="Zkladntext"/>
              <w:keepLines/>
              <w:widowControl w:val="0"/>
              <w:tabs>
                <w:tab w:val="left" w:pos="2055"/>
              </w:tabs>
              <w:jc w:val="left"/>
              <w:rPr>
                <w:rFonts w:ascii="Arial" w:hAnsi="Arial" w:cs="Arial"/>
                <w:sz w:val="18"/>
                <w:szCs w:val="18"/>
              </w:rPr>
            </w:pPr>
            <w:r w:rsidRPr="00902995">
              <w:rPr>
                <w:rFonts w:ascii="Arial" w:hAnsi="Arial" w:cs="Arial"/>
                <w:sz w:val="18"/>
                <w:szCs w:val="18"/>
              </w:rPr>
              <w:t>Ostatní závady nespadající do kategorie A nebo B.</w:t>
            </w:r>
          </w:p>
        </w:tc>
      </w:tr>
      <w:tr w:rsidR="009F5A20" w:rsidRPr="00902995" w14:paraId="09E6B302" w14:textId="77777777" w:rsidTr="009F5A20">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0F2B4445" w14:textId="77777777" w:rsidR="009F5A20" w:rsidRPr="00902995" w:rsidRDefault="009F5A20" w:rsidP="009F5A20">
            <w:pPr>
              <w:pStyle w:val="Zkladntext"/>
              <w:keepLines/>
              <w:widowControl w:val="0"/>
              <w:jc w:val="left"/>
              <w:rPr>
                <w:rFonts w:ascii="Arial" w:hAnsi="Arial" w:cs="Arial"/>
                <w:sz w:val="18"/>
                <w:szCs w:val="18"/>
              </w:rPr>
            </w:pPr>
            <w:r w:rsidRPr="00902995">
              <w:rPr>
                <w:rFonts w:ascii="Arial" w:hAnsi="Arial" w:cs="Arial"/>
                <w:sz w:val="18"/>
                <w:szCs w:val="18"/>
                <w:lang w:eastAsia="cs-CZ"/>
              </w:rPr>
              <w:t xml:space="preserve">Způsob kontroly </w:t>
            </w:r>
          </w:p>
        </w:tc>
      </w:tr>
      <w:tr w:rsidR="009F5A20" w:rsidRPr="00902995" w14:paraId="2A24A574" w14:textId="77777777" w:rsidTr="009F5A20">
        <w:trPr>
          <w:trHeight w:val="347"/>
          <w:jc w:val="center"/>
        </w:trPr>
        <w:tc>
          <w:tcPr>
            <w:tcW w:w="9923" w:type="dxa"/>
            <w:gridSpan w:val="15"/>
            <w:tcBorders>
              <w:top w:val="single" w:sz="6" w:space="0" w:color="auto"/>
              <w:left w:val="double" w:sz="4" w:space="0" w:color="auto"/>
              <w:bottom w:val="double" w:sz="4" w:space="0" w:color="auto"/>
              <w:right w:val="double" w:sz="4" w:space="0" w:color="auto"/>
            </w:tcBorders>
            <w:vAlign w:val="center"/>
          </w:tcPr>
          <w:p w14:paraId="2E811C3A" w14:textId="79139CB3" w:rsidR="009F5A20" w:rsidRPr="00902995" w:rsidRDefault="009F5A20" w:rsidP="001A2498">
            <w:pPr>
              <w:pStyle w:val="Default"/>
              <w:keepLines/>
              <w:widowControl w:val="0"/>
              <w:tabs>
                <w:tab w:val="left" w:pos="851"/>
              </w:tabs>
              <w:spacing w:before="20" w:after="20" w:line="288" w:lineRule="auto"/>
              <w:jc w:val="both"/>
              <w:rPr>
                <w:rFonts w:ascii="Arial" w:hAnsi="Arial" w:cs="Arial"/>
                <w:color w:val="auto"/>
                <w:sz w:val="18"/>
                <w:szCs w:val="18"/>
                <w:lang w:eastAsia="en-US"/>
              </w:rPr>
            </w:pPr>
            <w:r w:rsidRPr="00902995">
              <w:rPr>
                <w:rFonts w:ascii="Arial" w:hAnsi="Arial" w:cs="Arial"/>
                <w:color w:val="auto"/>
                <w:sz w:val="18"/>
                <w:szCs w:val="18"/>
                <w:lang w:eastAsia="en-US"/>
              </w:rPr>
              <w:t>Do dostupnosti jsou počítány pouze incidenty typu A, incidenty kategorie B a C se do vyhodnocení celkové dostupnosti nezahrnují.</w:t>
            </w:r>
            <w:r w:rsidR="001E1A4B" w:rsidRPr="00902995">
              <w:rPr>
                <w:rFonts w:ascii="Arial" w:hAnsi="Arial" w:cs="Arial"/>
                <w:color w:val="auto"/>
                <w:sz w:val="18"/>
                <w:szCs w:val="18"/>
                <w:lang w:eastAsia="en-US"/>
              </w:rPr>
              <w:t xml:space="preserve"> </w:t>
            </w:r>
            <w:r w:rsidRPr="00902995">
              <w:rPr>
                <w:rFonts w:ascii="Arial" w:hAnsi="Arial" w:cs="Arial"/>
                <w:sz w:val="18"/>
                <w:szCs w:val="18"/>
              </w:rPr>
              <w:t>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s</w:t>
            </w:r>
            <w:r w:rsidR="00A35FAA" w:rsidRPr="00902995">
              <w:rPr>
                <w:rFonts w:ascii="Arial" w:hAnsi="Arial" w:cs="Arial"/>
                <w:sz w:val="18"/>
                <w:szCs w:val="18"/>
              </w:rPr>
              <w:t xml:space="preserve">lužeb zálohovacího řešení </w:t>
            </w:r>
            <w:r w:rsidRPr="00902995">
              <w:rPr>
                <w:rFonts w:ascii="Arial" w:hAnsi="Arial" w:cs="Arial"/>
                <w:sz w:val="18"/>
                <w:szCs w:val="18"/>
              </w:rPr>
              <w:t>ve všech lokalitách. Měření bude prováděno jako součást monitoringu.</w:t>
            </w:r>
          </w:p>
        </w:tc>
      </w:tr>
      <w:tr w:rsidR="009F5A20" w:rsidRPr="00902995" w14:paraId="2E72CE4B" w14:textId="77777777" w:rsidTr="009F5A20">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5AEC1873" w14:textId="77777777" w:rsidR="009F5A20" w:rsidRPr="00902995" w:rsidRDefault="009F5A20" w:rsidP="009F5A2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PODMÍNKY A OMEZENÍ SLUŽBY</w:t>
            </w:r>
          </w:p>
        </w:tc>
      </w:tr>
      <w:tr w:rsidR="009F5A20" w:rsidRPr="00902995" w14:paraId="6DF78182" w14:textId="77777777" w:rsidTr="009F5A20">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0560D6E9" w14:textId="77777777" w:rsidR="009F5A20" w:rsidRPr="00902995" w:rsidRDefault="009F5A20" w:rsidP="009F5A20">
            <w:pPr>
              <w:pStyle w:val="Zkladntext"/>
              <w:keepLines/>
              <w:widowControl w:val="0"/>
              <w:jc w:val="left"/>
              <w:rPr>
                <w:rFonts w:ascii="Arial" w:hAnsi="Arial" w:cs="Arial"/>
                <w:sz w:val="18"/>
                <w:szCs w:val="18"/>
              </w:rPr>
            </w:pPr>
            <w:r w:rsidRPr="00902995">
              <w:rPr>
                <w:rFonts w:ascii="Arial" w:hAnsi="Arial" w:cs="Arial"/>
                <w:sz w:val="18"/>
                <w:szCs w:val="18"/>
              </w:rPr>
              <w:t>Měrná jednotka provozu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6F215CF1" w14:textId="08D32FE9" w:rsidR="009F5A20" w:rsidRPr="00902995" w:rsidRDefault="009F5A20" w:rsidP="007243F7">
            <w:pPr>
              <w:keepLines/>
              <w:widowControl w:val="0"/>
              <w:spacing w:before="20" w:after="20" w:line="288" w:lineRule="auto"/>
              <w:jc w:val="left"/>
              <w:rPr>
                <w:rFonts w:ascii="Arial" w:hAnsi="Arial" w:cs="Arial"/>
                <w:sz w:val="18"/>
                <w:szCs w:val="18"/>
              </w:rPr>
            </w:pPr>
            <w:r w:rsidRPr="00902995">
              <w:rPr>
                <w:rFonts w:ascii="Arial" w:hAnsi="Arial" w:cs="Arial"/>
                <w:sz w:val="18"/>
                <w:szCs w:val="18"/>
              </w:rPr>
              <w:t xml:space="preserve">Počet </w:t>
            </w:r>
            <w:r w:rsidR="00BF0AB9" w:rsidRPr="00902995">
              <w:rPr>
                <w:rFonts w:ascii="Arial" w:hAnsi="Arial" w:cs="Arial"/>
                <w:sz w:val="18"/>
                <w:szCs w:val="18"/>
              </w:rPr>
              <w:t xml:space="preserve">zálohovaných </w:t>
            </w:r>
            <w:r w:rsidR="007243F7" w:rsidRPr="00902995">
              <w:rPr>
                <w:rFonts w:ascii="Arial" w:hAnsi="Arial" w:cs="Arial"/>
                <w:sz w:val="18"/>
                <w:szCs w:val="18"/>
              </w:rPr>
              <w:t xml:space="preserve">virtualizovaných fyzických </w:t>
            </w:r>
            <w:r w:rsidR="00BF0AB9" w:rsidRPr="00902995">
              <w:rPr>
                <w:rFonts w:ascii="Arial" w:hAnsi="Arial" w:cs="Arial"/>
                <w:sz w:val="18"/>
                <w:szCs w:val="18"/>
              </w:rPr>
              <w:t>serverů</w:t>
            </w:r>
            <w:r w:rsidR="007243F7" w:rsidRPr="00902995">
              <w:rPr>
                <w:rFonts w:ascii="Arial" w:hAnsi="Arial" w:cs="Arial"/>
                <w:sz w:val="18"/>
                <w:szCs w:val="18"/>
              </w:rPr>
              <w:t xml:space="preserve"> - hostitelů serverové virtualizace</w:t>
            </w:r>
          </w:p>
        </w:tc>
      </w:tr>
      <w:tr w:rsidR="009F5A20" w:rsidRPr="00902995" w14:paraId="793387D3" w14:textId="77777777" w:rsidTr="009F5A20">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4B305116" w14:textId="77777777" w:rsidR="009F5A20" w:rsidRPr="00902995" w:rsidRDefault="009F5A20" w:rsidP="009F5A20">
            <w:pPr>
              <w:pStyle w:val="Zkladntext"/>
              <w:keepLines/>
              <w:widowControl w:val="0"/>
              <w:jc w:val="left"/>
              <w:rPr>
                <w:rFonts w:ascii="Arial" w:hAnsi="Arial" w:cs="Arial"/>
                <w:sz w:val="18"/>
                <w:szCs w:val="18"/>
              </w:rPr>
            </w:pPr>
            <w:r w:rsidRPr="00902995">
              <w:rPr>
                <w:rFonts w:ascii="Arial" w:hAnsi="Arial" w:cs="Arial"/>
                <w:sz w:val="18"/>
                <w:szCs w:val="18"/>
              </w:rPr>
              <w:t>Limit objemu služby</w:t>
            </w:r>
          </w:p>
        </w:tc>
        <w:tc>
          <w:tcPr>
            <w:tcW w:w="7513" w:type="dxa"/>
            <w:gridSpan w:val="14"/>
            <w:tcBorders>
              <w:top w:val="double" w:sz="4" w:space="0" w:color="auto"/>
              <w:left w:val="single" w:sz="6" w:space="0" w:color="auto"/>
              <w:bottom w:val="single" w:sz="6" w:space="0" w:color="auto"/>
              <w:right w:val="double" w:sz="4" w:space="0" w:color="auto"/>
            </w:tcBorders>
          </w:tcPr>
          <w:p w14:paraId="17A39262" w14:textId="77777777" w:rsidR="009F5A20" w:rsidRPr="00902995" w:rsidRDefault="009F5A20" w:rsidP="009F5A20">
            <w:pPr>
              <w:keepLines/>
              <w:widowControl w:val="0"/>
              <w:spacing w:before="20" w:after="20" w:line="288" w:lineRule="auto"/>
              <w:jc w:val="left"/>
              <w:rPr>
                <w:rFonts w:ascii="Arial" w:hAnsi="Arial" w:cs="Arial"/>
                <w:sz w:val="18"/>
                <w:szCs w:val="18"/>
              </w:rPr>
            </w:pPr>
          </w:p>
        </w:tc>
      </w:tr>
      <w:tr w:rsidR="009F5A20" w:rsidRPr="00902995" w14:paraId="5250B540" w14:textId="77777777" w:rsidTr="009F5A20">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48EE9BC5" w14:textId="77777777" w:rsidR="009F5A20" w:rsidRPr="00902995" w:rsidRDefault="009F5A20" w:rsidP="009F5A20">
            <w:pPr>
              <w:pStyle w:val="Zkladntext"/>
              <w:keepLines/>
              <w:widowControl w:val="0"/>
              <w:jc w:val="left"/>
              <w:rPr>
                <w:rFonts w:ascii="Arial" w:hAnsi="Arial" w:cs="Arial"/>
                <w:sz w:val="18"/>
                <w:szCs w:val="18"/>
              </w:rPr>
            </w:pPr>
            <w:r w:rsidRPr="00902995">
              <w:rPr>
                <w:rFonts w:ascii="Arial" w:hAnsi="Arial" w:cs="Arial"/>
                <w:sz w:val="18"/>
                <w:szCs w:val="18"/>
              </w:rPr>
              <w:t>Omezení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04DAA09F" w14:textId="2A8928B5" w:rsidR="009F5A20" w:rsidRPr="00902995" w:rsidRDefault="009F5A20">
            <w:pPr>
              <w:rPr>
                <w:rFonts w:ascii="Arial" w:hAnsi="Arial" w:cs="Arial"/>
                <w:sz w:val="18"/>
                <w:szCs w:val="18"/>
              </w:rPr>
            </w:pPr>
            <w:r w:rsidRPr="00902995">
              <w:rPr>
                <w:rFonts w:ascii="Arial" w:hAnsi="Arial" w:cs="Arial"/>
                <w:sz w:val="18"/>
                <w:szCs w:val="18"/>
              </w:rPr>
              <w:t>Předmětem služby není zajištění provozu hardwarových prvků řešení – serverů a datových úložišť</w:t>
            </w:r>
            <w:r w:rsidR="007243F7" w:rsidRPr="00902995">
              <w:rPr>
                <w:rFonts w:ascii="Arial" w:hAnsi="Arial" w:cs="Arial"/>
                <w:sz w:val="18"/>
                <w:szCs w:val="18"/>
              </w:rPr>
              <w:t xml:space="preserve"> (</w:t>
            </w:r>
            <w:r w:rsidR="00046F80" w:rsidRPr="00902995">
              <w:rPr>
                <w:rFonts w:ascii="Arial" w:hAnsi="Arial" w:cs="Arial"/>
                <w:sz w:val="18"/>
                <w:szCs w:val="18"/>
              </w:rPr>
              <w:t>samostatná služba S</w:t>
            </w:r>
            <w:r w:rsidR="00E874B3">
              <w:rPr>
                <w:rFonts w:ascii="Arial" w:hAnsi="Arial" w:cs="Arial"/>
                <w:sz w:val="18"/>
                <w:szCs w:val="18"/>
              </w:rPr>
              <w:t>-EDU-</w:t>
            </w:r>
            <w:r w:rsidR="00046F80" w:rsidRPr="00902995">
              <w:rPr>
                <w:rFonts w:ascii="Arial" w:hAnsi="Arial" w:cs="Arial"/>
                <w:sz w:val="18"/>
                <w:szCs w:val="18"/>
              </w:rPr>
              <w:t>HW).</w:t>
            </w:r>
            <w:r w:rsidRPr="00902995">
              <w:rPr>
                <w:rFonts w:ascii="Arial" w:hAnsi="Arial" w:cs="Arial"/>
                <w:sz w:val="18"/>
                <w:szCs w:val="18"/>
              </w:rPr>
              <w:t xml:space="preserve">  </w:t>
            </w:r>
          </w:p>
        </w:tc>
      </w:tr>
      <w:tr w:rsidR="009F5A20" w:rsidRPr="00902995" w14:paraId="106DBDB6" w14:textId="77777777" w:rsidTr="009F5A20">
        <w:trPr>
          <w:trHeight w:val="347"/>
          <w:jc w:val="center"/>
        </w:trPr>
        <w:tc>
          <w:tcPr>
            <w:tcW w:w="2410" w:type="dxa"/>
            <w:tcBorders>
              <w:top w:val="single" w:sz="6" w:space="0" w:color="auto"/>
              <w:left w:val="double" w:sz="4" w:space="0" w:color="auto"/>
              <w:bottom w:val="double" w:sz="4" w:space="0" w:color="auto"/>
              <w:right w:val="single" w:sz="6" w:space="0" w:color="auto"/>
            </w:tcBorders>
            <w:vAlign w:val="center"/>
          </w:tcPr>
          <w:p w14:paraId="7D4628A5" w14:textId="77777777" w:rsidR="009F5A20" w:rsidRPr="00902995" w:rsidRDefault="009F5A20" w:rsidP="009F5A2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Další podmínky</w:t>
            </w:r>
          </w:p>
        </w:tc>
        <w:tc>
          <w:tcPr>
            <w:tcW w:w="7513" w:type="dxa"/>
            <w:gridSpan w:val="14"/>
            <w:tcBorders>
              <w:top w:val="single" w:sz="6" w:space="0" w:color="auto"/>
              <w:left w:val="single" w:sz="6" w:space="0" w:color="auto"/>
              <w:bottom w:val="double" w:sz="4" w:space="0" w:color="auto"/>
              <w:right w:val="double" w:sz="4" w:space="0" w:color="auto"/>
            </w:tcBorders>
            <w:vAlign w:val="center"/>
          </w:tcPr>
          <w:p w14:paraId="07923E53" w14:textId="77777777" w:rsidR="009F5A20" w:rsidRPr="00902995" w:rsidRDefault="009F5A20" w:rsidP="009F5A20">
            <w:pPr>
              <w:pStyle w:val="Zkladntext"/>
              <w:rPr>
                <w:rFonts w:ascii="Arial" w:hAnsi="Arial" w:cs="Arial"/>
                <w:sz w:val="18"/>
                <w:szCs w:val="18"/>
              </w:rPr>
            </w:pPr>
            <w:r w:rsidRPr="00902995">
              <w:rPr>
                <w:rFonts w:ascii="Arial" w:hAnsi="Arial" w:cs="Arial"/>
                <w:sz w:val="18"/>
                <w:szCs w:val="18"/>
              </w:rPr>
              <w:t>Povinnost poskytnout součinnost Zadavateli (nebo jím jmenovaných subjektů) při provádění kontrolní činnosti na dodržování a plnění náplně tohoto katalogového listu a nápravě zjištěných nedostatků.</w:t>
            </w:r>
          </w:p>
        </w:tc>
      </w:tr>
      <w:tr w:rsidR="009F5A20" w:rsidRPr="00902995" w14:paraId="580073FB" w14:textId="77777777" w:rsidTr="009F5A20">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5D13B480" w14:textId="77777777" w:rsidR="009F5A20" w:rsidRPr="00902995" w:rsidRDefault="009F5A20" w:rsidP="009F5A20">
            <w:pPr>
              <w:keepLines/>
              <w:widowControl w:val="0"/>
              <w:spacing w:before="20" w:after="20" w:line="288" w:lineRule="auto"/>
              <w:jc w:val="left"/>
              <w:rPr>
                <w:rFonts w:ascii="Arial" w:hAnsi="Arial" w:cs="Arial"/>
                <w:sz w:val="18"/>
                <w:szCs w:val="18"/>
              </w:rPr>
            </w:pPr>
            <w:r w:rsidRPr="00902995">
              <w:rPr>
                <w:rFonts w:ascii="Arial" w:hAnsi="Arial" w:cs="Arial"/>
                <w:sz w:val="18"/>
                <w:szCs w:val="18"/>
              </w:rPr>
              <w:br w:type="page"/>
              <w:t>KRÁTKÝ POPIS STAVU PROSTŘEDÍ</w:t>
            </w:r>
          </w:p>
        </w:tc>
      </w:tr>
      <w:tr w:rsidR="009F5A20" w:rsidRPr="00902995" w14:paraId="361D0908" w14:textId="77777777" w:rsidTr="009F5A20">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uto"/>
            <w:vAlign w:val="center"/>
          </w:tcPr>
          <w:p w14:paraId="246E4A17" w14:textId="1297DE2B" w:rsidR="009F5A20" w:rsidRPr="00902995" w:rsidRDefault="00CA4790" w:rsidP="007243F7">
            <w:pPr>
              <w:keepLines/>
              <w:widowControl w:val="0"/>
              <w:spacing w:before="20" w:after="20" w:line="288" w:lineRule="auto"/>
              <w:jc w:val="left"/>
              <w:rPr>
                <w:rFonts w:ascii="Arial" w:hAnsi="Arial" w:cs="Arial"/>
                <w:sz w:val="18"/>
                <w:szCs w:val="18"/>
              </w:rPr>
            </w:pPr>
            <w:r>
              <w:rPr>
                <w:rFonts w:ascii="Arial" w:hAnsi="Arial" w:cs="Arial"/>
                <w:sz w:val="18"/>
                <w:szCs w:val="18"/>
              </w:rPr>
              <w:t>Počet zálohovaných serverů – 2</w:t>
            </w:r>
          </w:p>
        </w:tc>
      </w:tr>
      <w:bookmarkEnd w:id="32"/>
      <w:bookmarkEnd w:id="33"/>
    </w:tbl>
    <w:p w14:paraId="66200C1C" w14:textId="0396B4EB" w:rsidR="00046F80" w:rsidRDefault="00046F80">
      <w:pPr>
        <w:spacing w:after="200" w:line="276" w:lineRule="auto"/>
        <w:jc w:val="left"/>
        <w:rPr>
          <w:lang w:eastAsia="cs-CZ"/>
        </w:rPr>
      </w:pPr>
    </w:p>
    <w:p w14:paraId="2A2F76A2" w14:textId="77777777" w:rsidR="00731052" w:rsidRDefault="00731052">
      <w:pPr>
        <w:spacing w:after="200" w:line="276" w:lineRule="auto"/>
        <w:jc w:val="left"/>
        <w:rPr>
          <w:rFonts w:ascii="Calibri" w:hAnsi="Calibri"/>
          <w:b/>
          <w:bCs/>
          <w:color w:val="1F497D" w:themeColor="text2"/>
          <w:sz w:val="24"/>
          <w:szCs w:val="28"/>
          <w:lang w:eastAsia="cs-CZ"/>
        </w:rPr>
      </w:pPr>
      <w:bookmarkStart w:id="38" w:name="OLE_LINK7"/>
      <w:bookmarkStart w:id="39" w:name="OLE_LINK8"/>
      <w:r>
        <w:br w:type="page"/>
      </w:r>
    </w:p>
    <w:p w14:paraId="7A46579B" w14:textId="7B8B4DAA" w:rsidR="00046F80" w:rsidRPr="00613286" w:rsidRDefault="00046F80" w:rsidP="00046F80">
      <w:pPr>
        <w:pStyle w:val="Nadpis2"/>
      </w:pPr>
      <w:r>
        <w:lastRenderedPageBreak/>
        <w:t xml:space="preserve">Katalogový list S2.3 - </w:t>
      </w:r>
      <w:r w:rsidRPr="00D96B1E">
        <w:t>Podpora provozu</w:t>
      </w:r>
      <w:r w:rsidRPr="00141FDE">
        <w:t xml:space="preserve"> </w:t>
      </w:r>
      <w:r w:rsidR="007243F7">
        <w:t>diskových</w:t>
      </w:r>
      <w:r>
        <w:t xml:space="preserve"> </w:t>
      </w:r>
      <w:r w:rsidR="007243F7">
        <w:t>úložišť</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
        <w:gridCol w:w="58"/>
        <w:gridCol w:w="1212"/>
        <w:gridCol w:w="484"/>
        <w:gridCol w:w="779"/>
        <w:gridCol w:w="438"/>
        <w:gridCol w:w="283"/>
        <w:gridCol w:w="95"/>
        <w:gridCol w:w="1323"/>
        <w:gridCol w:w="336"/>
        <w:gridCol w:w="551"/>
        <w:gridCol w:w="147"/>
        <w:gridCol w:w="358"/>
        <w:gridCol w:w="1443"/>
      </w:tblGrid>
      <w:tr w:rsidR="00046F80" w:rsidRPr="00902995" w14:paraId="306EF382" w14:textId="77777777" w:rsidTr="00046F80">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14:paraId="779BD608" w14:textId="77777777" w:rsidR="00046F80" w:rsidRPr="00902995" w:rsidRDefault="00046F80" w:rsidP="00046F80">
            <w:pPr>
              <w:pStyle w:val="Nadpis1"/>
              <w:numPr>
                <w:ilvl w:val="0"/>
                <w:numId w:val="0"/>
              </w:numPr>
              <w:rPr>
                <w:rFonts w:ascii="Arial" w:hAnsi="Arial" w:cs="Arial"/>
                <w:b w:val="0"/>
                <w:color w:val="FFFFFF" w:themeColor="background1"/>
                <w:sz w:val="18"/>
                <w:szCs w:val="18"/>
              </w:rPr>
            </w:pPr>
            <w:r w:rsidRPr="00902995">
              <w:rPr>
                <w:rFonts w:ascii="Arial" w:hAnsi="Arial" w:cs="Arial"/>
                <w:b w:val="0"/>
                <w:color w:val="FFFFFF" w:themeColor="background1"/>
                <w:sz w:val="18"/>
                <w:szCs w:val="18"/>
              </w:rPr>
              <w:t>KATALOGOVÝ LIST</w:t>
            </w:r>
          </w:p>
        </w:tc>
      </w:tr>
      <w:tr w:rsidR="00046F80" w:rsidRPr="00902995" w14:paraId="3D95D02C" w14:textId="77777777" w:rsidTr="00046F80">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A7CAFF"/>
            <w:vAlign w:val="bottom"/>
          </w:tcPr>
          <w:p w14:paraId="2B808CC8"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OZNAČENÍ SLUŽBY</w:t>
            </w:r>
          </w:p>
        </w:tc>
        <w:tc>
          <w:tcPr>
            <w:tcW w:w="3349" w:type="dxa"/>
            <w:gridSpan w:val="7"/>
            <w:tcBorders>
              <w:top w:val="double" w:sz="4" w:space="0" w:color="auto"/>
              <w:left w:val="single" w:sz="6" w:space="0" w:color="auto"/>
              <w:bottom w:val="double" w:sz="4" w:space="0" w:color="auto"/>
              <w:right w:val="single" w:sz="4" w:space="0" w:color="auto"/>
            </w:tcBorders>
            <w:shd w:val="clear" w:color="auto" w:fill="auto"/>
            <w:vAlign w:val="bottom"/>
          </w:tcPr>
          <w:p w14:paraId="7DA5A43A" w14:textId="6B968527" w:rsidR="00046F80" w:rsidRPr="00902995" w:rsidRDefault="00046F80" w:rsidP="00283294">
            <w:pPr>
              <w:pStyle w:val="Nadpis1"/>
              <w:numPr>
                <w:ilvl w:val="0"/>
                <w:numId w:val="0"/>
              </w:numPr>
              <w:ind w:left="432" w:hanging="432"/>
              <w:rPr>
                <w:rFonts w:ascii="Arial" w:hAnsi="Arial" w:cs="Arial"/>
                <w:sz w:val="18"/>
                <w:szCs w:val="18"/>
              </w:rPr>
            </w:pPr>
            <w:r w:rsidRPr="00902995">
              <w:rPr>
                <w:rFonts w:ascii="Arial" w:hAnsi="Arial" w:cs="Arial"/>
                <w:sz w:val="18"/>
                <w:szCs w:val="18"/>
              </w:rPr>
              <w:t>S</w:t>
            </w:r>
            <w:r w:rsidR="00E874B3">
              <w:rPr>
                <w:rFonts w:ascii="Arial" w:hAnsi="Arial" w:cs="Arial"/>
                <w:sz w:val="18"/>
                <w:szCs w:val="18"/>
              </w:rPr>
              <w:t>-EDU-</w:t>
            </w:r>
            <w:r w:rsidRPr="00902995">
              <w:rPr>
                <w:rFonts w:ascii="Arial" w:hAnsi="Arial" w:cs="Arial"/>
                <w:sz w:val="18"/>
                <w:szCs w:val="18"/>
              </w:rPr>
              <w:t>DISK</w:t>
            </w:r>
          </w:p>
        </w:tc>
        <w:tc>
          <w:tcPr>
            <w:tcW w:w="2210" w:type="dxa"/>
            <w:gridSpan w:val="3"/>
            <w:tcBorders>
              <w:top w:val="double" w:sz="4" w:space="0" w:color="auto"/>
              <w:left w:val="single" w:sz="4" w:space="0" w:color="auto"/>
              <w:bottom w:val="double" w:sz="4" w:space="0" w:color="auto"/>
              <w:right w:val="single" w:sz="4" w:space="0" w:color="auto"/>
            </w:tcBorders>
            <w:shd w:val="clear" w:color="auto" w:fill="A7CAFF"/>
            <w:vAlign w:val="bottom"/>
          </w:tcPr>
          <w:p w14:paraId="569A4186" w14:textId="77777777" w:rsidR="00046F80" w:rsidRPr="00902995" w:rsidRDefault="00046F80" w:rsidP="00046F80">
            <w:pPr>
              <w:pStyle w:val="Nadpis1"/>
              <w:numPr>
                <w:ilvl w:val="0"/>
                <w:numId w:val="0"/>
              </w:numPr>
              <w:rPr>
                <w:rFonts w:ascii="Arial" w:hAnsi="Arial" w:cs="Arial"/>
                <w:b w:val="0"/>
                <w:sz w:val="18"/>
                <w:szCs w:val="18"/>
              </w:rPr>
            </w:pPr>
            <w:r w:rsidRPr="00902995">
              <w:rPr>
                <w:rFonts w:ascii="Arial" w:hAnsi="Arial" w:cs="Arial"/>
                <w:b w:val="0"/>
                <w:color w:val="auto"/>
                <w:sz w:val="18"/>
                <w:szCs w:val="18"/>
              </w:rPr>
              <w:t>KÓD</w:t>
            </w:r>
          </w:p>
        </w:tc>
        <w:tc>
          <w:tcPr>
            <w:tcW w:w="1948" w:type="dxa"/>
            <w:gridSpan w:val="3"/>
            <w:tcBorders>
              <w:top w:val="double" w:sz="4" w:space="0" w:color="auto"/>
              <w:left w:val="single" w:sz="4" w:space="0" w:color="auto"/>
              <w:bottom w:val="double" w:sz="4" w:space="0" w:color="auto"/>
              <w:right w:val="double" w:sz="4" w:space="0" w:color="auto"/>
            </w:tcBorders>
            <w:shd w:val="clear" w:color="auto" w:fill="auto"/>
            <w:vAlign w:val="bottom"/>
          </w:tcPr>
          <w:p w14:paraId="76D0A6A4" w14:textId="77777777" w:rsidR="00046F80" w:rsidRPr="00902995" w:rsidRDefault="00046F80" w:rsidP="00046F80">
            <w:pPr>
              <w:pStyle w:val="Nadpis1"/>
              <w:numPr>
                <w:ilvl w:val="0"/>
                <w:numId w:val="0"/>
              </w:numPr>
              <w:rPr>
                <w:rFonts w:ascii="Arial" w:hAnsi="Arial" w:cs="Arial"/>
                <w:sz w:val="18"/>
                <w:szCs w:val="18"/>
              </w:rPr>
            </w:pPr>
            <w:r w:rsidRPr="00902995">
              <w:rPr>
                <w:rFonts w:ascii="Arial" w:hAnsi="Arial" w:cs="Arial"/>
                <w:sz w:val="18"/>
                <w:szCs w:val="18"/>
              </w:rPr>
              <w:t>S2.3</w:t>
            </w:r>
          </w:p>
        </w:tc>
      </w:tr>
      <w:tr w:rsidR="00046F80" w:rsidRPr="00902995" w14:paraId="134944DC" w14:textId="77777777" w:rsidTr="00046F80">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376005B8" w14:textId="77777777" w:rsidR="00046F80" w:rsidRPr="00902995" w:rsidRDefault="00046F80" w:rsidP="00046F8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Název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79C84699" w14:textId="4C3E0F69" w:rsidR="00046F80" w:rsidRPr="00902995" w:rsidRDefault="00046F80" w:rsidP="007243F7">
            <w:pPr>
              <w:pStyle w:val="Zkladntext"/>
              <w:keepLines/>
              <w:widowControl w:val="0"/>
              <w:jc w:val="left"/>
              <w:rPr>
                <w:rFonts w:ascii="Arial" w:hAnsi="Arial" w:cs="Arial"/>
                <w:sz w:val="18"/>
                <w:szCs w:val="18"/>
                <w:lang w:eastAsia="cs-CZ"/>
              </w:rPr>
            </w:pPr>
            <w:r w:rsidRPr="00902995">
              <w:rPr>
                <w:rFonts w:ascii="Arial" w:hAnsi="Arial" w:cs="Arial"/>
                <w:sz w:val="18"/>
                <w:szCs w:val="18"/>
              </w:rPr>
              <w:t xml:space="preserve">Podpora provozu </w:t>
            </w:r>
            <w:r w:rsidR="007243F7" w:rsidRPr="00902995">
              <w:rPr>
                <w:rFonts w:ascii="Arial" w:hAnsi="Arial" w:cs="Arial"/>
                <w:sz w:val="18"/>
                <w:szCs w:val="18"/>
              </w:rPr>
              <w:t>diskových</w:t>
            </w:r>
            <w:r w:rsidRPr="00902995">
              <w:rPr>
                <w:rFonts w:ascii="Arial" w:hAnsi="Arial" w:cs="Arial"/>
                <w:sz w:val="18"/>
                <w:szCs w:val="18"/>
              </w:rPr>
              <w:t xml:space="preserve"> </w:t>
            </w:r>
            <w:r w:rsidR="007243F7" w:rsidRPr="00902995">
              <w:rPr>
                <w:rFonts w:ascii="Arial" w:hAnsi="Arial" w:cs="Arial"/>
                <w:sz w:val="18"/>
                <w:szCs w:val="18"/>
              </w:rPr>
              <w:t>úložišť</w:t>
            </w:r>
            <w:r w:rsidRPr="00902995">
              <w:rPr>
                <w:rFonts w:ascii="Arial" w:hAnsi="Arial" w:cs="Arial"/>
                <w:sz w:val="18"/>
                <w:szCs w:val="18"/>
              </w:rPr>
              <w:t xml:space="preserve"> </w:t>
            </w:r>
          </w:p>
        </w:tc>
      </w:tr>
      <w:tr w:rsidR="00046F80" w:rsidRPr="00902995" w14:paraId="3B005005" w14:textId="77777777" w:rsidTr="00046F80">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7CE36756" w14:textId="77777777" w:rsidR="00046F80" w:rsidRPr="00902995" w:rsidRDefault="00046F80" w:rsidP="00046F8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VYMEZENÍ SLUŽBY</w:t>
            </w:r>
          </w:p>
        </w:tc>
      </w:tr>
      <w:tr w:rsidR="00046F80" w:rsidRPr="00902995" w14:paraId="7FB06815" w14:textId="77777777" w:rsidTr="00046F80">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160A9A5F" w14:textId="77777777" w:rsidR="00046F80" w:rsidRPr="00902995" w:rsidRDefault="00046F80" w:rsidP="00046F8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Prostředí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2FD0FE16" w14:textId="77777777" w:rsidR="00046F80" w:rsidRPr="00902995" w:rsidRDefault="00046F80" w:rsidP="00046F8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PRODUKČNÍ</w:t>
            </w:r>
          </w:p>
        </w:tc>
      </w:tr>
      <w:tr w:rsidR="00046F80" w:rsidRPr="00902995" w14:paraId="6085149F" w14:textId="77777777" w:rsidTr="00046F80">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14:paraId="2D95E285" w14:textId="77777777" w:rsidR="00046F80" w:rsidRPr="00902995" w:rsidRDefault="00046F80" w:rsidP="00046F8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Cílová skupina</w:t>
            </w:r>
          </w:p>
        </w:tc>
        <w:tc>
          <w:tcPr>
            <w:tcW w:w="7513" w:type="dxa"/>
            <w:gridSpan w:val="14"/>
            <w:tcBorders>
              <w:top w:val="single" w:sz="6" w:space="0" w:color="auto"/>
              <w:left w:val="single" w:sz="6" w:space="0" w:color="auto"/>
              <w:bottom w:val="single" w:sz="6" w:space="0" w:color="auto"/>
              <w:right w:val="double" w:sz="4" w:space="0" w:color="auto"/>
            </w:tcBorders>
            <w:vAlign w:val="center"/>
          </w:tcPr>
          <w:p w14:paraId="6A1FC994" w14:textId="77777777" w:rsidR="00046F80" w:rsidRPr="00902995" w:rsidRDefault="00046F80" w:rsidP="00046F8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Centrální systémy, aplikace, uživatelé</w:t>
            </w:r>
          </w:p>
        </w:tc>
      </w:tr>
      <w:tr w:rsidR="00046F80" w:rsidRPr="00902995" w14:paraId="354283E9" w14:textId="77777777" w:rsidTr="00046F80">
        <w:trPr>
          <w:trHeight w:val="224"/>
          <w:jc w:val="center"/>
        </w:trPr>
        <w:tc>
          <w:tcPr>
            <w:tcW w:w="2410" w:type="dxa"/>
            <w:vMerge w:val="restart"/>
            <w:tcBorders>
              <w:top w:val="single" w:sz="6" w:space="0" w:color="auto"/>
              <w:left w:val="double" w:sz="4" w:space="0" w:color="auto"/>
              <w:right w:val="single" w:sz="6" w:space="0" w:color="auto"/>
            </w:tcBorders>
            <w:vAlign w:val="center"/>
          </w:tcPr>
          <w:p w14:paraId="6C74FA24" w14:textId="77777777" w:rsidR="00046F80" w:rsidRPr="00902995" w:rsidRDefault="00046F80" w:rsidP="00046F8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Požadované role obsazované Dodavatelem</w:t>
            </w:r>
          </w:p>
        </w:tc>
        <w:tc>
          <w:tcPr>
            <w:tcW w:w="1760" w:type="dxa"/>
            <w:gridSpan w:val="4"/>
            <w:tcBorders>
              <w:top w:val="single" w:sz="6" w:space="0" w:color="auto"/>
              <w:left w:val="single" w:sz="6" w:space="0" w:color="auto"/>
              <w:bottom w:val="single" w:sz="6" w:space="0" w:color="auto"/>
            </w:tcBorders>
            <w:shd w:val="clear" w:color="auto" w:fill="DBE5F1"/>
            <w:vAlign w:val="center"/>
          </w:tcPr>
          <w:p w14:paraId="5EAD23DF" w14:textId="77777777" w:rsidR="00046F80" w:rsidRPr="00902995" w:rsidRDefault="00046F80" w:rsidP="00046F8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Název role</w:t>
            </w:r>
          </w:p>
        </w:tc>
        <w:tc>
          <w:tcPr>
            <w:tcW w:w="1217" w:type="dxa"/>
            <w:gridSpan w:val="2"/>
            <w:tcBorders>
              <w:top w:val="single" w:sz="6" w:space="0" w:color="auto"/>
              <w:bottom w:val="single" w:sz="6" w:space="0" w:color="auto"/>
            </w:tcBorders>
            <w:shd w:val="clear" w:color="auto" w:fill="DBE5F1"/>
            <w:vAlign w:val="center"/>
          </w:tcPr>
          <w:p w14:paraId="33461853" w14:textId="77777777" w:rsidR="00046F80" w:rsidRPr="00902995" w:rsidRDefault="00046F80" w:rsidP="00046F80">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ID role</w:t>
            </w:r>
          </w:p>
        </w:tc>
        <w:tc>
          <w:tcPr>
            <w:tcW w:w="2735" w:type="dxa"/>
            <w:gridSpan w:val="6"/>
            <w:tcBorders>
              <w:top w:val="single" w:sz="6" w:space="0" w:color="auto"/>
              <w:bottom w:val="single" w:sz="6" w:space="0" w:color="auto"/>
            </w:tcBorders>
            <w:shd w:val="clear" w:color="auto" w:fill="DBE5F1"/>
            <w:vAlign w:val="center"/>
          </w:tcPr>
          <w:p w14:paraId="231FFABA" w14:textId="77777777" w:rsidR="00046F80" w:rsidRPr="00902995" w:rsidRDefault="00046F80" w:rsidP="00046F80">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Předpokládaný rozsah alokace (z provozní doby)</w:t>
            </w:r>
          </w:p>
        </w:tc>
        <w:tc>
          <w:tcPr>
            <w:tcW w:w="1801" w:type="dxa"/>
            <w:gridSpan w:val="2"/>
            <w:tcBorders>
              <w:top w:val="single" w:sz="6" w:space="0" w:color="auto"/>
              <w:bottom w:val="single" w:sz="6" w:space="0" w:color="auto"/>
              <w:right w:val="double" w:sz="4" w:space="0" w:color="auto"/>
            </w:tcBorders>
            <w:shd w:val="clear" w:color="auto" w:fill="DBE5F1"/>
            <w:vAlign w:val="center"/>
          </w:tcPr>
          <w:p w14:paraId="1CE26B7E" w14:textId="77777777" w:rsidR="00046F80" w:rsidRPr="00902995" w:rsidRDefault="00046F80" w:rsidP="00046F80">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Dostupnost</w:t>
            </w:r>
          </w:p>
        </w:tc>
      </w:tr>
      <w:tr w:rsidR="00046F80" w:rsidRPr="00902995" w14:paraId="3EF542C7" w14:textId="77777777" w:rsidTr="00046F80">
        <w:trPr>
          <w:trHeight w:val="224"/>
          <w:jc w:val="center"/>
        </w:trPr>
        <w:tc>
          <w:tcPr>
            <w:tcW w:w="2410" w:type="dxa"/>
            <w:vMerge/>
            <w:tcBorders>
              <w:top w:val="single" w:sz="6" w:space="0" w:color="auto"/>
              <w:left w:val="double" w:sz="4" w:space="0" w:color="auto"/>
              <w:right w:val="single" w:sz="6" w:space="0" w:color="auto"/>
            </w:tcBorders>
            <w:vAlign w:val="center"/>
          </w:tcPr>
          <w:p w14:paraId="53CB51E4" w14:textId="77777777" w:rsidR="00046F80" w:rsidRPr="00902995" w:rsidRDefault="00046F80" w:rsidP="00046F80">
            <w:pPr>
              <w:pStyle w:val="Zkladntext"/>
              <w:keepLines/>
              <w:widowControl w:val="0"/>
              <w:jc w:val="left"/>
              <w:rPr>
                <w:rFonts w:ascii="Arial" w:hAnsi="Arial" w:cs="Arial"/>
                <w:sz w:val="18"/>
                <w:szCs w:val="18"/>
                <w:lang w:eastAsia="cs-CZ"/>
              </w:rPr>
            </w:pPr>
          </w:p>
        </w:tc>
        <w:tc>
          <w:tcPr>
            <w:tcW w:w="1760" w:type="dxa"/>
            <w:gridSpan w:val="4"/>
            <w:tcBorders>
              <w:top w:val="single" w:sz="6" w:space="0" w:color="auto"/>
              <w:left w:val="single" w:sz="6" w:space="0" w:color="auto"/>
            </w:tcBorders>
            <w:vAlign w:val="center"/>
          </w:tcPr>
          <w:p w14:paraId="3A118646" w14:textId="77777777" w:rsidR="00046F80" w:rsidRPr="00902995" w:rsidRDefault="00046F80" w:rsidP="00046F8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Architekt</w:t>
            </w:r>
          </w:p>
        </w:tc>
        <w:tc>
          <w:tcPr>
            <w:tcW w:w="1217" w:type="dxa"/>
            <w:gridSpan w:val="2"/>
            <w:tcBorders>
              <w:top w:val="single" w:sz="6" w:space="0" w:color="auto"/>
            </w:tcBorders>
            <w:vAlign w:val="center"/>
          </w:tcPr>
          <w:p w14:paraId="4D58FB3A" w14:textId="68D65719" w:rsidR="00046F80" w:rsidRPr="00902995" w:rsidRDefault="00046F80" w:rsidP="00046F80">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DISK-AR</w:t>
            </w:r>
          </w:p>
        </w:tc>
        <w:tc>
          <w:tcPr>
            <w:tcW w:w="2735" w:type="dxa"/>
            <w:gridSpan w:val="6"/>
            <w:tcBorders>
              <w:top w:val="single" w:sz="6" w:space="0" w:color="auto"/>
            </w:tcBorders>
            <w:vAlign w:val="center"/>
          </w:tcPr>
          <w:p w14:paraId="69AACB11" w14:textId="77777777" w:rsidR="00046F80" w:rsidRPr="00902995" w:rsidRDefault="00046F80" w:rsidP="00046F80">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5%</w:t>
            </w:r>
          </w:p>
        </w:tc>
        <w:tc>
          <w:tcPr>
            <w:tcW w:w="1801" w:type="dxa"/>
            <w:gridSpan w:val="2"/>
            <w:tcBorders>
              <w:top w:val="single" w:sz="6" w:space="0" w:color="auto"/>
              <w:right w:val="double" w:sz="4" w:space="0" w:color="auto"/>
            </w:tcBorders>
            <w:vAlign w:val="center"/>
          </w:tcPr>
          <w:p w14:paraId="583D33B3" w14:textId="66325C35" w:rsidR="00046F80" w:rsidRPr="00902995" w:rsidRDefault="00D06E41" w:rsidP="00046F80">
            <w:pPr>
              <w:keepLines/>
              <w:widowControl w:val="0"/>
              <w:spacing w:before="20" w:after="20" w:line="288" w:lineRule="auto"/>
              <w:jc w:val="center"/>
              <w:rPr>
                <w:rFonts w:ascii="Arial" w:hAnsi="Arial" w:cs="Arial"/>
                <w:sz w:val="18"/>
                <w:szCs w:val="18"/>
              </w:rPr>
            </w:pPr>
            <w:r w:rsidRPr="00902995">
              <w:rPr>
                <w:rFonts w:ascii="Arial" w:hAnsi="Arial" w:cs="Arial"/>
                <w:sz w:val="18"/>
                <w:szCs w:val="18"/>
              </w:rPr>
              <w:t>8-17</w:t>
            </w:r>
          </w:p>
        </w:tc>
      </w:tr>
      <w:tr w:rsidR="00046F80" w:rsidRPr="00902995" w14:paraId="1360D7AA" w14:textId="77777777" w:rsidTr="00046F80">
        <w:trPr>
          <w:trHeight w:val="400"/>
          <w:jc w:val="center"/>
        </w:trPr>
        <w:tc>
          <w:tcPr>
            <w:tcW w:w="2410" w:type="dxa"/>
            <w:vMerge/>
            <w:tcBorders>
              <w:left w:val="double" w:sz="4" w:space="0" w:color="auto"/>
              <w:right w:val="single" w:sz="6" w:space="0" w:color="auto"/>
            </w:tcBorders>
            <w:vAlign w:val="center"/>
          </w:tcPr>
          <w:p w14:paraId="620FA395" w14:textId="77777777" w:rsidR="00046F80" w:rsidRPr="00902995" w:rsidRDefault="00046F80" w:rsidP="00046F80">
            <w:pPr>
              <w:pStyle w:val="Zkladntext"/>
              <w:keepLines/>
              <w:widowControl w:val="0"/>
              <w:jc w:val="left"/>
              <w:rPr>
                <w:rFonts w:ascii="Arial" w:hAnsi="Arial" w:cs="Arial"/>
                <w:sz w:val="18"/>
                <w:szCs w:val="18"/>
                <w:lang w:eastAsia="cs-CZ"/>
              </w:rPr>
            </w:pPr>
          </w:p>
        </w:tc>
        <w:tc>
          <w:tcPr>
            <w:tcW w:w="1760" w:type="dxa"/>
            <w:gridSpan w:val="4"/>
            <w:tcBorders>
              <w:left w:val="single" w:sz="6" w:space="0" w:color="auto"/>
            </w:tcBorders>
            <w:vAlign w:val="center"/>
          </w:tcPr>
          <w:p w14:paraId="0D037C6D" w14:textId="77777777" w:rsidR="00046F80" w:rsidRPr="00902995" w:rsidRDefault="00046F80" w:rsidP="00046F8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Administrátor</w:t>
            </w:r>
          </w:p>
        </w:tc>
        <w:tc>
          <w:tcPr>
            <w:tcW w:w="1217" w:type="dxa"/>
            <w:gridSpan w:val="2"/>
            <w:vAlign w:val="center"/>
          </w:tcPr>
          <w:p w14:paraId="59C90749" w14:textId="4050C03F" w:rsidR="00046F80" w:rsidRPr="00902995" w:rsidRDefault="00046F80" w:rsidP="00046F80">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DISK-AD</w:t>
            </w:r>
          </w:p>
        </w:tc>
        <w:tc>
          <w:tcPr>
            <w:tcW w:w="2735" w:type="dxa"/>
            <w:gridSpan w:val="6"/>
            <w:vAlign w:val="center"/>
          </w:tcPr>
          <w:p w14:paraId="10296360" w14:textId="3E58F87F" w:rsidR="00046F80" w:rsidRPr="00902995" w:rsidRDefault="00CA4790" w:rsidP="00046F80">
            <w:pPr>
              <w:pStyle w:val="Zkladntext"/>
              <w:keepLines/>
              <w:widowControl w:val="0"/>
              <w:jc w:val="center"/>
              <w:rPr>
                <w:rFonts w:ascii="Arial" w:hAnsi="Arial" w:cs="Arial"/>
                <w:sz w:val="18"/>
                <w:szCs w:val="18"/>
                <w:lang w:eastAsia="cs-CZ"/>
              </w:rPr>
            </w:pPr>
            <w:r>
              <w:rPr>
                <w:rFonts w:ascii="Arial" w:hAnsi="Arial" w:cs="Arial"/>
                <w:sz w:val="18"/>
                <w:szCs w:val="18"/>
                <w:lang w:eastAsia="cs-CZ"/>
              </w:rPr>
              <w:t>15</w:t>
            </w:r>
            <w:r w:rsidR="00046F80" w:rsidRPr="00902995">
              <w:rPr>
                <w:rFonts w:ascii="Arial" w:hAnsi="Arial" w:cs="Arial"/>
                <w:sz w:val="18"/>
                <w:szCs w:val="18"/>
                <w:lang w:eastAsia="cs-CZ"/>
              </w:rPr>
              <w:t>%</w:t>
            </w:r>
          </w:p>
        </w:tc>
        <w:tc>
          <w:tcPr>
            <w:tcW w:w="1801" w:type="dxa"/>
            <w:gridSpan w:val="2"/>
            <w:tcBorders>
              <w:right w:val="double" w:sz="4" w:space="0" w:color="auto"/>
            </w:tcBorders>
            <w:vAlign w:val="center"/>
          </w:tcPr>
          <w:p w14:paraId="1ED603EA" w14:textId="2F852857" w:rsidR="00046F80" w:rsidRPr="00902995" w:rsidRDefault="00D06E41" w:rsidP="00046F80">
            <w:pPr>
              <w:keepLines/>
              <w:widowControl w:val="0"/>
              <w:spacing w:before="20" w:after="20" w:line="288" w:lineRule="auto"/>
              <w:jc w:val="center"/>
              <w:rPr>
                <w:rFonts w:ascii="Arial" w:hAnsi="Arial" w:cs="Arial"/>
                <w:sz w:val="18"/>
                <w:szCs w:val="18"/>
              </w:rPr>
            </w:pPr>
            <w:r w:rsidRPr="00902995">
              <w:rPr>
                <w:rFonts w:ascii="Arial" w:hAnsi="Arial" w:cs="Arial"/>
                <w:sz w:val="18"/>
                <w:szCs w:val="18"/>
              </w:rPr>
              <w:t>8-17</w:t>
            </w:r>
          </w:p>
        </w:tc>
      </w:tr>
      <w:tr w:rsidR="00046F80" w:rsidRPr="00902995" w14:paraId="14E6EF7B" w14:textId="77777777" w:rsidTr="00046F80">
        <w:trPr>
          <w:trHeight w:val="352"/>
          <w:jc w:val="center"/>
        </w:trPr>
        <w:tc>
          <w:tcPr>
            <w:tcW w:w="2410" w:type="dxa"/>
            <w:vMerge/>
            <w:tcBorders>
              <w:left w:val="double" w:sz="4" w:space="0" w:color="auto"/>
              <w:bottom w:val="double" w:sz="4" w:space="0" w:color="auto"/>
              <w:right w:val="single" w:sz="6" w:space="0" w:color="auto"/>
            </w:tcBorders>
            <w:vAlign w:val="center"/>
          </w:tcPr>
          <w:p w14:paraId="053E5C51" w14:textId="77777777" w:rsidR="00046F80" w:rsidRPr="00902995" w:rsidRDefault="00046F80" w:rsidP="00046F80">
            <w:pPr>
              <w:pStyle w:val="Zkladntext"/>
              <w:keepLines/>
              <w:widowControl w:val="0"/>
              <w:jc w:val="left"/>
              <w:rPr>
                <w:rFonts w:ascii="Arial" w:hAnsi="Arial" w:cs="Arial"/>
                <w:sz w:val="18"/>
                <w:szCs w:val="18"/>
                <w:lang w:eastAsia="cs-CZ"/>
              </w:rPr>
            </w:pPr>
          </w:p>
        </w:tc>
        <w:tc>
          <w:tcPr>
            <w:tcW w:w="1760" w:type="dxa"/>
            <w:gridSpan w:val="4"/>
            <w:tcBorders>
              <w:left w:val="single" w:sz="6" w:space="0" w:color="auto"/>
              <w:bottom w:val="double" w:sz="4" w:space="0" w:color="auto"/>
            </w:tcBorders>
            <w:vAlign w:val="center"/>
          </w:tcPr>
          <w:p w14:paraId="446854CF" w14:textId="77777777" w:rsidR="00046F80" w:rsidRPr="00902995" w:rsidRDefault="00046F80" w:rsidP="00046F8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Manažer bezpečnosti</w:t>
            </w:r>
          </w:p>
        </w:tc>
        <w:tc>
          <w:tcPr>
            <w:tcW w:w="1217" w:type="dxa"/>
            <w:gridSpan w:val="2"/>
            <w:tcBorders>
              <w:bottom w:val="double" w:sz="4" w:space="0" w:color="auto"/>
            </w:tcBorders>
            <w:vAlign w:val="center"/>
          </w:tcPr>
          <w:p w14:paraId="718A6AAE" w14:textId="2458437E" w:rsidR="00046F80" w:rsidRPr="00902995" w:rsidRDefault="00046F80" w:rsidP="00046F80">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DISK-BZ</w:t>
            </w:r>
          </w:p>
        </w:tc>
        <w:tc>
          <w:tcPr>
            <w:tcW w:w="2735" w:type="dxa"/>
            <w:gridSpan w:val="6"/>
            <w:tcBorders>
              <w:bottom w:val="double" w:sz="4" w:space="0" w:color="auto"/>
            </w:tcBorders>
            <w:vAlign w:val="center"/>
          </w:tcPr>
          <w:p w14:paraId="662B7B1D" w14:textId="660849E9" w:rsidR="00046F80" w:rsidRPr="00902995" w:rsidRDefault="00CA4790" w:rsidP="00046F80">
            <w:pPr>
              <w:pStyle w:val="Zkladntext"/>
              <w:keepLines/>
              <w:widowControl w:val="0"/>
              <w:jc w:val="center"/>
              <w:rPr>
                <w:rFonts w:ascii="Arial" w:hAnsi="Arial" w:cs="Arial"/>
                <w:sz w:val="18"/>
                <w:szCs w:val="18"/>
                <w:lang w:eastAsia="cs-CZ"/>
              </w:rPr>
            </w:pPr>
            <w:r>
              <w:rPr>
                <w:rFonts w:ascii="Arial" w:hAnsi="Arial" w:cs="Arial"/>
                <w:sz w:val="18"/>
                <w:szCs w:val="18"/>
                <w:lang w:eastAsia="cs-CZ"/>
              </w:rPr>
              <w:t>5</w:t>
            </w:r>
            <w:r w:rsidR="00046F80" w:rsidRPr="00902995">
              <w:rPr>
                <w:rFonts w:ascii="Arial" w:hAnsi="Arial" w:cs="Arial"/>
                <w:sz w:val="18"/>
                <w:szCs w:val="18"/>
                <w:lang w:eastAsia="cs-CZ"/>
              </w:rPr>
              <w:t>%</w:t>
            </w:r>
          </w:p>
        </w:tc>
        <w:tc>
          <w:tcPr>
            <w:tcW w:w="1801" w:type="dxa"/>
            <w:gridSpan w:val="2"/>
            <w:tcBorders>
              <w:bottom w:val="double" w:sz="4" w:space="0" w:color="auto"/>
              <w:right w:val="double" w:sz="4" w:space="0" w:color="auto"/>
            </w:tcBorders>
            <w:vAlign w:val="center"/>
          </w:tcPr>
          <w:p w14:paraId="2D1EE293" w14:textId="2D02EB01" w:rsidR="00046F80" w:rsidRPr="00902995" w:rsidRDefault="00D06E41" w:rsidP="00046F80">
            <w:pPr>
              <w:keepLines/>
              <w:widowControl w:val="0"/>
              <w:spacing w:before="20" w:after="20" w:line="288" w:lineRule="auto"/>
              <w:jc w:val="center"/>
              <w:rPr>
                <w:rFonts w:ascii="Arial" w:hAnsi="Arial" w:cs="Arial"/>
                <w:sz w:val="18"/>
                <w:szCs w:val="18"/>
              </w:rPr>
            </w:pPr>
            <w:r w:rsidRPr="00902995">
              <w:rPr>
                <w:rFonts w:ascii="Arial" w:hAnsi="Arial" w:cs="Arial"/>
                <w:sz w:val="18"/>
                <w:szCs w:val="18"/>
              </w:rPr>
              <w:t>8-17</w:t>
            </w:r>
          </w:p>
        </w:tc>
      </w:tr>
      <w:tr w:rsidR="00046F80" w:rsidRPr="00902995" w14:paraId="4EBFA5B8" w14:textId="77777777" w:rsidTr="00046F80">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7A7DFF7F"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CENY</w:t>
            </w:r>
          </w:p>
        </w:tc>
      </w:tr>
      <w:tr w:rsidR="00046F80" w:rsidRPr="00902995" w14:paraId="5CCDDE90" w14:textId="77777777" w:rsidTr="00046F80">
        <w:trPr>
          <w:trHeight w:val="380"/>
          <w:jc w:val="center"/>
        </w:trPr>
        <w:tc>
          <w:tcPr>
            <w:tcW w:w="2474" w:type="dxa"/>
            <w:gridSpan w:val="3"/>
            <w:tcBorders>
              <w:top w:val="double" w:sz="4" w:space="0" w:color="auto"/>
              <w:left w:val="double" w:sz="4" w:space="0" w:color="auto"/>
              <w:right w:val="double" w:sz="4" w:space="0" w:color="auto"/>
            </w:tcBorders>
            <w:shd w:val="clear" w:color="auto" w:fill="A7CAFF"/>
            <w:vAlign w:val="center"/>
          </w:tcPr>
          <w:p w14:paraId="294563FA"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Položka</w:t>
            </w:r>
          </w:p>
        </w:tc>
        <w:tc>
          <w:tcPr>
            <w:tcW w:w="2475" w:type="dxa"/>
            <w:gridSpan w:val="3"/>
            <w:tcBorders>
              <w:top w:val="double" w:sz="4" w:space="0" w:color="auto"/>
              <w:left w:val="double" w:sz="4" w:space="0" w:color="auto"/>
              <w:right w:val="double" w:sz="4" w:space="0" w:color="auto"/>
            </w:tcBorders>
            <w:shd w:val="clear" w:color="auto" w:fill="A7CAFF"/>
            <w:vAlign w:val="center"/>
          </w:tcPr>
          <w:p w14:paraId="66194961"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Cena bez DPH</w:t>
            </w:r>
          </w:p>
        </w:tc>
        <w:tc>
          <w:tcPr>
            <w:tcW w:w="2475" w:type="dxa"/>
            <w:gridSpan w:val="5"/>
            <w:tcBorders>
              <w:top w:val="double" w:sz="4" w:space="0" w:color="auto"/>
              <w:left w:val="double" w:sz="4" w:space="0" w:color="auto"/>
              <w:right w:val="double" w:sz="4" w:space="0" w:color="auto"/>
            </w:tcBorders>
            <w:shd w:val="clear" w:color="auto" w:fill="A7CAFF"/>
            <w:vAlign w:val="center"/>
          </w:tcPr>
          <w:p w14:paraId="73210D17"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Částka DPH</w:t>
            </w:r>
          </w:p>
        </w:tc>
        <w:tc>
          <w:tcPr>
            <w:tcW w:w="2499" w:type="dxa"/>
            <w:gridSpan w:val="4"/>
            <w:tcBorders>
              <w:top w:val="double" w:sz="4" w:space="0" w:color="auto"/>
              <w:left w:val="double" w:sz="4" w:space="0" w:color="auto"/>
              <w:right w:val="double" w:sz="4" w:space="0" w:color="auto"/>
            </w:tcBorders>
            <w:shd w:val="clear" w:color="auto" w:fill="A7CAFF"/>
            <w:vAlign w:val="center"/>
          </w:tcPr>
          <w:p w14:paraId="5600190D"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Cena s DPH</w:t>
            </w:r>
          </w:p>
        </w:tc>
      </w:tr>
      <w:tr w:rsidR="00046F80" w:rsidRPr="00902995" w14:paraId="17AA96A8" w14:textId="77777777" w:rsidTr="00046F80">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14:paraId="37C50921" w14:textId="2C39B39F" w:rsidR="00046F80" w:rsidRPr="00902995" w:rsidRDefault="00E52DDE"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 xml:space="preserve">Cena za </w:t>
            </w:r>
            <w:r w:rsidR="001B0EDB" w:rsidRPr="00902995">
              <w:rPr>
                <w:rFonts w:ascii="Arial" w:hAnsi="Arial" w:cs="Arial"/>
                <w:sz w:val="18"/>
                <w:szCs w:val="18"/>
              </w:rPr>
              <w:t>podporu provozu</w:t>
            </w:r>
          </w:p>
        </w:tc>
        <w:tc>
          <w:tcPr>
            <w:tcW w:w="2475" w:type="dxa"/>
            <w:gridSpan w:val="3"/>
            <w:tcBorders>
              <w:top w:val="double" w:sz="4" w:space="0" w:color="auto"/>
              <w:left w:val="double" w:sz="4" w:space="0" w:color="auto"/>
              <w:right w:val="double" w:sz="4" w:space="0" w:color="auto"/>
            </w:tcBorders>
            <w:shd w:val="clear" w:color="auto" w:fill="FFFFFF"/>
            <w:vAlign w:val="center"/>
          </w:tcPr>
          <w:p w14:paraId="1CFC194C" w14:textId="77777777" w:rsidR="00046F80" w:rsidRPr="00902995" w:rsidRDefault="00046F80" w:rsidP="00046F80">
            <w:pPr>
              <w:jc w:val="center"/>
              <w:rPr>
                <w:sz w:val="18"/>
                <w:szCs w:val="18"/>
                <w:highlight w:val="yellow"/>
              </w:rPr>
            </w:pPr>
            <w:r w:rsidRPr="00902995">
              <w:rPr>
                <w:rFonts w:ascii="Arial" w:hAnsi="Arial" w:cs="Arial"/>
                <w:sz w:val="18"/>
                <w:szCs w:val="18"/>
                <w:highlight w:val="yellow"/>
              </w:rPr>
              <w:t>[●]</w:t>
            </w:r>
          </w:p>
        </w:tc>
        <w:tc>
          <w:tcPr>
            <w:tcW w:w="2475" w:type="dxa"/>
            <w:gridSpan w:val="5"/>
            <w:tcBorders>
              <w:top w:val="double" w:sz="4" w:space="0" w:color="auto"/>
              <w:left w:val="double" w:sz="4" w:space="0" w:color="auto"/>
              <w:right w:val="double" w:sz="4" w:space="0" w:color="auto"/>
            </w:tcBorders>
            <w:shd w:val="clear" w:color="auto" w:fill="FFFFFF"/>
            <w:vAlign w:val="center"/>
          </w:tcPr>
          <w:p w14:paraId="0E633814" w14:textId="77777777" w:rsidR="00046F80" w:rsidRPr="00902995" w:rsidRDefault="00046F80" w:rsidP="00046F80">
            <w:pPr>
              <w:jc w:val="center"/>
              <w:rPr>
                <w:sz w:val="18"/>
                <w:szCs w:val="18"/>
                <w:highlight w:val="yellow"/>
              </w:rPr>
            </w:pPr>
            <w:r w:rsidRPr="00902995">
              <w:rPr>
                <w:rFonts w:ascii="Arial" w:hAnsi="Arial" w:cs="Arial"/>
                <w:sz w:val="18"/>
                <w:szCs w:val="18"/>
                <w:highlight w:val="yellow"/>
              </w:rPr>
              <w:t>[●]</w:t>
            </w:r>
          </w:p>
        </w:tc>
        <w:tc>
          <w:tcPr>
            <w:tcW w:w="2499" w:type="dxa"/>
            <w:gridSpan w:val="4"/>
            <w:tcBorders>
              <w:top w:val="double" w:sz="4" w:space="0" w:color="auto"/>
              <w:left w:val="double" w:sz="4" w:space="0" w:color="auto"/>
              <w:right w:val="double" w:sz="4" w:space="0" w:color="auto"/>
            </w:tcBorders>
            <w:shd w:val="clear" w:color="auto" w:fill="FFFFFF"/>
            <w:vAlign w:val="center"/>
          </w:tcPr>
          <w:p w14:paraId="0F6B04FA" w14:textId="77777777" w:rsidR="00046F80" w:rsidRPr="00902995" w:rsidRDefault="00046F80" w:rsidP="00046F80">
            <w:pPr>
              <w:jc w:val="center"/>
              <w:rPr>
                <w:sz w:val="18"/>
                <w:szCs w:val="18"/>
                <w:highlight w:val="yellow"/>
              </w:rPr>
            </w:pPr>
            <w:r w:rsidRPr="00902995">
              <w:rPr>
                <w:rFonts w:ascii="Arial" w:hAnsi="Arial" w:cs="Arial"/>
                <w:sz w:val="18"/>
                <w:szCs w:val="18"/>
                <w:highlight w:val="yellow"/>
              </w:rPr>
              <w:t>[●]</w:t>
            </w:r>
          </w:p>
        </w:tc>
      </w:tr>
      <w:tr w:rsidR="00046F80" w:rsidRPr="00902995" w14:paraId="084EC1B4" w14:textId="77777777" w:rsidTr="00046F80">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0662687A"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 xml:space="preserve">ROZSAH POŽADOVANÝCH ČINNOSTÍ </w:t>
            </w:r>
          </w:p>
        </w:tc>
      </w:tr>
      <w:tr w:rsidR="00046F80" w:rsidRPr="00902995" w14:paraId="640A7E14" w14:textId="77777777" w:rsidTr="00046F80">
        <w:trPr>
          <w:trHeight w:val="413"/>
          <w:jc w:val="center"/>
        </w:trPr>
        <w:tc>
          <w:tcPr>
            <w:tcW w:w="9923" w:type="dxa"/>
            <w:gridSpan w:val="15"/>
            <w:tcBorders>
              <w:top w:val="double" w:sz="4" w:space="0" w:color="auto"/>
              <w:left w:val="double" w:sz="4" w:space="0" w:color="auto"/>
              <w:bottom w:val="single" w:sz="6" w:space="0" w:color="auto"/>
              <w:right w:val="double" w:sz="4" w:space="0" w:color="auto"/>
            </w:tcBorders>
            <w:vAlign w:val="center"/>
          </w:tcPr>
          <w:p w14:paraId="5069BE67" w14:textId="5709FFF5" w:rsidR="00046F80" w:rsidRPr="00902995" w:rsidRDefault="00046F80" w:rsidP="00916AA2">
            <w:pPr>
              <w:pStyle w:val="Odstavecseseznamem"/>
              <w:keepLines/>
              <w:widowControl w:val="0"/>
              <w:numPr>
                <w:ilvl w:val="0"/>
                <w:numId w:val="92"/>
              </w:numPr>
              <w:spacing w:before="20" w:after="20" w:line="288" w:lineRule="auto"/>
              <w:jc w:val="left"/>
              <w:rPr>
                <w:rFonts w:ascii="Arial" w:hAnsi="Arial" w:cs="Arial"/>
                <w:sz w:val="18"/>
                <w:szCs w:val="18"/>
              </w:rPr>
            </w:pPr>
            <w:r w:rsidRPr="00902995">
              <w:rPr>
                <w:rFonts w:ascii="Arial" w:hAnsi="Arial" w:cs="Arial"/>
                <w:sz w:val="18"/>
                <w:szCs w:val="18"/>
              </w:rPr>
              <w:t xml:space="preserve">Provoz služby DISK: </w:t>
            </w:r>
          </w:p>
          <w:p w14:paraId="03BA4F1C" w14:textId="6E04A432" w:rsidR="00046F80" w:rsidRPr="00902995" w:rsidRDefault="00046F80" w:rsidP="00916AA2">
            <w:pPr>
              <w:pStyle w:val="Odstavecseseznamem"/>
              <w:keepLines/>
              <w:widowControl w:val="0"/>
              <w:numPr>
                <w:ilvl w:val="1"/>
                <w:numId w:val="92"/>
              </w:numPr>
              <w:spacing w:before="20" w:after="20" w:line="288" w:lineRule="auto"/>
              <w:jc w:val="left"/>
              <w:rPr>
                <w:rFonts w:ascii="Arial" w:hAnsi="Arial" w:cs="Arial"/>
                <w:sz w:val="18"/>
                <w:szCs w:val="18"/>
              </w:rPr>
            </w:pPr>
            <w:r w:rsidRPr="00902995">
              <w:rPr>
                <w:rFonts w:ascii="Arial" w:hAnsi="Arial" w:cs="Arial"/>
                <w:sz w:val="18"/>
                <w:szCs w:val="18"/>
              </w:rPr>
              <w:t>údržba komponentů služby (</w:t>
            </w:r>
            <w:r w:rsidR="00CA4790">
              <w:rPr>
                <w:rFonts w:ascii="Arial" w:hAnsi="Arial" w:cs="Arial"/>
                <w:sz w:val="18"/>
                <w:szCs w:val="18"/>
              </w:rPr>
              <w:t>Rozšíření diskové virtualizace</w:t>
            </w:r>
            <w:r w:rsidR="00A853AC" w:rsidRPr="00902995">
              <w:rPr>
                <w:rFonts w:ascii="Arial" w:hAnsi="Arial" w:cs="Arial"/>
                <w:sz w:val="18"/>
                <w:szCs w:val="18"/>
              </w:rPr>
              <w:t xml:space="preserve"> – komodita</w:t>
            </w:r>
            <w:r w:rsidRPr="00902995">
              <w:rPr>
                <w:rFonts w:ascii="Arial" w:hAnsi="Arial" w:cs="Arial"/>
                <w:sz w:val="18"/>
                <w:szCs w:val="18"/>
              </w:rPr>
              <w:t xml:space="preserve"> K1 zakázky) </w:t>
            </w:r>
          </w:p>
          <w:p w14:paraId="1D79A8E9" w14:textId="77777777" w:rsidR="00046F80" w:rsidRPr="00902995" w:rsidRDefault="00046F80" w:rsidP="00916AA2">
            <w:pPr>
              <w:pStyle w:val="Odstavecseseznamem"/>
              <w:keepLines/>
              <w:widowControl w:val="0"/>
              <w:numPr>
                <w:ilvl w:val="1"/>
                <w:numId w:val="92"/>
              </w:numPr>
              <w:spacing w:before="20" w:after="20" w:line="288" w:lineRule="auto"/>
              <w:jc w:val="left"/>
              <w:rPr>
                <w:rFonts w:ascii="Arial" w:hAnsi="Arial" w:cs="Arial"/>
                <w:sz w:val="18"/>
                <w:szCs w:val="18"/>
              </w:rPr>
            </w:pPr>
            <w:r w:rsidRPr="00902995">
              <w:rPr>
                <w:rFonts w:ascii="Arial" w:hAnsi="Arial" w:cs="Arial"/>
                <w:sz w:val="18"/>
                <w:szCs w:val="18"/>
              </w:rPr>
              <w:t>profylaktické činnosti, kontrola služeb (na denní bázi),</w:t>
            </w:r>
          </w:p>
          <w:p w14:paraId="5F51ADE9" w14:textId="77777777" w:rsidR="00046F80" w:rsidRPr="00902995" w:rsidRDefault="00046F80" w:rsidP="00916AA2">
            <w:pPr>
              <w:pStyle w:val="Odstavecseseznamem"/>
              <w:keepLines/>
              <w:widowControl w:val="0"/>
              <w:numPr>
                <w:ilvl w:val="1"/>
                <w:numId w:val="92"/>
              </w:numPr>
              <w:spacing w:before="20" w:after="20" w:line="288" w:lineRule="auto"/>
              <w:jc w:val="left"/>
              <w:rPr>
                <w:rFonts w:ascii="Arial" w:hAnsi="Arial" w:cs="Arial"/>
                <w:sz w:val="18"/>
                <w:szCs w:val="18"/>
              </w:rPr>
            </w:pPr>
            <w:r w:rsidRPr="00902995">
              <w:rPr>
                <w:rFonts w:ascii="Arial" w:hAnsi="Arial" w:cs="Arial"/>
                <w:sz w:val="18"/>
                <w:szCs w:val="18"/>
              </w:rPr>
              <w:t xml:space="preserve">kontrola logů (na týdenní bázi), </w:t>
            </w:r>
          </w:p>
          <w:p w14:paraId="5B89B77B" w14:textId="08AEE189" w:rsidR="00046F80" w:rsidRPr="00902995" w:rsidRDefault="00046F80" w:rsidP="00916AA2">
            <w:pPr>
              <w:pStyle w:val="Odstavecseseznamem"/>
              <w:keepLines/>
              <w:widowControl w:val="0"/>
              <w:numPr>
                <w:ilvl w:val="1"/>
                <w:numId w:val="92"/>
              </w:numPr>
              <w:spacing w:before="20" w:after="20" w:line="288" w:lineRule="auto"/>
              <w:jc w:val="left"/>
              <w:rPr>
                <w:rFonts w:ascii="Arial" w:hAnsi="Arial" w:cs="Arial"/>
                <w:sz w:val="18"/>
                <w:szCs w:val="18"/>
              </w:rPr>
            </w:pPr>
            <w:r w:rsidRPr="00902995">
              <w:rPr>
                <w:rFonts w:ascii="Arial" w:hAnsi="Arial" w:cs="Arial"/>
                <w:sz w:val="18"/>
                <w:szCs w:val="18"/>
              </w:rPr>
              <w:t>kontrola monitoringu služby (na týdenní bázi),</w:t>
            </w:r>
          </w:p>
          <w:p w14:paraId="380EF819" w14:textId="29215BFA" w:rsidR="00046F80" w:rsidRPr="00902995" w:rsidRDefault="00046F80" w:rsidP="00916AA2">
            <w:pPr>
              <w:pStyle w:val="Odstavecseseznamem"/>
              <w:keepLines/>
              <w:widowControl w:val="0"/>
              <w:numPr>
                <w:ilvl w:val="1"/>
                <w:numId w:val="92"/>
              </w:numPr>
              <w:spacing w:before="20" w:after="20" w:line="288" w:lineRule="auto"/>
              <w:jc w:val="left"/>
              <w:rPr>
                <w:rFonts w:ascii="Arial" w:hAnsi="Arial" w:cs="Arial"/>
                <w:sz w:val="18"/>
                <w:szCs w:val="18"/>
              </w:rPr>
            </w:pPr>
            <w:r w:rsidRPr="00902995">
              <w:rPr>
                <w:rFonts w:ascii="Arial" w:hAnsi="Arial" w:cs="Arial"/>
                <w:sz w:val="18"/>
                <w:szCs w:val="18"/>
              </w:rPr>
              <w:t>kontrola výkonnostních parametrů služby – hodnota IOPS (na denní bázi),</w:t>
            </w:r>
          </w:p>
          <w:p w14:paraId="7FD24F06" w14:textId="4F89944F" w:rsidR="00046F80" w:rsidRPr="00902995" w:rsidRDefault="00046F80" w:rsidP="00916AA2">
            <w:pPr>
              <w:pStyle w:val="Odstavecseseznamem"/>
              <w:keepLines/>
              <w:widowControl w:val="0"/>
              <w:numPr>
                <w:ilvl w:val="1"/>
                <w:numId w:val="92"/>
              </w:numPr>
              <w:spacing w:before="20" w:after="20" w:line="288" w:lineRule="auto"/>
              <w:jc w:val="left"/>
              <w:rPr>
                <w:rFonts w:ascii="Arial" w:hAnsi="Arial" w:cs="Arial"/>
                <w:sz w:val="18"/>
                <w:szCs w:val="18"/>
              </w:rPr>
            </w:pPr>
            <w:r w:rsidRPr="00902995">
              <w:rPr>
                <w:rFonts w:ascii="Arial" w:hAnsi="Arial" w:cs="Arial"/>
                <w:sz w:val="18"/>
                <w:szCs w:val="18"/>
              </w:rPr>
              <w:t>kontrola vytížení systémových zdrojů CPU, paměť, spra</w:t>
            </w:r>
            <w:r w:rsidR="00F0492A" w:rsidRPr="00902995">
              <w:rPr>
                <w:rFonts w:ascii="Arial" w:hAnsi="Arial" w:cs="Arial"/>
                <w:sz w:val="18"/>
                <w:szCs w:val="18"/>
              </w:rPr>
              <w:t>vovaná úložiště (na denní bázi)</w:t>
            </w:r>
          </w:p>
          <w:p w14:paraId="4D50E2D8" w14:textId="77777777" w:rsidR="00046F80" w:rsidRPr="00902995" w:rsidRDefault="00046F80" w:rsidP="00916AA2">
            <w:pPr>
              <w:pStyle w:val="Odstavecseseznamem"/>
              <w:keepLines/>
              <w:widowControl w:val="0"/>
              <w:numPr>
                <w:ilvl w:val="1"/>
                <w:numId w:val="92"/>
              </w:numPr>
              <w:spacing w:before="20" w:after="20" w:line="288" w:lineRule="auto"/>
              <w:jc w:val="left"/>
              <w:rPr>
                <w:rFonts w:ascii="Arial" w:hAnsi="Arial" w:cs="Arial"/>
                <w:sz w:val="18"/>
                <w:szCs w:val="18"/>
              </w:rPr>
            </w:pPr>
            <w:r w:rsidRPr="00902995">
              <w:rPr>
                <w:rFonts w:ascii="Arial" w:hAnsi="Arial" w:cs="Arial"/>
                <w:sz w:val="18"/>
                <w:szCs w:val="18"/>
              </w:rPr>
              <w:t>návrh preventivních opatření vyplývající z monitoringu a profylaktických činností s cílem předejít možným výpadkům a omezením služby,</w:t>
            </w:r>
          </w:p>
          <w:p w14:paraId="331B474B" w14:textId="77777777" w:rsidR="00046F80" w:rsidRPr="00902995" w:rsidRDefault="00046F80" w:rsidP="00916AA2">
            <w:pPr>
              <w:pStyle w:val="Odstavecseseznamem"/>
              <w:keepLines/>
              <w:widowControl w:val="0"/>
              <w:numPr>
                <w:ilvl w:val="1"/>
                <w:numId w:val="92"/>
              </w:numPr>
              <w:spacing w:before="20" w:after="20" w:line="288" w:lineRule="auto"/>
              <w:jc w:val="left"/>
              <w:rPr>
                <w:rFonts w:ascii="Arial" w:hAnsi="Arial" w:cs="Arial"/>
                <w:sz w:val="18"/>
                <w:szCs w:val="18"/>
              </w:rPr>
            </w:pPr>
            <w:r w:rsidRPr="00902995">
              <w:rPr>
                <w:rFonts w:ascii="Arial" w:hAnsi="Arial" w:cs="Arial"/>
                <w:sz w:val="18"/>
                <w:szCs w:val="18"/>
              </w:rPr>
              <w:t>vyhodnocení a řešení funkčních a výkonnostních problémů služby,</w:t>
            </w:r>
          </w:p>
          <w:p w14:paraId="388AE562" w14:textId="77777777" w:rsidR="00046F80" w:rsidRPr="00902995" w:rsidRDefault="00046F80" w:rsidP="00916AA2">
            <w:pPr>
              <w:pStyle w:val="Odstavecseseznamem"/>
              <w:keepLines/>
              <w:widowControl w:val="0"/>
              <w:numPr>
                <w:ilvl w:val="1"/>
                <w:numId w:val="92"/>
              </w:numPr>
              <w:spacing w:before="20" w:after="20" w:line="288" w:lineRule="auto"/>
              <w:jc w:val="left"/>
              <w:rPr>
                <w:rFonts w:ascii="Arial" w:hAnsi="Arial" w:cs="Arial"/>
                <w:sz w:val="18"/>
                <w:szCs w:val="18"/>
              </w:rPr>
            </w:pPr>
            <w:r w:rsidRPr="00902995">
              <w:rPr>
                <w:rFonts w:ascii="Arial" w:hAnsi="Arial" w:cs="Arial"/>
                <w:sz w:val="18"/>
                <w:szCs w:val="18"/>
              </w:rPr>
              <w:t>provádění servisních a diagnostických služeb při závadě služby,</w:t>
            </w:r>
          </w:p>
          <w:p w14:paraId="438EB1F9" w14:textId="77777777" w:rsidR="00046F80" w:rsidRPr="00902995" w:rsidRDefault="00046F80" w:rsidP="00916AA2">
            <w:pPr>
              <w:pStyle w:val="Odstavecseseznamem"/>
              <w:keepLines/>
              <w:widowControl w:val="0"/>
              <w:numPr>
                <w:ilvl w:val="1"/>
                <w:numId w:val="92"/>
              </w:numPr>
              <w:spacing w:before="20" w:after="20" w:line="288" w:lineRule="auto"/>
              <w:jc w:val="left"/>
              <w:rPr>
                <w:rFonts w:ascii="Arial" w:hAnsi="Arial" w:cs="Arial"/>
                <w:sz w:val="18"/>
                <w:szCs w:val="18"/>
              </w:rPr>
            </w:pPr>
            <w:r w:rsidRPr="00902995">
              <w:rPr>
                <w:rFonts w:ascii="Arial" w:hAnsi="Arial" w:cs="Arial"/>
                <w:sz w:val="18"/>
                <w:szCs w:val="18"/>
              </w:rPr>
              <w:t>odborná technická podpora a odstraňování závad v předmětné oblasti – 2nd level support (na denní bázi),</w:t>
            </w:r>
          </w:p>
          <w:p w14:paraId="544E8156" w14:textId="4ED6EA45" w:rsidR="00046F80" w:rsidRPr="00902995" w:rsidRDefault="00046F80" w:rsidP="00916AA2">
            <w:pPr>
              <w:pStyle w:val="Odstavecseseznamem"/>
              <w:keepLines/>
              <w:widowControl w:val="0"/>
              <w:numPr>
                <w:ilvl w:val="0"/>
                <w:numId w:val="92"/>
              </w:numPr>
              <w:spacing w:before="20" w:after="20" w:line="288" w:lineRule="auto"/>
              <w:jc w:val="left"/>
              <w:rPr>
                <w:rFonts w:ascii="Arial" w:hAnsi="Arial" w:cs="Arial"/>
                <w:sz w:val="18"/>
                <w:szCs w:val="18"/>
              </w:rPr>
            </w:pPr>
            <w:r w:rsidRPr="00902995">
              <w:rPr>
                <w:rFonts w:ascii="Arial" w:hAnsi="Arial" w:cs="Arial"/>
                <w:sz w:val="18"/>
                <w:szCs w:val="18"/>
              </w:rPr>
              <w:t>Správa služby DISK:</w:t>
            </w:r>
          </w:p>
          <w:p w14:paraId="62C49EF3" w14:textId="123EF5C1" w:rsidR="00046F80" w:rsidRPr="00902995" w:rsidRDefault="00444F42" w:rsidP="00916AA2">
            <w:pPr>
              <w:pStyle w:val="Odstavecseseznamem"/>
              <w:numPr>
                <w:ilvl w:val="1"/>
                <w:numId w:val="92"/>
              </w:numPr>
              <w:rPr>
                <w:rFonts w:ascii="Arial" w:hAnsi="Arial" w:cs="Arial"/>
                <w:sz w:val="18"/>
                <w:szCs w:val="18"/>
              </w:rPr>
            </w:pPr>
            <w:r w:rsidRPr="00902995">
              <w:rPr>
                <w:rFonts w:ascii="Arial" w:hAnsi="Arial" w:cs="Arial"/>
                <w:sz w:val="18"/>
                <w:szCs w:val="18"/>
              </w:rPr>
              <w:t>kontrola instalace</w:t>
            </w:r>
            <w:r w:rsidR="00046F80" w:rsidRPr="00902995">
              <w:rPr>
                <w:rFonts w:ascii="Arial" w:hAnsi="Arial" w:cs="Arial"/>
                <w:sz w:val="18"/>
                <w:szCs w:val="18"/>
              </w:rPr>
              <w:t xml:space="preserve"> nových </w:t>
            </w:r>
            <w:r w:rsidR="007243F7" w:rsidRPr="00902995">
              <w:rPr>
                <w:rFonts w:ascii="Arial" w:hAnsi="Arial" w:cs="Arial"/>
                <w:sz w:val="18"/>
                <w:szCs w:val="18"/>
              </w:rPr>
              <w:t xml:space="preserve">a opravných </w:t>
            </w:r>
            <w:r w:rsidR="00046F80" w:rsidRPr="00902995">
              <w:rPr>
                <w:rFonts w:ascii="Arial" w:hAnsi="Arial" w:cs="Arial"/>
                <w:sz w:val="18"/>
                <w:szCs w:val="18"/>
              </w:rPr>
              <w:t xml:space="preserve">verzí </w:t>
            </w:r>
            <w:r w:rsidR="007243F7" w:rsidRPr="00902995">
              <w:rPr>
                <w:rFonts w:ascii="Arial" w:hAnsi="Arial" w:cs="Arial"/>
                <w:sz w:val="18"/>
                <w:szCs w:val="18"/>
              </w:rPr>
              <w:t>firmware/</w:t>
            </w:r>
            <w:r w:rsidR="00046F80" w:rsidRPr="00902995">
              <w:rPr>
                <w:rFonts w:ascii="Arial" w:hAnsi="Arial" w:cs="Arial"/>
                <w:sz w:val="18"/>
                <w:szCs w:val="18"/>
              </w:rPr>
              <w:t xml:space="preserve">software </w:t>
            </w:r>
            <w:r w:rsidRPr="00902995">
              <w:rPr>
                <w:rFonts w:ascii="Arial" w:hAnsi="Arial" w:cs="Arial"/>
                <w:sz w:val="18"/>
                <w:szCs w:val="18"/>
              </w:rPr>
              <w:t>diskových</w:t>
            </w:r>
            <w:r w:rsidR="00046F80" w:rsidRPr="00902995">
              <w:rPr>
                <w:rFonts w:ascii="Arial" w:hAnsi="Arial" w:cs="Arial"/>
                <w:sz w:val="18"/>
                <w:szCs w:val="18"/>
              </w:rPr>
              <w:t xml:space="preserve"> </w:t>
            </w:r>
            <w:r w:rsidRPr="00902995">
              <w:rPr>
                <w:rFonts w:ascii="Arial" w:hAnsi="Arial" w:cs="Arial"/>
                <w:sz w:val="18"/>
                <w:szCs w:val="18"/>
              </w:rPr>
              <w:t>úložišť</w:t>
            </w:r>
            <w:r w:rsidR="00046F80" w:rsidRPr="00902995">
              <w:rPr>
                <w:rFonts w:ascii="Arial" w:hAnsi="Arial" w:cs="Arial"/>
                <w:sz w:val="18"/>
                <w:szCs w:val="18"/>
              </w:rPr>
              <w:t xml:space="preserve"> v rámci smluvního paušálu</w:t>
            </w:r>
            <w:r w:rsidRPr="00902995">
              <w:rPr>
                <w:rFonts w:ascii="Arial" w:hAnsi="Arial" w:cs="Arial"/>
                <w:sz w:val="18"/>
                <w:szCs w:val="18"/>
              </w:rPr>
              <w:t xml:space="preserve"> (na měsíční bázi)</w:t>
            </w:r>
            <w:r w:rsidR="00046F80" w:rsidRPr="00902995">
              <w:rPr>
                <w:rFonts w:ascii="Arial" w:hAnsi="Arial" w:cs="Arial"/>
                <w:sz w:val="18"/>
                <w:szCs w:val="18"/>
              </w:rPr>
              <w:t xml:space="preserve">, </w:t>
            </w:r>
          </w:p>
          <w:p w14:paraId="667EEB41" w14:textId="493951EB" w:rsidR="00046F80" w:rsidRPr="00902995" w:rsidRDefault="00D06D4E" w:rsidP="00916AA2">
            <w:pPr>
              <w:pStyle w:val="Odstavecseseznamem"/>
              <w:keepLines/>
              <w:widowControl w:val="0"/>
              <w:numPr>
                <w:ilvl w:val="1"/>
                <w:numId w:val="92"/>
              </w:numPr>
              <w:spacing w:before="20" w:after="20" w:line="288" w:lineRule="auto"/>
              <w:jc w:val="left"/>
              <w:rPr>
                <w:rFonts w:ascii="Arial" w:hAnsi="Arial" w:cs="Arial"/>
                <w:sz w:val="18"/>
                <w:szCs w:val="18"/>
              </w:rPr>
            </w:pPr>
            <w:r w:rsidRPr="00902995">
              <w:rPr>
                <w:rFonts w:ascii="Arial" w:hAnsi="Arial" w:cs="Arial"/>
                <w:sz w:val="18"/>
                <w:szCs w:val="18"/>
              </w:rPr>
              <w:t>k</w:t>
            </w:r>
            <w:r w:rsidR="00046F80" w:rsidRPr="00902995">
              <w:rPr>
                <w:rFonts w:ascii="Arial" w:hAnsi="Arial" w:cs="Arial"/>
                <w:sz w:val="18"/>
                <w:szCs w:val="18"/>
              </w:rPr>
              <w:t>ontrola dostupnosti</w:t>
            </w:r>
            <w:r w:rsidR="00444F42" w:rsidRPr="00902995">
              <w:rPr>
                <w:rFonts w:ascii="Arial" w:hAnsi="Arial" w:cs="Arial"/>
                <w:sz w:val="18"/>
                <w:szCs w:val="18"/>
              </w:rPr>
              <w:t xml:space="preserve"> </w:t>
            </w:r>
            <w:r w:rsidR="00046F80" w:rsidRPr="00902995">
              <w:rPr>
                <w:rFonts w:ascii="Arial" w:hAnsi="Arial" w:cs="Arial"/>
                <w:sz w:val="18"/>
                <w:szCs w:val="18"/>
              </w:rPr>
              <w:t>patchů, hotfixů, service packů a dalších opravných balíků výrobce (na měsíční bázi),</w:t>
            </w:r>
          </w:p>
          <w:p w14:paraId="2E140331" w14:textId="77777777" w:rsidR="00046F80" w:rsidRPr="00902995" w:rsidRDefault="00046F80" w:rsidP="00916AA2">
            <w:pPr>
              <w:pStyle w:val="Odstavecseseznamem"/>
              <w:keepLines/>
              <w:widowControl w:val="0"/>
              <w:numPr>
                <w:ilvl w:val="1"/>
                <w:numId w:val="92"/>
              </w:numPr>
              <w:spacing w:before="20" w:after="20" w:line="288" w:lineRule="auto"/>
              <w:jc w:val="left"/>
              <w:rPr>
                <w:rFonts w:ascii="Arial" w:hAnsi="Arial" w:cs="Arial"/>
                <w:sz w:val="18"/>
                <w:szCs w:val="18"/>
              </w:rPr>
            </w:pPr>
            <w:r w:rsidRPr="00902995">
              <w:rPr>
                <w:rFonts w:ascii="Arial" w:hAnsi="Arial" w:cs="Arial"/>
                <w:sz w:val="18"/>
                <w:szCs w:val="18"/>
              </w:rPr>
              <w:t xml:space="preserve">údržba služby – všech komponentů řešení, </w:t>
            </w:r>
          </w:p>
          <w:p w14:paraId="1FC3035E" w14:textId="77777777" w:rsidR="00046F80" w:rsidRPr="00902995" w:rsidRDefault="00046F80" w:rsidP="00916AA2">
            <w:pPr>
              <w:pStyle w:val="Odstavecseseznamem"/>
              <w:keepLines/>
              <w:widowControl w:val="0"/>
              <w:numPr>
                <w:ilvl w:val="1"/>
                <w:numId w:val="92"/>
              </w:numPr>
              <w:spacing w:before="20" w:after="20" w:line="288" w:lineRule="auto"/>
              <w:jc w:val="left"/>
              <w:rPr>
                <w:rFonts w:ascii="Arial" w:hAnsi="Arial" w:cs="Arial"/>
                <w:sz w:val="18"/>
                <w:szCs w:val="18"/>
              </w:rPr>
            </w:pPr>
            <w:r w:rsidRPr="00902995">
              <w:rPr>
                <w:rFonts w:ascii="Arial" w:hAnsi="Arial" w:cs="Arial"/>
                <w:sz w:val="18"/>
                <w:szCs w:val="18"/>
              </w:rPr>
              <w:t>analýza vhodnosti a potřebnosti implementace opravného balíku,</w:t>
            </w:r>
          </w:p>
          <w:p w14:paraId="1764EE57" w14:textId="77777777" w:rsidR="00046F80" w:rsidRPr="00902995" w:rsidRDefault="00046F80" w:rsidP="00916AA2">
            <w:pPr>
              <w:pStyle w:val="Odstavecseseznamem"/>
              <w:keepLines/>
              <w:widowControl w:val="0"/>
              <w:numPr>
                <w:ilvl w:val="1"/>
                <w:numId w:val="92"/>
              </w:numPr>
              <w:spacing w:before="20" w:after="20" w:line="288" w:lineRule="auto"/>
              <w:jc w:val="left"/>
              <w:rPr>
                <w:rFonts w:ascii="Arial" w:hAnsi="Arial" w:cs="Arial"/>
                <w:sz w:val="18"/>
                <w:szCs w:val="18"/>
              </w:rPr>
            </w:pPr>
            <w:r w:rsidRPr="00902995">
              <w:rPr>
                <w:rFonts w:ascii="Arial" w:hAnsi="Arial" w:cs="Arial"/>
                <w:sz w:val="18"/>
                <w:szCs w:val="18"/>
              </w:rPr>
              <w:t>návrh opatření a postupu implementace opravného balíku ke schválení Zadavateli,</w:t>
            </w:r>
          </w:p>
          <w:p w14:paraId="16183422" w14:textId="6F811F45" w:rsidR="00046F80" w:rsidRPr="00902995" w:rsidRDefault="00046F80" w:rsidP="00916AA2">
            <w:pPr>
              <w:pStyle w:val="Odstavecseseznamem"/>
              <w:keepLines/>
              <w:widowControl w:val="0"/>
              <w:numPr>
                <w:ilvl w:val="1"/>
                <w:numId w:val="92"/>
              </w:numPr>
              <w:spacing w:before="20" w:after="20" w:line="288" w:lineRule="auto"/>
              <w:jc w:val="left"/>
              <w:rPr>
                <w:rFonts w:ascii="Arial" w:hAnsi="Arial" w:cs="Arial"/>
                <w:sz w:val="18"/>
                <w:szCs w:val="18"/>
              </w:rPr>
            </w:pPr>
            <w:r w:rsidRPr="00902995">
              <w:rPr>
                <w:rFonts w:ascii="Arial" w:hAnsi="Arial" w:cs="Arial"/>
                <w:sz w:val="18"/>
                <w:szCs w:val="18"/>
              </w:rPr>
              <w:t xml:space="preserve">předkládání návrhů na optimalizaci služby (na </w:t>
            </w:r>
            <w:r w:rsidR="00D06D4E" w:rsidRPr="00902995">
              <w:rPr>
                <w:rFonts w:ascii="Arial" w:hAnsi="Arial" w:cs="Arial"/>
                <w:sz w:val="18"/>
                <w:szCs w:val="18"/>
              </w:rPr>
              <w:t>měsíční</w:t>
            </w:r>
            <w:r w:rsidRPr="00902995">
              <w:rPr>
                <w:rFonts w:ascii="Arial" w:hAnsi="Arial" w:cs="Arial"/>
                <w:sz w:val="18"/>
                <w:szCs w:val="18"/>
              </w:rPr>
              <w:t xml:space="preserve"> bázi),</w:t>
            </w:r>
          </w:p>
          <w:p w14:paraId="3994BC7E" w14:textId="77777777" w:rsidR="00046F80" w:rsidRPr="00902995" w:rsidRDefault="00046F80" w:rsidP="00916AA2">
            <w:pPr>
              <w:pStyle w:val="Odstavecseseznamem"/>
              <w:keepLines/>
              <w:widowControl w:val="0"/>
              <w:numPr>
                <w:ilvl w:val="1"/>
                <w:numId w:val="92"/>
              </w:numPr>
              <w:spacing w:before="20" w:after="20" w:line="288" w:lineRule="auto"/>
              <w:jc w:val="left"/>
              <w:rPr>
                <w:rFonts w:ascii="Arial" w:hAnsi="Arial" w:cs="Arial"/>
                <w:sz w:val="18"/>
                <w:szCs w:val="18"/>
              </w:rPr>
            </w:pPr>
            <w:r w:rsidRPr="00902995">
              <w:rPr>
                <w:rFonts w:ascii="Arial" w:hAnsi="Arial" w:cs="Arial"/>
                <w:sz w:val="18"/>
                <w:szCs w:val="18"/>
              </w:rPr>
              <w:t>instalace a provedení změn dle schválených návrhů opatření (implementace i více opatření bude souhrnně prováděna 1x měsíčně),</w:t>
            </w:r>
          </w:p>
          <w:p w14:paraId="37773FE2" w14:textId="2E95EDBE" w:rsidR="00916AA2" w:rsidRPr="00902995" w:rsidRDefault="00916AA2" w:rsidP="00916AA2">
            <w:pPr>
              <w:pStyle w:val="Odstavecseseznamem"/>
              <w:keepLines/>
              <w:widowControl w:val="0"/>
              <w:numPr>
                <w:ilvl w:val="0"/>
                <w:numId w:val="92"/>
              </w:numPr>
              <w:spacing w:before="20" w:after="20" w:line="288" w:lineRule="auto"/>
              <w:jc w:val="left"/>
              <w:rPr>
                <w:rFonts w:ascii="Arial" w:hAnsi="Arial" w:cs="Arial"/>
                <w:sz w:val="18"/>
                <w:szCs w:val="18"/>
              </w:rPr>
            </w:pPr>
            <w:bookmarkStart w:id="40" w:name="OLE_LINK17"/>
            <w:bookmarkStart w:id="41" w:name="OLE_LINK18"/>
            <w:r w:rsidRPr="00902995">
              <w:rPr>
                <w:rFonts w:ascii="Arial" w:hAnsi="Arial" w:cs="Arial"/>
                <w:sz w:val="18"/>
                <w:szCs w:val="18"/>
              </w:rPr>
              <w:t>Zajištění maintenance:</w:t>
            </w:r>
          </w:p>
          <w:p w14:paraId="4FD39045" w14:textId="25E91C59" w:rsidR="00916AA2" w:rsidRPr="00902995" w:rsidRDefault="00916AA2" w:rsidP="00916AA2">
            <w:pPr>
              <w:pStyle w:val="Odstavecseseznamem"/>
              <w:numPr>
                <w:ilvl w:val="1"/>
                <w:numId w:val="92"/>
              </w:numPr>
              <w:rPr>
                <w:rFonts w:ascii="Arial" w:hAnsi="Arial" w:cs="Arial"/>
                <w:sz w:val="18"/>
                <w:szCs w:val="18"/>
              </w:rPr>
            </w:pPr>
            <w:r w:rsidRPr="00902995">
              <w:rPr>
                <w:rFonts w:ascii="Arial" w:hAnsi="Arial" w:cs="Arial"/>
                <w:sz w:val="18"/>
                <w:szCs w:val="18"/>
              </w:rPr>
              <w:t>zajištění a</w:t>
            </w:r>
            <w:r w:rsidR="00444F42" w:rsidRPr="00902995">
              <w:rPr>
                <w:rFonts w:ascii="Arial" w:hAnsi="Arial" w:cs="Arial"/>
                <w:sz w:val="18"/>
                <w:szCs w:val="18"/>
              </w:rPr>
              <w:t xml:space="preserve"> dodávku maintenance (</w:t>
            </w:r>
            <w:r w:rsidRPr="00902995">
              <w:rPr>
                <w:rFonts w:ascii="Arial" w:hAnsi="Arial" w:cs="Arial"/>
                <w:sz w:val="18"/>
                <w:szCs w:val="18"/>
              </w:rPr>
              <w:t xml:space="preserve">nových verzí </w:t>
            </w:r>
            <w:r w:rsidR="00444F42" w:rsidRPr="00902995">
              <w:rPr>
                <w:rFonts w:ascii="Arial" w:hAnsi="Arial" w:cs="Arial"/>
                <w:sz w:val="18"/>
                <w:szCs w:val="18"/>
              </w:rPr>
              <w:t>firmware/</w:t>
            </w:r>
            <w:r w:rsidRPr="00902995">
              <w:rPr>
                <w:rFonts w:ascii="Arial" w:hAnsi="Arial" w:cs="Arial"/>
                <w:sz w:val="18"/>
                <w:szCs w:val="18"/>
              </w:rPr>
              <w:t xml:space="preserve">software a přístup k technické podpoře výrobce) </w:t>
            </w:r>
            <w:r w:rsidR="000136A2" w:rsidRPr="00902995">
              <w:rPr>
                <w:rFonts w:ascii="Arial" w:hAnsi="Arial" w:cs="Arial"/>
                <w:sz w:val="18"/>
                <w:szCs w:val="18"/>
              </w:rPr>
              <w:t>diskových</w:t>
            </w:r>
            <w:r w:rsidRPr="00902995">
              <w:rPr>
                <w:rFonts w:ascii="Arial" w:hAnsi="Arial" w:cs="Arial"/>
                <w:sz w:val="18"/>
                <w:szCs w:val="18"/>
              </w:rPr>
              <w:t xml:space="preserve"> </w:t>
            </w:r>
            <w:r w:rsidR="000136A2" w:rsidRPr="00902995">
              <w:rPr>
                <w:rFonts w:ascii="Arial" w:hAnsi="Arial" w:cs="Arial"/>
                <w:sz w:val="18"/>
                <w:szCs w:val="18"/>
              </w:rPr>
              <w:t>úložišť</w:t>
            </w:r>
            <w:r w:rsidRPr="00902995">
              <w:rPr>
                <w:rFonts w:ascii="Arial" w:hAnsi="Arial" w:cs="Arial"/>
                <w:sz w:val="18"/>
                <w:szCs w:val="18"/>
              </w:rPr>
              <w:t xml:space="preserve"> v rámci smluvního paušálu, </w:t>
            </w:r>
          </w:p>
          <w:bookmarkEnd w:id="40"/>
          <w:bookmarkEnd w:id="41"/>
          <w:p w14:paraId="1A0FF3D6" w14:textId="55159162" w:rsidR="00046F80" w:rsidRPr="00902995" w:rsidRDefault="00046F80" w:rsidP="00916AA2">
            <w:pPr>
              <w:pStyle w:val="Odstavecseseznamem"/>
              <w:keepLines/>
              <w:widowControl w:val="0"/>
              <w:numPr>
                <w:ilvl w:val="0"/>
                <w:numId w:val="92"/>
              </w:numPr>
              <w:spacing w:before="20" w:after="20" w:line="288" w:lineRule="auto"/>
              <w:jc w:val="left"/>
              <w:rPr>
                <w:rFonts w:ascii="Arial" w:hAnsi="Arial" w:cs="Arial"/>
                <w:sz w:val="18"/>
                <w:szCs w:val="18"/>
              </w:rPr>
            </w:pPr>
            <w:r w:rsidRPr="00902995">
              <w:rPr>
                <w:rFonts w:ascii="Arial" w:hAnsi="Arial" w:cs="Arial"/>
                <w:sz w:val="18"/>
                <w:szCs w:val="18"/>
              </w:rPr>
              <w:t>Správa a aktualizace provozní dokumentace v rozsahu:</w:t>
            </w:r>
          </w:p>
          <w:p w14:paraId="285A195A" w14:textId="5DF3FD23" w:rsidR="00EF1609" w:rsidRPr="00902995" w:rsidRDefault="00EF1609" w:rsidP="00916AA2">
            <w:pPr>
              <w:pStyle w:val="Odstavecseseznamem"/>
              <w:numPr>
                <w:ilvl w:val="1"/>
                <w:numId w:val="92"/>
              </w:numPr>
              <w:rPr>
                <w:rFonts w:ascii="Arial" w:hAnsi="Arial" w:cs="Arial"/>
                <w:sz w:val="18"/>
                <w:szCs w:val="18"/>
              </w:rPr>
            </w:pPr>
            <w:bookmarkStart w:id="42" w:name="OLE_LINK81"/>
            <w:r w:rsidRPr="00902995">
              <w:rPr>
                <w:rFonts w:ascii="Arial" w:hAnsi="Arial" w:cs="Arial"/>
                <w:sz w:val="18"/>
                <w:szCs w:val="18"/>
              </w:rPr>
              <w:t>provozní deník služby - osoba, číslo požadavku z SD systému, popis prováděné činnosti, výsledek činnosti (úspěch/selhání), doba trvání)</w:t>
            </w:r>
            <w:bookmarkEnd w:id="42"/>
            <w:r w:rsidRPr="00902995">
              <w:rPr>
                <w:rFonts w:ascii="Arial" w:hAnsi="Arial" w:cs="Arial"/>
                <w:sz w:val="18"/>
                <w:szCs w:val="18"/>
              </w:rPr>
              <w:t>,</w:t>
            </w:r>
          </w:p>
          <w:p w14:paraId="710A05D9" w14:textId="632F4AEC" w:rsidR="00046F80" w:rsidRPr="00902995" w:rsidRDefault="00046F80" w:rsidP="00916AA2">
            <w:pPr>
              <w:pStyle w:val="Odstavecseseznamem"/>
              <w:keepLines/>
              <w:widowControl w:val="0"/>
              <w:numPr>
                <w:ilvl w:val="1"/>
                <w:numId w:val="92"/>
              </w:numPr>
              <w:spacing w:before="20" w:after="20" w:line="288" w:lineRule="auto"/>
              <w:jc w:val="left"/>
              <w:rPr>
                <w:rFonts w:ascii="Arial" w:hAnsi="Arial" w:cs="Arial"/>
                <w:sz w:val="18"/>
                <w:szCs w:val="18"/>
              </w:rPr>
            </w:pPr>
            <w:r w:rsidRPr="00902995">
              <w:rPr>
                <w:rFonts w:ascii="Arial" w:hAnsi="Arial" w:cs="Arial"/>
                <w:sz w:val="18"/>
                <w:szCs w:val="18"/>
              </w:rPr>
              <w:t>aktuální přehled a schéma infrastruktury služby,</w:t>
            </w:r>
          </w:p>
          <w:p w14:paraId="288F3D03" w14:textId="77777777" w:rsidR="00046F80" w:rsidRPr="00902995" w:rsidRDefault="00046F80" w:rsidP="00916AA2">
            <w:pPr>
              <w:pStyle w:val="Odstavecseseznamem"/>
              <w:keepLines/>
              <w:widowControl w:val="0"/>
              <w:numPr>
                <w:ilvl w:val="1"/>
                <w:numId w:val="92"/>
              </w:numPr>
              <w:spacing w:before="20" w:after="20" w:line="288" w:lineRule="auto"/>
              <w:jc w:val="left"/>
              <w:rPr>
                <w:rFonts w:ascii="Arial" w:hAnsi="Arial" w:cs="Arial"/>
                <w:sz w:val="18"/>
                <w:szCs w:val="18"/>
              </w:rPr>
            </w:pPr>
            <w:r w:rsidRPr="00902995">
              <w:rPr>
                <w:rFonts w:ascii="Arial" w:hAnsi="Arial" w:cs="Arial"/>
                <w:sz w:val="18"/>
                <w:szCs w:val="18"/>
              </w:rPr>
              <w:t xml:space="preserve">aktuální konfigurace komponentů služby,  </w:t>
            </w:r>
          </w:p>
          <w:p w14:paraId="1A245437" w14:textId="77777777" w:rsidR="00046F80" w:rsidRPr="00902995" w:rsidRDefault="00046F80" w:rsidP="00916AA2">
            <w:pPr>
              <w:pStyle w:val="Odstavecseseznamem"/>
              <w:keepLines/>
              <w:widowControl w:val="0"/>
              <w:numPr>
                <w:ilvl w:val="1"/>
                <w:numId w:val="92"/>
              </w:numPr>
              <w:spacing w:before="20" w:after="20" w:line="288" w:lineRule="auto"/>
              <w:jc w:val="left"/>
              <w:rPr>
                <w:rFonts w:ascii="Arial" w:hAnsi="Arial" w:cs="Arial"/>
                <w:sz w:val="18"/>
                <w:szCs w:val="18"/>
              </w:rPr>
            </w:pPr>
            <w:r w:rsidRPr="00902995">
              <w:rPr>
                <w:rFonts w:ascii="Arial" w:hAnsi="Arial" w:cs="Arial"/>
                <w:sz w:val="18"/>
                <w:szCs w:val="18"/>
              </w:rPr>
              <w:lastRenderedPageBreak/>
              <w:t>aktuální přehled provozních parametrů služby,</w:t>
            </w:r>
          </w:p>
          <w:p w14:paraId="7EBF7753" w14:textId="77777777" w:rsidR="00046F80" w:rsidRPr="00902995" w:rsidRDefault="00046F80" w:rsidP="00916AA2">
            <w:pPr>
              <w:pStyle w:val="Odstavecseseznamem"/>
              <w:keepLines/>
              <w:widowControl w:val="0"/>
              <w:numPr>
                <w:ilvl w:val="1"/>
                <w:numId w:val="92"/>
              </w:numPr>
              <w:spacing w:before="20" w:after="20" w:line="288" w:lineRule="auto"/>
              <w:jc w:val="left"/>
              <w:rPr>
                <w:rFonts w:ascii="Arial" w:hAnsi="Arial" w:cs="Arial"/>
                <w:sz w:val="18"/>
                <w:szCs w:val="18"/>
              </w:rPr>
            </w:pPr>
            <w:r w:rsidRPr="00902995">
              <w:rPr>
                <w:rFonts w:ascii="Arial" w:hAnsi="Arial" w:cs="Arial"/>
                <w:sz w:val="18"/>
                <w:szCs w:val="18"/>
              </w:rPr>
              <w:t>správa konfigurací předmětné služby,</w:t>
            </w:r>
          </w:p>
          <w:p w14:paraId="1251B7F2" w14:textId="77777777" w:rsidR="00046F80" w:rsidRPr="00902995" w:rsidRDefault="00046F80" w:rsidP="00916AA2">
            <w:pPr>
              <w:pStyle w:val="Odstavecseseznamem"/>
              <w:keepLines/>
              <w:widowControl w:val="0"/>
              <w:numPr>
                <w:ilvl w:val="0"/>
                <w:numId w:val="92"/>
              </w:numPr>
              <w:spacing w:before="20" w:after="20" w:line="288" w:lineRule="auto"/>
              <w:jc w:val="left"/>
              <w:rPr>
                <w:rFonts w:ascii="Arial" w:hAnsi="Arial" w:cs="Arial"/>
                <w:sz w:val="18"/>
                <w:szCs w:val="18"/>
              </w:rPr>
            </w:pPr>
            <w:r w:rsidRPr="00902995">
              <w:rPr>
                <w:rFonts w:ascii="Arial" w:hAnsi="Arial" w:cs="Arial"/>
                <w:sz w:val="18"/>
                <w:szCs w:val="18"/>
              </w:rPr>
              <w:t>Účast na jednání provozních a pracovních týmů Zadavatele (1x měsíčně, na výzvu Zadavatele)</w:t>
            </w:r>
          </w:p>
        </w:tc>
      </w:tr>
      <w:tr w:rsidR="00046F80" w:rsidRPr="00902995" w14:paraId="1800B856" w14:textId="77777777" w:rsidTr="00046F80">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0193A3D4" w14:textId="77777777" w:rsidR="00046F80" w:rsidRPr="00902995" w:rsidRDefault="00046F80" w:rsidP="00046F8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lastRenderedPageBreak/>
              <w:t>SERVICE LEVEL AGREEMENT (SLA)</w:t>
            </w:r>
          </w:p>
        </w:tc>
      </w:tr>
      <w:tr w:rsidR="00046F80" w:rsidRPr="00902995" w14:paraId="6B0B4D3F" w14:textId="77777777" w:rsidTr="00046F80">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6EAC772F" w14:textId="77777777" w:rsidR="00046F80" w:rsidRPr="00902995" w:rsidRDefault="00046F80" w:rsidP="00046F80">
            <w:pPr>
              <w:pStyle w:val="Zkladntext"/>
              <w:keepLines/>
              <w:widowControl w:val="0"/>
              <w:jc w:val="left"/>
              <w:rPr>
                <w:rFonts w:ascii="Arial" w:hAnsi="Arial" w:cs="Arial"/>
                <w:sz w:val="18"/>
                <w:szCs w:val="18"/>
              </w:rPr>
            </w:pPr>
            <w:r w:rsidRPr="00902995">
              <w:rPr>
                <w:rFonts w:ascii="Arial" w:hAnsi="Arial" w:cs="Arial"/>
                <w:sz w:val="18"/>
                <w:szCs w:val="18"/>
              </w:rPr>
              <w:t xml:space="preserve">Vyhodnocovací období </w:t>
            </w:r>
          </w:p>
        </w:tc>
        <w:tc>
          <w:tcPr>
            <w:tcW w:w="7513" w:type="dxa"/>
            <w:gridSpan w:val="14"/>
            <w:tcBorders>
              <w:top w:val="double" w:sz="4" w:space="0" w:color="auto"/>
              <w:left w:val="single" w:sz="6" w:space="0" w:color="auto"/>
              <w:bottom w:val="single" w:sz="6" w:space="0" w:color="auto"/>
              <w:right w:val="double" w:sz="4" w:space="0" w:color="auto"/>
            </w:tcBorders>
          </w:tcPr>
          <w:p w14:paraId="69653767" w14:textId="77777777" w:rsidR="00046F80" w:rsidRPr="00902995" w:rsidRDefault="00046F80" w:rsidP="00046F80">
            <w:pPr>
              <w:pStyle w:val="Zkladntext"/>
              <w:keepLines/>
              <w:widowControl w:val="0"/>
              <w:jc w:val="center"/>
              <w:rPr>
                <w:rFonts w:ascii="Arial" w:hAnsi="Arial" w:cs="Arial"/>
                <w:sz w:val="18"/>
                <w:szCs w:val="18"/>
              </w:rPr>
            </w:pPr>
            <w:r w:rsidRPr="00902995">
              <w:rPr>
                <w:rFonts w:ascii="Arial" w:hAnsi="Arial" w:cs="Arial"/>
                <w:sz w:val="18"/>
                <w:szCs w:val="18"/>
              </w:rPr>
              <w:t>1 kalendářní měsíc</w:t>
            </w:r>
          </w:p>
        </w:tc>
      </w:tr>
      <w:tr w:rsidR="00046F80" w:rsidRPr="00902995" w14:paraId="14A813F7" w14:textId="77777777" w:rsidTr="00046F80">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shd w:val="clear" w:color="auto" w:fill="DBE5F1"/>
            <w:vAlign w:val="center"/>
          </w:tcPr>
          <w:p w14:paraId="2B9F5A22"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SLA PARAMETRY</w:t>
            </w:r>
          </w:p>
        </w:tc>
        <w:tc>
          <w:tcPr>
            <w:tcW w:w="1984" w:type="dxa"/>
            <w:gridSpan w:val="4"/>
            <w:tcBorders>
              <w:top w:val="single" w:sz="6" w:space="0" w:color="auto"/>
              <w:left w:val="single" w:sz="6" w:space="0" w:color="auto"/>
              <w:bottom w:val="single" w:sz="6" w:space="0" w:color="auto"/>
              <w:right w:val="single" w:sz="6" w:space="0" w:color="auto"/>
            </w:tcBorders>
            <w:shd w:val="clear" w:color="auto" w:fill="DBE5F1"/>
            <w:vAlign w:val="center"/>
          </w:tcPr>
          <w:p w14:paraId="1B5181BA"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Jednotka</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14:paraId="20EA78F7"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Hodnota</w:t>
            </w:r>
          </w:p>
        </w:tc>
        <w:tc>
          <w:tcPr>
            <w:tcW w:w="1392" w:type="dxa"/>
            <w:gridSpan w:val="4"/>
            <w:tcBorders>
              <w:top w:val="single" w:sz="6" w:space="0" w:color="auto"/>
              <w:left w:val="single" w:sz="6" w:space="0" w:color="auto"/>
              <w:bottom w:val="single" w:sz="6" w:space="0" w:color="auto"/>
            </w:tcBorders>
            <w:shd w:val="clear" w:color="auto" w:fill="DBE5F1"/>
            <w:vAlign w:val="center"/>
          </w:tcPr>
          <w:p w14:paraId="5E2F5EA4"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Max počet za období</w:t>
            </w:r>
          </w:p>
        </w:tc>
        <w:tc>
          <w:tcPr>
            <w:tcW w:w="1443" w:type="dxa"/>
            <w:tcBorders>
              <w:top w:val="single" w:sz="6" w:space="0" w:color="auto"/>
              <w:bottom w:val="single" w:sz="6" w:space="0" w:color="auto"/>
              <w:right w:val="double" w:sz="4" w:space="0" w:color="auto"/>
            </w:tcBorders>
            <w:shd w:val="clear" w:color="auto" w:fill="DBE5F1"/>
            <w:vAlign w:val="center"/>
          </w:tcPr>
          <w:p w14:paraId="5A4E9B49"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Kreditace</w:t>
            </w:r>
          </w:p>
        </w:tc>
      </w:tr>
      <w:tr w:rsidR="00046F80" w:rsidRPr="00902995" w14:paraId="23CE371C" w14:textId="77777777" w:rsidTr="00046F80">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0F12B969"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Dostupnost</w:t>
            </w:r>
          </w:p>
        </w:tc>
        <w:tc>
          <w:tcPr>
            <w:tcW w:w="1984" w:type="dxa"/>
            <w:gridSpan w:val="4"/>
            <w:tcBorders>
              <w:top w:val="single" w:sz="6" w:space="0" w:color="auto"/>
              <w:left w:val="single" w:sz="6" w:space="0" w:color="auto"/>
              <w:bottom w:val="single" w:sz="6" w:space="0" w:color="auto"/>
              <w:right w:val="single" w:sz="6" w:space="0" w:color="auto"/>
            </w:tcBorders>
          </w:tcPr>
          <w:p w14:paraId="5C5F99FB"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[%/měs]</w:t>
            </w:r>
          </w:p>
        </w:tc>
        <w:tc>
          <w:tcPr>
            <w:tcW w:w="1418" w:type="dxa"/>
            <w:gridSpan w:val="2"/>
            <w:tcBorders>
              <w:top w:val="single" w:sz="6" w:space="0" w:color="auto"/>
              <w:left w:val="single" w:sz="6" w:space="0" w:color="auto"/>
              <w:bottom w:val="single" w:sz="6" w:space="0" w:color="auto"/>
              <w:right w:val="single" w:sz="6" w:space="0" w:color="auto"/>
            </w:tcBorders>
          </w:tcPr>
          <w:p w14:paraId="5AA30BCC" w14:textId="5D236C3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9</w:t>
            </w:r>
            <w:r w:rsidR="00EF1609" w:rsidRPr="00902995">
              <w:rPr>
                <w:rFonts w:ascii="Arial" w:hAnsi="Arial" w:cs="Arial"/>
                <w:sz w:val="18"/>
                <w:szCs w:val="18"/>
              </w:rPr>
              <w:t>9</w:t>
            </w:r>
          </w:p>
        </w:tc>
        <w:tc>
          <w:tcPr>
            <w:tcW w:w="1392" w:type="dxa"/>
            <w:gridSpan w:val="4"/>
            <w:tcBorders>
              <w:top w:val="single" w:sz="6" w:space="0" w:color="auto"/>
              <w:left w:val="single" w:sz="6" w:space="0" w:color="auto"/>
              <w:bottom w:val="single" w:sz="6" w:space="0" w:color="auto"/>
            </w:tcBorders>
          </w:tcPr>
          <w:p w14:paraId="3C08743D"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N/A</w:t>
            </w:r>
          </w:p>
        </w:tc>
        <w:tc>
          <w:tcPr>
            <w:tcW w:w="1443" w:type="dxa"/>
            <w:tcBorders>
              <w:top w:val="single" w:sz="6" w:space="0" w:color="auto"/>
              <w:bottom w:val="single" w:sz="6" w:space="0" w:color="auto"/>
              <w:right w:val="double" w:sz="4" w:space="0" w:color="auto"/>
            </w:tcBorders>
          </w:tcPr>
          <w:p w14:paraId="2B602DEA" w14:textId="77777777" w:rsidR="00046F80" w:rsidRPr="00902995" w:rsidRDefault="00046F80" w:rsidP="00046F80">
            <w:pPr>
              <w:keepLines/>
              <w:widowControl w:val="0"/>
              <w:spacing w:before="20" w:after="20" w:line="288" w:lineRule="auto"/>
              <w:jc w:val="left"/>
              <w:rPr>
                <w:rFonts w:ascii="Arial" w:hAnsi="Arial" w:cs="Arial"/>
                <w:sz w:val="18"/>
                <w:szCs w:val="18"/>
              </w:rPr>
            </w:pPr>
          </w:p>
        </w:tc>
      </w:tr>
      <w:tr w:rsidR="00046F80" w:rsidRPr="00902995" w14:paraId="320D5E2E" w14:textId="77777777" w:rsidTr="00046F80">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3925037D"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Provozní doba zaručená</w:t>
            </w:r>
          </w:p>
        </w:tc>
        <w:tc>
          <w:tcPr>
            <w:tcW w:w="1984" w:type="dxa"/>
            <w:gridSpan w:val="4"/>
            <w:tcBorders>
              <w:top w:val="single" w:sz="6" w:space="0" w:color="auto"/>
              <w:left w:val="single" w:sz="6" w:space="0" w:color="auto"/>
              <w:bottom w:val="single" w:sz="6" w:space="0" w:color="auto"/>
              <w:right w:val="single" w:sz="6" w:space="0" w:color="auto"/>
            </w:tcBorders>
          </w:tcPr>
          <w:p w14:paraId="5C03B5D7"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[hod-hod]</w:t>
            </w:r>
          </w:p>
        </w:tc>
        <w:tc>
          <w:tcPr>
            <w:tcW w:w="1418" w:type="dxa"/>
            <w:gridSpan w:val="2"/>
            <w:tcBorders>
              <w:top w:val="single" w:sz="6" w:space="0" w:color="auto"/>
              <w:left w:val="single" w:sz="6" w:space="0" w:color="auto"/>
              <w:bottom w:val="single" w:sz="6" w:space="0" w:color="auto"/>
              <w:right w:val="single" w:sz="6" w:space="0" w:color="auto"/>
            </w:tcBorders>
          </w:tcPr>
          <w:p w14:paraId="1563D45F" w14:textId="3FFEFEEA" w:rsidR="00046F80" w:rsidRPr="00902995" w:rsidRDefault="00A853AC"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8–17</w:t>
            </w:r>
            <w:r w:rsidR="00046F80" w:rsidRPr="00902995">
              <w:rPr>
                <w:rFonts w:ascii="Arial" w:hAnsi="Arial" w:cs="Arial"/>
                <w:sz w:val="18"/>
                <w:szCs w:val="18"/>
              </w:rPr>
              <w:t xml:space="preserve"> (9x5)</w:t>
            </w:r>
          </w:p>
        </w:tc>
        <w:tc>
          <w:tcPr>
            <w:tcW w:w="1392" w:type="dxa"/>
            <w:gridSpan w:val="4"/>
            <w:tcBorders>
              <w:top w:val="single" w:sz="6" w:space="0" w:color="auto"/>
              <w:left w:val="single" w:sz="6" w:space="0" w:color="auto"/>
              <w:bottom w:val="single" w:sz="6" w:space="0" w:color="auto"/>
            </w:tcBorders>
          </w:tcPr>
          <w:p w14:paraId="31D6FD21"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N/A</w:t>
            </w:r>
          </w:p>
        </w:tc>
        <w:tc>
          <w:tcPr>
            <w:tcW w:w="1443" w:type="dxa"/>
            <w:tcBorders>
              <w:top w:val="single" w:sz="6" w:space="0" w:color="auto"/>
              <w:bottom w:val="single" w:sz="6" w:space="0" w:color="auto"/>
              <w:right w:val="double" w:sz="4" w:space="0" w:color="auto"/>
            </w:tcBorders>
          </w:tcPr>
          <w:p w14:paraId="1FB9B2CE" w14:textId="77777777" w:rsidR="00046F80" w:rsidRPr="00902995" w:rsidRDefault="00046F80" w:rsidP="00046F80">
            <w:pPr>
              <w:keepLines/>
              <w:widowControl w:val="0"/>
              <w:spacing w:before="20" w:after="20" w:line="288" w:lineRule="auto"/>
              <w:jc w:val="left"/>
              <w:rPr>
                <w:rFonts w:ascii="Arial" w:hAnsi="Arial" w:cs="Arial"/>
                <w:sz w:val="18"/>
                <w:szCs w:val="18"/>
              </w:rPr>
            </w:pPr>
          </w:p>
        </w:tc>
      </w:tr>
      <w:tr w:rsidR="00046F80" w:rsidRPr="00902995" w14:paraId="365511BF" w14:textId="77777777" w:rsidTr="00046F80">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45E2E047"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Max. doba výpadku</w:t>
            </w:r>
          </w:p>
        </w:tc>
        <w:tc>
          <w:tcPr>
            <w:tcW w:w="1984" w:type="dxa"/>
            <w:gridSpan w:val="4"/>
            <w:tcBorders>
              <w:top w:val="single" w:sz="6" w:space="0" w:color="auto"/>
              <w:left w:val="single" w:sz="6" w:space="0" w:color="auto"/>
              <w:bottom w:val="single" w:sz="6" w:space="0" w:color="auto"/>
              <w:right w:val="single" w:sz="6" w:space="0" w:color="auto"/>
            </w:tcBorders>
          </w:tcPr>
          <w:p w14:paraId="2BC2EE45"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703B84CF" w14:textId="64EF88E7" w:rsidR="00046F80" w:rsidRPr="00902995" w:rsidRDefault="00EF1609"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2</w:t>
            </w:r>
          </w:p>
        </w:tc>
        <w:tc>
          <w:tcPr>
            <w:tcW w:w="1392" w:type="dxa"/>
            <w:gridSpan w:val="4"/>
            <w:tcBorders>
              <w:top w:val="single" w:sz="6" w:space="0" w:color="auto"/>
              <w:left w:val="single" w:sz="6" w:space="0" w:color="auto"/>
              <w:bottom w:val="single" w:sz="6" w:space="0" w:color="auto"/>
            </w:tcBorders>
          </w:tcPr>
          <w:p w14:paraId="3662FECC"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N/A</w:t>
            </w:r>
          </w:p>
        </w:tc>
        <w:tc>
          <w:tcPr>
            <w:tcW w:w="1443" w:type="dxa"/>
            <w:tcBorders>
              <w:top w:val="single" w:sz="6" w:space="0" w:color="auto"/>
              <w:bottom w:val="single" w:sz="6" w:space="0" w:color="auto"/>
              <w:right w:val="double" w:sz="4" w:space="0" w:color="auto"/>
            </w:tcBorders>
          </w:tcPr>
          <w:p w14:paraId="0ED5ACDB" w14:textId="77777777" w:rsidR="00046F80" w:rsidRPr="00902995" w:rsidRDefault="00046F80" w:rsidP="00046F80">
            <w:pPr>
              <w:keepLines/>
              <w:widowControl w:val="0"/>
              <w:spacing w:before="20" w:after="20" w:line="288" w:lineRule="auto"/>
              <w:jc w:val="left"/>
              <w:rPr>
                <w:rFonts w:ascii="Arial" w:hAnsi="Arial" w:cs="Arial"/>
                <w:sz w:val="18"/>
                <w:szCs w:val="18"/>
              </w:rPr>
            </w:pPr>
          </w:p>
        </w:tc>
      </w:tr>
      <w:tr w:rsidR="00046F80" w:rsidRPr="00902995" w14:paraId="77BD9462" w14:textId="77777777" w:rsidTr="00046F80">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78968B19"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Max. doba nedostupnosti dat</w:t>
            </w:r>
          </w:p>
        </w:tc>
        <w:tc>
          <w:tcPr>
            <w:tcW w:w="1984" w:type="dxa"/>
            <w:gridSpan w:val="4"/>
            <w:tcBorders>
              <w:top w:val="single" w:sz="6" w:space="0" w:color="auto"/>
              <w:left w:val="single" w:sz="6" w:space="0" w:color="auto"/>
              <w:bottom w:val="single" w:sz="6" w:space="0" w:color="auto"/>
              <w:right w:val="single" w:sz="6" w:space="0" w:color="auto"/>
            </w:tcBorders>
          </w:tcPr>
          <w:p w14:paraId="42633F8F" w14:textId="77777777" w:rsidR="00046F80" w:rsidRPr="00902995" w:rsidRDefault="00046F80" w:rsidP="00046F80">
            <w:pPr>
              <w:keepLines/>
              <w:widowControl w:val="0"/>
              <w:spacing w:before="20" w:after="20" w:line="288" w:lineRule="auto"/>
              <w:jc w:val="left"/>
              <w:rPr>
                <w:rFonts w:ascii="Arial" w:hAnsi="Arial" w:cs="Arial"/>
                <w:sz w:val="18"/>
                <w:szCs w:val="18"/>
              </w:rPr>
            </w:pPr>
            <w:bookmarkStart w:id="43" w:name="OLE_LINK74"/>
            <w:bookmarkStart w:id="44" w:name="OLE_LINK75"/>
            <w:bookmarkStart w:id="45" w:name="OLE_LINK76"/>
            <w:r w:rsidRPr="00902995">
              <w:rPr>
                <w:rFonts w:ascii="Arial" w:hAnsi="Arial" w:cs="Arial"/>
                <w:sz w:val="18"/>
                <w:szCs w:val="18"/>
              </w:rPr>
              <w:t>[hod]</w:t>
            </w:r>
            <w:bookmarkEnd w:id="43"/>
            <w:bookmarkEnd w:id="44"/>
            <w:bookmarkEnd w:id="45"/>
          </w:p>
        </w:tc>
        <w:tc>
          <w:tcPr>
            <w:tcW w:w="1418" w:type="dxa"/>
            <w:gridSpan w:val="2"/>
            <w:tcBorders>
              <w:top w:val="single" w:sz="6" w:space="0" w:color="auto"/>
              <w:left w:val="single" w:sz="6" w:space="0" w:color="auto"/>
              <w:bottom w:val="single" w:sz="6" w:space="0" w:color="auto"/>
              <w:right w:val="single" w:sz="6" w:space="0" w:color="auto"/>
            </w:tcBorders>
          </w:tcPr>
          <w:p w14:paraId="748A25FD" w14:textId="60E6ECAB" w:rsidR="00046F80" w:rsidRPr="00902995" w:rsidRDefault="00EF1609"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2</w:t>
            </w:r>
          </w:p>
        </w:tc>
        <w:tc>
          <w:tcPr>
            <w:tcW w:w="1392" w:type="dxa"/>
            <w:gridSpan w:val="4"/>
            <w:tcBorders>
              <w:top w:val="single" w:sz="6" w:space="0" w:color="auto"/>
              <w:left w:val="single" w:sz="6" w:space="0" w:color="auto"/>
              <w:bottom w:val="single" w:sz="6" w:space="0" w:color="auto"/>
            </w:tcBorders>
          </w:tcPr>
          <w:p w14:paraId="72E06154"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N/A</w:t>
            </w:r>
          </w:p>
        </w:tc>
        <w:tc>
          <w:tcPr>
            <w:tcW w:w="1443" w:type="dxa"/>
            <w:tcBorders>
              <w:top w:val="single" w:sz="6" w:space="0" w:color="auto"/>
              <w:bottom w:val="single" w:sz="6" w:space="0" w:color="auto"/>
              <w:right w:val="double" w:sz="4" w:space="0" w:color="auto"/>
            </w:tcBorders>
          </w:tcPr>
          <w:p w14:paraId="2502CEA0" w14:textId="77777777" w:rsidR="00046F80" w:rsidRPr="00902995" w:rsidRDefault="00046F80" w:rsidP="00046F80">
            <w:pPr>
              <w:keepLines/>
              <w:widowControl w:val="0"/>
              <w:spacing w:before="20" w:after="20" w:line="288" w:lineRule="auto"/>
              <w:jc w:val="left"/>
              <w:rPr>
                <w:rFonts w:ascii="Arial" w:hAnsi="Arial" w:cs="Arial"/>
                <w:sz w:val="18"/>
                <w:szCs w:val="18"/>
              </w:rPr>
            </w:pPr>
          </w:p>
        </w:tc>
      </w:tr>
      <w:tr w:rsidR="00046F80" w:rsidRPr="00902995" w14:paraId="0B3AA78E" w14:textId="77777777" w:rsidTr="00046F80">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3EF25FA6"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Max. doba servisní odezvy</w:t>
            </w:r>
          </w:p>
        </w:tc>
        <w:tc>
          <w:tcPr>
            <w:tcW w:w="1984" w:type="dxa"/>
            <w:gridSpan w:val="4"/>
            <w:tcBorders>
              <w:top w:val="single" w:sz="6" w:space="0" w:color="auto"/>
              <w:left w:val="single" w:sz="6" w:space="0" w:color="auto"/>
              <w:bottom w:val="single" w:sz="6" w:space="0" w:color="auto"/>
              <w:right w:val="single" w:sz="6" w:space="0" w:color="auto"/>
            </w:tcBorders>
          </w:tcPr>
          <w:p w14:paraId="734C3A72"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[min]</w:t>
            </w:r>
          </w:p>
        </w:tc>
        <w:tc>
          <w:tcPr>
            <w:tcW w:w="1418" w:type="dxa"/>
            <w:gridSpan w:val="2"/>
            <w:tcBorders>
              <w:top w:val="single" w:sz="6" w:space="0" w:color="auto"/>
              <w:left w:val="single" w:sz="6" w:space="0" w:color="auto"/>
              <w:bottom w:val="single" w:sz="6" w:space="0" w:color="auto"/>
              <w:right w:val="single" w:sz="6" w:space="0" w:color="auto"/>
            </w:tcBorders>
          </w:tcPr>
          <w:p w14:paraId="4E6B0AC5" w14:textId="544919B5" w:rsidR="00046F80" w:rsidRPr="00902995" w:rsidRDefault="00EF1609"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15</w:t>
            </w:r>
          </w:p>
        </w:tc>
        <w:tc>
          <w:tcPr>
            <w:tcW w:w="1392" w:type="dxa"/>
            <w:gridSpan w:val="4"/>
            <w:tcBorders>
              <w:top w:val="single" w:sz="6" w:space="0" w:color="auto"/>
              <w:left w:val="single" w:sz="6" w:space="0" w:color="auto"/>
              <w:bottom w:val="single" w:sz="6" w:space="0" w:color="auto"/>
            </w:tcBorders>
          </w:tcPr>
          <w:p w14:paraId="7B88FC02"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N/A</w:t>
            </w:r>
          </w:p>
        </w:tc>
        <w:tc>
          <w:tcPr>
            <w:tcW w:w="1443" w:type="dxa"/>
            <w:tcBorders>
              <w:top w:val="single" w:sz="6" w:space="0" w:color="auto"/>
              <w:bottom w:val="single" w:sz="6" w:space="0" w:color="auto"/>
              <w:right w:val="double" w:sz="4" w:space="0" w:color="auto"/>
            </w:tcBorders>
          </w:tcPr>
          <w:p w14:paraId="5138CDC4" w14:textId="77777777" w:rsidR="00046F80" w:rsidRPr="00902995" w:rsidRDefault="00046F80" w:rsidP="00046F80">
            <w:pPr>
              <w:keepLines/>
              <w:widowControl w:val="0"/>
              <w:spacing w:before="20" w:after="20" w:line="288" w:lineRule="auto"/>
              <w:jc w:val="left"/>
              <w:rPr>
                <w:rFonts w:ascii="Arial" w:hAnsi="Arial" w:cs="Arial"/>
                <w:sz w:val="18"/>
                <w:szCs w:val="18"/>
              </w:rPr>
            </w:pPr>
          </w:p>
        </w:tc>
      </w:tr>
      <w:tr w:rsidR="00046F80" w:rsidRPr="00902995" w14:paraId="699545B2" w14:textId="77777777" w:rsidTr="00046F80">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643AB3C6"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Odstranění výpadku – A</w:t>
            </w:r>
          </w:p>
        </w:tc>
        <w:tc>
          <w:tcPr>
            <w:tcW w:w="1984" w:type="dxa"/>
            <w:gridSpan w:val="4"/>
            <w:tcBorders>
              <w:top w:val="single" w:sz="6" w:space="0" w:color="auto"/>
              <w:left w:val="single" w:sz="6" w:space="0" w:color="auto"/>
              <w:bottom w:val="single" w:sz="6" w:space="0" w:color="auto"/>
              <w:right w:val="single" w:sz="6" w:space="0" w:color="auto"/>
            </w:tcBorders>
          </w:tcPr>
          <w:p w14:paraId="3B0F8DD1" w14:textId="16C9991D" w:rsidR="00046F80" w:rsidRPr="00902995" w:rsidRDefault="00EF1609"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5EC0716D" w14:textId="15CB70C3" w:rsidR="00046F80" w:rsidRPr="00902995" w:rsidRDefault="00EF1609"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2</w:t>
            </w:r>
          </w:p>
        </w:tc>
        <w:tc>
          <w:tcPr>
            <w:tcW w:w="1392" w:type="dxa"/>
            <w:gridSpan w:val="4"/>
            <w:tcBorders>
              <w:top w:val="single" w:sz="6" w:space="0" w:color="auto"/>
              <w:left w:val="single" w:sz="6" w:space="0" w:color="auto"/>
              <w:bottom w:val="single" w:sz="6" w:space="0" w:color="auto"/>
            </w:tcBorders>
          </w:tcPr>
          <w:p w14:paraId="17CC4F06"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1</w:t>
            </w:r>
          </w:p>
        </w:tc>
        <w:tc>
          <w:tcPr>
            <w:tcW w:w="1443" w:type="dxa"/>
            <w:tcBorders>
              <w:top w:val="single" w:sz="6" w:space="0" w:color="auto"/>
              <w:bottom w:val="single" w:sz="6" w:space="0" w:color="auto"/>
              <w:right w:val="double" w:sz="4" w:space="0" w:color="auto"/>
            </w:tcBorders>
          </w:tcPr>
          <w:p w14:paraId="1400464A" w14:textId="77777777" w:rsidR="00046F80" w:rsidRPr="00902995" w:rsidRDefault="00046F80" w:rsidP="00046F80">
            <w:pPr>
              <w:keepLines/>
              <w:widowControl w:val="0"/>
              <w:spacing w:before="20" w:after="20" w:line="288" w:lineRule="auto"/>
              <w:jc w:val="left"/>
              <w:rPr>
                <w:rFonts w:ascii="Arial" w:hAnsi="Arial" w:cs="Arial"/>
                <w:sz w:val="18"/>
                <w:szCs w:val="18"/>
              </w:rPr>
            </w:pPr>
          </w:p>
        </w:tc>
      </w:tr>
      <w:tr w:rsidR="00046F80" w:rsidRPr="00902995" w14:paraId="41F6B881" w14:textId="77777777" w:rsidTr="00046F80">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1E9F9C13"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Odstranění výpadku – B</w:t>
            </w:r>
          </w:p>
        </w:tc>
        <w:tc>
          <w:tcPr>
            <w:tcW w:w="1984" w:type="dxa"/>
            <w:gridSpan w:val="4"/>
            <w:tcBorders>
              <w:top w:val="single" w:sz="6" w:space="0" w:color="auto"/>
              <w:left w:val="single" w:sz="6" w:space="0" w:color="auto"/>
              <w:bottom w:val="single" w:sz="6" w:space="0" w:color="auto"/>
              <w:right w:val="single" w:sz="6" w:space="0" w:color="auto"/>
            </w:tcBorders>
          </w:tcPr>
          <w:p w14:paraId="6C3359A5"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0902F97E"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1</w:t>
            </w:r>
          </w:p>
        </w:tc>
        <w:tc>
          <w:tcPr>
            <w:tcW w:w="1392" w:type="dxa"/>
            <w:gridSpan w:val="4"/>
            <w:tcBorders>
              <w:top w:val="single" w:sz="6" w:space="0" w:color="auto"/>
              <w:left w:val="single" w:sz="6" w:space="0" w:color="auto"/>
              <w:bottom w:val="single" w:sz="6" w:space="0" w:color="auto"/>
            </w:tcBorders>
          </w:tcPr>
          <w:p w14:paraId="522A15A3"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5</w:t>
            </w:r>
          </w:p>
        </w:tc>
        <w:tc>
          <w:tcPr>
            <w:tcW w:w="1443" w:type="dxa"/>
            <w:tcBorders>
              <w:top w:val="single" w:sz="6" w:space="0" w:color="auto"/>
              <w:bottom w:val="single" w:sz="6" w:space="0" w:color="auto"/>
              <w:right w:val="double" w:sz="4" w:space="0" w:color="auto"/>
            </w:tcBorders>
          </w:tcPr>
          <w:p w14:paraId="338CF744" w14:textId="77777777" w:rsidR="00046F80" w:rsidRPr="00902995" w:rsidRDefault="00046F80" w:rsidP="00046F80">
            <w:pPr>
              <w:keepLines/>
              <w:widowControl w:val="0"/>
              <w:spacing w:before="20" w:after="20" w:line="288" w:lineRule="auto"/>
              <w:jc w:val="left"/>
              <w:rPr>
                <w:rFonts w:ascii="Arial" w:hAnsi="Arial" w:cs="Arial"/>
                <w:sz w:val="18"/>
                <w:szCs w:val="18"/>
              </w:rPr>
            </w:pPr>
          </w:p>
        </w:tc>
      </w:tr>
      <w:tr w:rsidR="00046F80" w:rsidRPr="00902995" w14:paraId="371692BB" w14:textId="77777777" w:rsidTr="00046F80">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31110DAC"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Odstranění výpadku – C</w:t>
            </w:r>
          </w:p>
        </w:tc>
        <w:tc>
          <w:tcPr>
            <w:tcW w:w="1984" w:type="dxa"/>
            <w:gridSpan w:val="4"/>
            <w:tcBorders>
              <w:top w:val="single" w:sz="6" w:space="0" w:color="auto"/>
              <w:left w:val="single" w:sz="6" w:space="0" w:color="auto"/>
              <w:bottom w:val="single" w:sz="6" w:space="0" w:color="auto"/>
              <w:right w:val="single" w:sz="6" w:space="0" w:color="auto"/>
            </w:tcBorders>
          </w:tcPr>
          <w:p w14:paraId="76464D08"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02062C0A"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5</w:t>
            </w:r>
          </w:p>
        </w:tc>
        <w:tc>
          <w:tcPr>
            <w:tcW w:w="1392" w:type="dxa"/>
            <w:gridSpan w:val="4"/>
            <w:tcBorders>
              <w:top w:val="single" w:sz="6" w:space="0" w:color="auto"/>
              <w:left w:val="single" w:sz="6" w:space="0" w:color="auto"/>
              <w:bottom w:val="single" w:sz="6" w:space="0" w:color="auto"/>
            </w:tcBorders>
          </w:tcPr>
          <w:p w14:paraId="41D42020"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t>10</w:t>
            </w:r>
          </w:p>
        </w:tc>
        <w:tc>
          <w:tcPr>
            <w:tcW w:w="1443" w:type="dxa"/>
            <w:tcBorders>
              <w:top w:val="single" w:sz="6" w:space="0" w:color="auto"/>
              <w:bottom w:val="single" w:sz="6" w:space="0" w:color="auto"/>
              <w:right w:val="double" w:sz="4" w:space="0" w:color="auto"/>
            </w:tcBorders>
          </w:tcPr>
          <w:p w14:paraId="01E130B7" w14:textId="77777777" w:rsidR="00046F80" w:rsidRPr="00902995" w:rsidRDefault="00046F80" w:rsidP="00046F80">
            <w:pPr>
              <w:keepLines/>
              <w:widowControl w:val="0"/>
              <w:spacing w:before="20" w:after="20" w:line="288" w:lineRule="auto"/>
              <w:jc w:val="left"/>
              <w:rPr>
                <w:rFonts w:ascii="Arial" w:hAnsi="Arial" w:cs="Arial"/>
                <w:sz w:val="18"/>
                <w:szCs w:val="18"/>
              </w:rPr>
            </w:pPr>
          </w:p>
        </w:tc>
      </w:tr>
      <w:tr w:rsidR="00046F80" w:rsidRPr="00902995" w14:paraId="5FCBDA31" w14:textId="77777777" w:rsidTr="00046F80">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7807D6E4" w14:textId="77777777" w:rsidR="00046F80" w:rsidRPr="00902995" w:rsidRDefault="00046F80" w:rsidP="00046F80">
            <w:pPr>
              <w:pStyle w:val="Zkladntext"/>
              <w:keepLines/>
              <w:widowControl w:val="0"/>
              <w:jc w:val="left"/>
              <w:rPr>
                <w:rFonts w:ascii="Arial" w:hAnsi="Arial" w:cs="Arial"/>
                <w:sz w:val="18"/>
                <w:szCs w:val="18"/>
              </w:rPr>
            </w:pPr>
            <w:r w:rsidRPr="00902995">
              <w:rPr>
                <w:rFonts w:ascii="Arial" w:hAnsi="Arial" w:cs="Arial"/>
                <w:sz w:val="18"/>
                <w:szCs w:val="18"/>
              </w:rPr>
              <w:t>Upřesnění kategorií incidentů a závad (zpřesnění globálních definic daných servisní smlouvou)</w:t>
            </w:r>
          </w:p>
        </w:tc>
      </w:tr>
      <w:tr w:rsidR="00046F80" w:rsidRPr="00902995" w14:paraId="560F6A80" w14:textId="77777777" w:rsidTr="00046F80">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2A7E8343" w14:textId="77777777" w:rsidR="00046F80" w:rsidRPr="00902995" w:rsidRDefault="00046F80" w:rsidP="00046F80">
            <w:pPr>
              <w:pStyle w:val="Zkladntext"/>
              <w:keepLines/>
              <w:widowControl w:val="0"/>
              <w:jc w:val="left"/>
              <w:rPr>
                <w:rFonts w:ascii="Arial" w:hAnsi="Arial" w:cs="Arial"/>
                <w:sz w:val="18"/>
                <w:szCs w:val="18"/>
              </w:rPr>
            </w:pPr>
            <w:r w:rsidRPr="00902995">
              <w:rPr>
                <w:rFonts w:ascii="Arial" w:hAnsi="Arial" w:cs="Arial"/>
                <w:sz w:val="18"/>
                <w:szCs w:val="18"/>
              </w:rPr>
              <w:t>Kategorie A</w:t>
            </w:r>
          </w:p>
        </w:tc>
        <w:tc>
          <w:tcPr>
            <w:tcW w:w="7513" w:type="dxa"/>
            <w:gridSpan w:val="14"/>
            <w:tcBorders>
              <w:top w:val="single" w:sz="6" w:space="0" w:color="auto"/>
              <w:left w:val="single" w:sz="6" w:space="0" w:color="auto"/>
              <w:bottom w:val="single" w:sz="6" w:space="0" w:color="auto"/>
              <w:right w:val="double" w:sz="4" w:space="0" w:color="auto"/>
            </w:tcBorders>
          </w:tcPr>
          <w:p w14:paraId="527E65AC" w14:textId="6D0D4659" w:rsidR="00046F80" w:rsidRPr="00902995" w:rsidRDefault="00046F80">
            <w:pPr>
              <w:pStyle w:val="Zkladntext"/>
              <w:keepLines/>
              <w:widowControl w:val="0"/>
              <w:jc w:val="left"/>
              <w:rPr>
                <w:rFonts w:ascii="Arial" w:hAnsi="Arial" w:cs="Arial"/>
                <w:sz w:val="18"/>
                <w:szCs w:val="18"/>
              </w:rPr>
            </w:pPr>
            <w:r w:rsidRPr="00902995">
              <w:rPr>
                <w:rFonts w:ascii="Arial" w:hAnsi="Arial" w:cs="Arial"/>
                <w:sz w:val="18"/>
                <w:szCs w:val="18"/>
              </w:rPr>
              <w:t xml:space="preserve">Nedostupnost služby – </w:t>
            </w:r>
            <w:r w:rsidR="00EF1609" w:rsidRPr="00902995">
              <w:rPr>
                <w:rFonts w:ascii="Arial" w:hAnsi="Arial" w:cs="Arial"/>
                <w:sz w:val="18"/>
                <w:szCs w:val="18"/>
              </w:rPr>
              <w:t>data diskových úložišť nejsou dostupná</w:t>
            </w:r>
          </w:p>
        </w:tc>
      </w:tr>
      <w:tr w:rsidR="00046F80" w:rsidRPr="00902995" w14:paraId="3B94EE5A" w14:textId="77777777" w:rsidTr="00046F80">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2875835F" w14:textId="77777777" w:rsidR="00046F80" w:rsidRPr="00902995" w:rsidRDefault="00046F80" w:rsidP="00046F80">
            <w:pPr>
              <w:pStyle w:val="Zkladntext"/>
              <w:keepLines/>
              <w:widowControl w:val="0"/>
              <w:jc w:val="left"/>
              <w:rPr>
                <w:rFonts w:ascii="Arial" w:hAnsi="Arial" w:cs="Arial"/>
                <w:sz w:val="18"/>
                <w:szCs w:val="18"/>
              </w:rPr>
            </w:pPr>
            <w:r w:rsidRPr="00902995">
              <w:rPr>
                <w:rFonts w:ascii="Arial" w:hAnsi="Arial" w:cs="Arial"/>
                <w:sz w:val="18"/>
                <w:szCs w:val="18"/>
              </w:rPr>
              <w:t>Kategorie B</w:t>
            </w:r>
          </w:p>
        </w:tc>
        <w:tc>
          <w:tcPr>
            <w:tcW w:w="7513" w:type="dxa"/>
            <w:gridSpan w:val="14"/>
            <w:tcBorders>
              <w:top w:val="single" w:sz="6" w:space="0" w:color="auto"/>
              <w:left w:val="single" w:sz="6" w:space="0" w:color="auto"/>
              <w:bottom w:val="single" w:sz="6" w:space="0" w:color="auto"/>
              <w:right w:val="double" w:sz="4" w:space="0" w:color="auto"/>
            </w:tcBorders>
          </w:tcPr>
          <w:p w14:paraId="3F3DA94E" w14:textId="15B84D03" w:rsidR="00046F80" w:rsidRPr="00902995" w:rsidRDefault="00F0492A">
            <w:pPr>
              <w:pStyle w:val="Zkladntext"/>
              <w:keepLines/>
              <w:widowControl w:val="0"/>
              <w:jc w:val="left"/>
              <w:rPr>
                <w:rFonts w:ascii="Arial" w:hAnsi="Arial" w:cs="Arial"/>
                <w:sz w:val="18"/>
                <w:szCs w:val="18"/>
              </w:rPr>
            </w:pPr>
            <w:r w:rsidRPr="00902995">
              <w:rPr>
                <w:rFonts w:ascii="Arial" w:hAnsi="Arial" w:cs="Arial"/>
                <w:sz w:val="18"/>
                <w:szCs w:val="18"/>
              </w:rPr>
              <w:t>Služba</w:t>
            </w:r>
            <w:r w:rsidR="00EF1609" w:rsidRPr="00902995">
              <w:rPr>
                <w:rFonts w:ascii="Arial" w:hAnsi="Arial" w:cs="Arial"/>
                <w:sz w:val="18"/>
                <w:szCs w:val="18"/>
              </w:rPr>
              <w:t xml:space="preserve"> je částečně funkční, má</w:t>
            </w:r>
            <w:r w:rsidRPr="00902995">
              <w:rPr>
                <w:rFonts w:ascii="Arial" w:hAnsi="Arial" w:cs="Arial"/>
                <w:sz w:val="18"/>
                <w:szCs w:val="18"/>
              </w:rPr>
              <w:t xml:space="preserve"> snížený výkon či krátké výpadky</w:t>
            </w:r>
            <w:r w:rsidR="00EF1609" w:rsidRPr="00902995">
              <w:rPr>
                <w:rFonts w:ascii="Arial" w:hAnsi="Arial" w:cs="Arial"/>
                <w:sz w:val="18"/>
                <w:szCs w:val="18"/>
              </w:rPr>
              <w:t xml:space="preserve"> neohrožující běh ostatních systémů.</w:t>
            </w:r>
            <w:r w:rsidR="00046F80" w:rsidRPr="00902995">
              <w:rPr>
                <w:rFonts w:ascii="Arial" w:hAnsi="Arial" w:cs="Arial"/>
                <w:sz w:val="18"/>
                <w:szCs w:val="18"/>
              </w:rPr>
              <w:t xml:space="preserve"> </w:t>
            </w:r>
          </w:p>
        </w:tc>
      </w:tr>
      <w:tr w:rsidR="00046F80" w:rsidRPr="00902995" w14:paraId="74C09D3F" w14:textId="77777777" w:rsidTr="00046F80">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5B88C471" w14:textId="77777777" w:rsidR="00046F80" w:rsidRPr="00902995" w:rsidRDefault="00046F80" w:rsidP="00046F80">
            <w:pPr>
              <w:pStyle w:val="Zkladntext"/>
              <w:keepLines/>
              <w:widowControl w:val="0"/>
              <w:jc w:val="left"/>
              <w:rPr>
                <w:rFonts w:ascii="Arial" w:hAnsi="Arial" w:cs="Arial"/>
                <w:sz w:val="18"/>
                <w:szCs w:val="18"/>
              </w:rPr>
            </w:pPr>
            <w:r w:rsidRPr="00902995">
              <w:rPr>
                <w:rFonts w:ascii="Arial" w:hAnsi="Arial" w:cs="Arial"/>
                <w:sz w:val="18"/>
                <w:szCs w:val="18"/>
              </w:rPr>
              <w:t>Kategorie C</w:t>
            </w:r>
          </w:p>
        </w:tc>
        <w:tc>
          <w:tcPr>
            <w:tcW w:w="7513" w:type="dxa"/>
            <w:gridSpan w:val="14"/>
            <w:tcBorders>
              <w:top w:val="single" w:sz="6" w:space="0" w:color="auto"/>
              <w:left w:val="single" w:sz="6" w:space="0" w:color="auto"/>
              <w:bottom w:val="single" w:sz="6" w:space="0" w:color="auto"/>
              <w:right w:val="double" w:sz="4" w:space="0" w:color="auto"/>
            </w:tcBorders>
          </w:tcPr>
          <w:p w14:paraId="28E50369" w14:textId="77777777" w:rsidR="00046F80" w:rsidRPr="00902995" w:rsidRDefault="00046F80" w:rsidP="00046F80">
            <w:pPr>
              <w:pStyle w:val="Zkladntext"/>
              <w:keepLines/>
              <w:widowControl w:val="0"/>
              <w:tabs>
                <w:tab w:val="left" w:pos="2055"/>
              </w:tabs>
              <w:jc w:val="left"/>
              <w:rPr>
                <w:rFonts w:ascii="Arial" w:hAnsi="Arial" w:cs="Arial"/>
                <w:sz w:val="18"/>
                <w:szCs w:val="18"/>
              </w:rPr>
            </w:pPr>
            <w:r w:rsidRPr="00902995">
              <w:rPr>
                <w:rFonts w:ascii="Arial" w:hAnsi="Arial" w:cs="Arial"/>
                <w:sz w:val="18"/>
                <w:szCs w:val="18"/>
              </w:rPr>
              <w:t>Ostatní závady nespadající do kategorie A nebo B.</w:t>
            </w:r>
          </w:p>
        </w:tc>
      </w:tr>
      <w:tr w:rsidR="00046F80" w:rsidRPr="00902995" w14:paraId="47138DB2" w14:textId="77777777" w:rsidTr="00046F80">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1C5D6C61" w14:textId="77777777" w:rsidR="00046F80" w:rsidRPr="00902995" w:rsidRDefault="00046F80" w:rsidP="00046F80">
            <w:pPr>
              <w:pStyle w:val="Zkladntext"/>
              <w:keepLines/>
              <w:widowControl w:val="0"/>
              <w:jc w:val="left"/>
              <w:rPr>
                <w:rFonts w:ascii="Arial" w:hAnsi="Arial" w:cs="Arial"/>
                <w:sz w:val="18"/>
                <w:szCs w:val="18"/>
              </w:rPr>
            </w:pPr>
            <w:r w:rsidRPr="00902995">
              <w:rPr>
                <w:rFonts w:ascii="Arial" w:hAnsi="Arial" w:cs="Arial"/>
                <w:sz w:val="18"/>
                <w:szCs w:val="18"/>
                <w:lang w:eastAsia="cs-CZ"/>
              </w:rPr>
              <w:t xml:space="preserve">Způsob kontroly </w:t>
            </w:r>
          </w:p>
        </w:tc>
      </w:tr>
      <w:tr w:rsidR="00046F80" w:rsidRPr="00902995" w14:paraId="2A44483A" w14:textId="77777777" w:rsidTr="00046F80">
        <w:trPr>
          <w:trHeight w:val="347"/>
          <w:jc w:val="center"/>
        </w:trPr>
        <w:tc>
          <w:tcPr>
            <w:tcW w:w="9923" w:type="dxa"/>
            <w:gridSpan w:val="15"/>
            <w:tcBorders>
              <w:top w:val="single" w:sz="6" w:space="0" w:color="auto"/>
              <w:left w:val="double" w:sz="4" w:space="0" w:color="auto"/>
              <w:bottom w:val="double" w:sz="4" w:space="0" w:color="auto"/>
              <w:right w:val="double" w:sz="4" w:space="0" w:color="auto"/>
            </w:tcBorders>
            <w:vAlign w:val="center"/>
          </w:tcPr>
          <w:p w14:paraId="57170C6B" w14:textId="610B9F9D" w:rsidR="00046F80" w:rsidRPr="00902995" w:rsidRDefault="00046F80" w:rsidP="00444F42">
            <w:pPr>
              <w:pStyle w:val="Default"/>
              <w:keepLines/>
              <w:widowControl w:val="0"/>
              <w:tabs>
                <w:tab w:val="left" w:pos="851"/>
              </w:tabs>
              <w:spacing w:before="20" w:after="20" w:line="288" w:lineRule="auto"/>
              <w:jc w:val="both"/>
              <w:rPr>
                <w:rFonts w:ascii="Arial" w:hAnsi="Arial" w:cs="Arial"/>
                <w:color w:val="auto"/>
                <w:sz w:val="18"/>
                <w:szCs w:val="18"/>
                <w:lang w:eastAsia="en-US"/>
              </w:rPr>
            </w:pPr>
            <w:r w:rsidRPr="00902995">
              <w:rPr>
                <w:rFonts w:ascii="Arial" w:hAnsi="Arial" w:cs="Arial"/>
                <w:color w:val="auto"/>
                <w:sz w:val="18"/>
                <w:szCs w:val="18"/>
                <w:lang w:eastAsia="en-US"/>
              </w:rPr>
              <w:t>Do dostupnosti jsou počítány pouze incidenty typu A, incidenty kategorie B a C se do vyhodnocení celkové dostupnosti nezahrnují.</w:t>
            </w:r>
            <w:r w:rsidR="00E37A75" w:rsidRPr="00902995">
              <w:rPr>
                <w:rFonts w:ascii="Arial" w:hAnsi="Arial" w:cs="Arial"/>
                <w:color w:val="auto"/>
                <w:sz w:val="18"/>
                <w:szCs w:val="18"/>
                <w:lang w:eastAsia="en-US"/>
              </w:rPr>
              <w:t xml:space="preserve"> </w:t>
            </w:r>
            <w:r w:rsidRPr="00902995">
              <w:rPr>
                <w:rFonts w:ascii="Arial" w:hAnsi="Arial" w:cs="Arial"/>
                <w:sz w:val="18"/>
                <w:szCs w:val="18"/>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služeb </w:t>
            </w:r>
            <w:r w:rsidR="00444F42" w:rsidRPr="00902995">
              <w:rPr>
                <w:rFonts w:ascii="Arial" w:hAnsi="Arial" w:cs="Arial"/>
                <w:sz w:val="18"/>
                <w:szCs w:val="18"/>
              </w:rPr>
              <w:t>diskových</w:t>
            </w:r>
            <w:r w:rsidR="00EF1609" w:rsidRPr="00902995">
              <w:rPr>
                <w:rFonts w:ascii="Arial" w:hAnsi="Arial" w:cs="Arial"/>
                <w:sz w:val="18"/>
                <w:szCs w:val="18"/>
              </w:rPr>
              <w:t xml:space="preserve"> </w:t>
            </w:r>
            <w:r w:rsidR="00444F42" w:rsidRPr="00902995">
              <w:rPr>
                <w:rFonts w:ascii="Arial" w:hAnsi="Arial" w:cs="Arial"/>
                <w:sz w:val="18"/>
                <w:szCs w:val="18"/>
              </w:rPr>
              <w:t>úložišť</w:t>
            </w:r>
            <w:r w:rsidR="00EF1609" w:rsidRPr="00902995">
              <w:rPr>
                <w:rFonts w:ascii="Arial" w:hAnsi="Arial" w:cs="Arial"/>
                <w:sz w:val="18"/>
                <w:szCs w:val="18"/>
              </w:rPr>
              <w:t xml:space="preserve"> ve všech lokalitách</w:t>
            </w:r>
            <w:r w:rsidRPr="00902995">
              <w:rPr>
                <w:rFonts w:ascii="Arial" w:hAnsi="Arial" w:cs="Arial"/>
                <w:sz w:val="18"/>
                <w:szCs w:val="18"/>
              </w:rPr>
              <w:t>. Měření bude prováděno jako součást monitoringu.</w:t>
            </w:r>
          </w:p>
        </w:tc>
      </w:tr>
      <w:tr w:rsidR="00046F80" w:rsidRPr="00902995" w14:paraId="746EAFE2" w14:textId="77777777" w:rsidTr="00046F80">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1893AD5E" w14:textId="77777777" w:rsidR="00046F80" w:rsidRPr="00902995" w:rsidRDefault="00046F80" w:rsidP="00046F8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PODMÍNKY A OMEZENÍ SLUŽBY</w:t>
            </w:r>
          </w:p>
        </w:tc>
      </w:tr>
      <w:tr w:rsidR="00046F80" w:rsidRPr="00902995" w14:paraId="5D09BC7C" w14:textId="77777777" w:rsidTr="00046F80">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555E6EE8" w14:textId="77777777" w:rsidR="00046F80" w:rsidRPr="00902995" w:rsidRDefault="00046F80" w:rsidP="00046F80">
            <w:pPr>
              <w:pStyle w:val="Zkladntext"/>
              <w:keepLines/>
              <w:widowControl w:val="0"/>
              <w:jc w:val="left"/>
              <w:rPr>
                <w:rFonts w:ascii="Arial" w:hAnsi="Arial" w:cs="Arial"/>
                <w:sz w:val="18"/>
                <w:szCs w:val="18"/>
              </w:rPr>
            </w:pPr>
            <w:r w:rsidRPr="00902995">
              <w:rPr>
                <w:rFonts w:ascii="Arial" w:hAnsi="Arial" w:cs="Arial"/>
                <w:sz w:val="18"/>
                <w:szCs w:val="18"/>
              </w:rPr>
              <w:t>Měrná jednotka provozu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22D19339" w14:textId="2536FFDF" w:rsidR="00046F80" w:rsidRPr="00902995" w:rsidRDefault="00046F80" w:rsidP="007243F7">
            <w:pPr>
              <w:keepLines/>
              <w:widowControl w:val="0"/>
              <w:spacing w:before="20" w:after="20" w:line="288" w:lineRule="auto"/>
              <w:jc w:val="left"/>
              <w:rPr>
                <w:rFonts w:ascii="Arial" w:hAnsi="Arial" w:cs="Arial"/>
                <w:sz w:val="18"/>
                <w:szCs w:val="18"/>
              </w:rPr>
            </w:pPr>
            <w:r w:rsidRPr="00902995">
              <w:rPr>
                <w:rFonts w:ascii="Arial" w:hAnsi="Arial" w:cs="Arial"/>
                <w:sz w:val="18"/>
                <w:szCs w:val="18"/>
              </w:rPr>
              <w:t xml:space="preserve">Počet </w:t>
            </w:r>
            <w:r w:rsidR="00EF1609" w:rsidRPr="00902995">
              <w:rPr>
                <w:rFonts w:ascii="Arial" w:hAnsi="Arial" w:cs="Arial"/>
                <w:sz w:val="18"/>
                <w:szCs w:val="18"/>
              </w:rPr>
              <w:t>uzlů (nodů)</w:t>
            </w:r>
            <w:r w:rsidR="007243F7" w:rsidRPr="00902995">
              <w:rPr>
                <w:rFonts w:ascii="Arial" w:hAnsi="Arial" w:cs="Arial"/>
                <w:sz w:val="18"/>
                <w:szCs w:val="18"/>
              </w:rPr>
              <w:t xml:space="preserve"> úložiště</w:t>
            </w:r>
          </w:p>
        </w:tc>
      </w:tr>
      <w:tr w:rsidR="00046F80" w:rsidRPr="00902995" w14:paraId="0BDC9C95" w14:textId="77777777" w:rsidTr="00046F80">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5990C586" w14:textId="77777777" w:rsidR="00046F80" w:rsidRPr="00902995" w:rsidRDefault="00046F80" w:rsidP="00046F80">
            <w:pPr>
              <w:pStyle w:val="Zkladntext"/>
              <w:keepLines/>
              <w:widowControl w:val="0"/>
              <w:jc w:val="left"/>
              <w:rPr>
                <w:rFonts w:ascii="Arial" w:hAnsi="Arial" w:cs="Arial"/>
                <w:sz w:val="18"/>
                <w:szCs w:val="18"/>
              </w:rPr>
            </w:pPr>
            <w:r w:rsidRPr="00902995">
              <w:rPr>
                <w:rFonts w:ascii="Arial" w:hAnsi="Arial" w:cs="Arial"/>
                <w:sz w:val="18"/>
                <w:szCs w:val="18"/>
              </w:rPr>
              <w:t>Limit objemu služby</w:t>
            </w:r>
          </w:p>
        </w:tc>
        <w:tc>
          <w:tcPr>
            <w:tcW w:w="7513" w:type="dxa"/>
            <w:gridSpan w:val="14"/>
            <w:tcBorders>
              <w:top w:val="double" w:sz="4" w:space="0" w:color="auto"/>
              <w:left w:val="single" w:sz="6" w:space="0" w:color="auto"/>
              <w:bottom w:val="single" w:sz="6" w:space="0" w:color="auto"/>
              <w:right w:val="double" w:sz="4" w:space="0" w:color="auto"/>
            </w:tcBorders>
          </w:tcPr>
          <w:p w14:paraId="21F695C6" w14:textId="77777777" w:rsidR="00046F80" w:rsidRPr="00902995" w:rsidRDefault="00046F80" w:rsidP="00046F80">
            <w:pPr>
              <w:keepLines/>
              <w:widowControl w:val="0"/>
              <w:spacing w:before="20" w:after="20" w:line="288" w:lineRule="auto"/>
              <w:jc w:val="left"/>
              <w:rPr>
                <w:rFonts w:ascii="Arial" w:hAnsi="Arial" w:cs="Arial"/>
                <w:sz w:val="18"/>
                <w:szCs w:val="18"/>
              </w:rPr>
            </w:pPr>
          </w:p>
        </w:tc>
      </w:tr>
      <w:tr w:rsidR="00046F80" w:rsidRPr="00902995" w14:paraId="443F4E59" w14:textId="77777777" w:rsidTr="00046F80">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296FB6D4" w14:textId="77777777" w:rsidR="00046F80" w:rsidRPr="00902995" w:rsidRDefault="00046F80" w:rsidP="00046F80">
            <w:pPr>
              <w:pStyle w:val="Zkladntext"/>
              <w:keepLines/>
              <w:widowControl w:val="0"/>
              <w:jc w:val="left"/>
              <w:rPr>
                <w:rFonts w:ascii="Arial" w:hAnsi="Arial" w:cs="Arial"/>
                <w:sz w:val="18"/>
                <w:szCs w:val="18"/>
              </w:rPr>
            </w:pPr>
            <w:r w:rsidRPr="00902995">
              <w:rPr>
                <w:rFonts w:ascii="Arial" w:hAnsi="Arial" w:cs="Arial"/>
                <w:sz w:val="18"/>
                <w:szCs w:val="18"/>
              </w:rPr>
              <w:t>Omezení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639AC9DF" w14:textId="6356CE4C" w:rsidR="00046F80" w:rsidRPr="00902995" w:rsidRDefault="00046F80">
            <w:pPr>
              <w:rPr>
                <w:rFonts w:ascii="Arial" w:hAnsi="Arial" w:cs="Arial"/>
                <w:sz w:val="18"/>
                <w:szCs w:val="18"/>
              </w:rPr>
            </w:pPr>
            <w:r w:rsidRPr="00902995">
              <w:rPr>
                <w:rFonts w:ascii="Arial" w:hAnsi="Arial" w:cs="Arial"/>
                <w:sz w:val="18"/>
                <w:szCs w:val="18"/>
              </w:rPr>
              <w:t xml:space="preserve">Předmětem služby není zajištění provozu hardwarových prvků řešení – serverů a </w:t>
            </w:r>
            <w:r w:rsidR="00D57C2F" w:rsidRPr="00902995">
              <w:rPr>
                <w:rFonts w:ascii="Arial" w:hAnsi="Arial" w:cs="Arial"/>
                <w:sz w:val="18"/>
                <w:szCs w:val="18"/>
              </w:rPr>
              <w:t xml:space="preserve">hardware </w:t>
            </w:r>
            <w:r w:rsidRPr="00902995">
              <w:rPr>
                <w:rFonts w:ascii="Arial" w:hAnsi="Arial" w:cs="Arial"/>
                <w:sz w:val="18"/>
                <w:szCs w:val="18"/>
              </w:rPr>
              <w:t>datových úložišť (samostatná služba S</w:t>
            </w:r>
            <w:r w:rsidR="00E874B3">
              <w:rPr>
                <w:rFonts w:ascii="Arial" w:hAnsi="Arial" w:cs="Arial"/>
                <w:sz w:val="18"/>
                <w:szCs w:val="18"/>
              </w:rPr>
              <w:t>-EDU-</w:t>
            </w:r>
            <w:r w:rsidRPr="00902995">
              <w:rPr>
                <w:rFonts w:ascii="Arial" w:hAnsi="Arial" w:cs="Arial"/>
                <w:sz w:val="18"/>
                <w:szCs w:val="18"/>
              </w:rPr>
              <w:t>HW</w:t>
            </w:r>
            <w:r w:rsidR="00EF1609" w:rsidRPr="00902995">
              <w:rPr>
                <w:rFonts w:ascii="Arial" w:hAnsi="Arial" w:cs="Arial"/>
                <w:sz w:val="18"/>
                <w:szCs w:val="18"/>
              </w:rPr>
              <w:t>) a serverové virtualizace (samostatná služba S</w:t>
            </w:r>
            <w:r w:rsidR="00E874B3">
              <w:rPr>
                <w:rFonts w:ascii="Arial" w:hAnsi="Arial" w:cs="Arial"/>
                <w:sz w:val="18"/>
                <w:szCs w:val="18"/>
              </w:rPr>
              <w:t>-EDU-</w:t>
            </w:r>
            <w:r w:rsidR="00EF1609" w:rsidRPr="00902995">
              <w:rPr>
                <w:rFonts w:ascii="Arial" w:hAnsi="Arial" w:cs="Arial"/>
                <w:sz w:val="18"/>
                <w:szCs w:val="18"/>
              </w:rPr>
              <w:t>VIRT</w:t>
            </w:r>
            <w:r w:rsidR="00E37A75" w:rsidRPr="00902995">
              <w:rPr>
                <w:rFonts w:ascii="Arial" w:hAnsi="Arial" w:cs="Arial"/>
                <w:sz w:val="18"/>
                <w:szCs w:val="18"/>
              </w:rPr>
              <w:t xml:space="preserve">) </w:t>
            </w:r>
          </w:p>
        </w:tc>
      </w:tr>
      <w:tr w:rsidR="00046F80" w:rsidRPr="00902995" w14:paraId="79ACC905" w14:textId="77777777" w:rsidTr="00046F80">
        <w:trPr>
          <w:trHeight w:val="347"/>
          <w:jc w:val="center"/>
        </w:trPr>
        <w:tc>
          <w:tcPr>
            <w:tcW w:w="2410" w:type="dxa"/>
            <w:tcBorders>
              <w:top w:val="single" w:sz="6" w:space="0" w:color="auto"/>
              <w:left w:val="double" w:sz="4" w:space="0" w:color="auto"/>
              <w:bottom w:val="double" w:sz="4" w:space="0" w:color="auto"/>
              <w:right w:val="single" w:sz="6" w:space="0" w:color="auto"/>
            </w:tcBorders>
            <w:vAlign w:val="center"/>
          </w:tcPr>
          <w:p w14:paraId="4BAD7A1B" w14:textId="77777777" w:rsidR="00046F80" w:rsidRPr="00902995" w:rsidRDefault="00046F80" w:rsidP="00046F80">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Další podmínky</w:t>
            </w:r>
          </w:p>
        </w:tc>
        <w:tc>
          <w:tcPr>
            <w:tcW w:w="7513" w:type="dxa"/>
            <w:gridSpan w:val="14"/>
            <w:tcBorders>
              <w:top w:val="single" w:sz="6" w:space="0" w:color="auto"/>
              <w:left w:val="single" w:sz="6" w:space="0" w:color="auto"/>
              <w:bottom w:val="double" w:sz="4" w:space="0" w:color="auto"/>
              <w:right w:val="double" w:sz="4" w:space="0" w:color="auto"/>
            </w:tcBorders>
            <w:vAlign w:val="center"/>
          </w:tcPr>
          <w:p w14:paraId="59324C7A" w14:textId="77777777" w:rsidR="00046F80" w:rsidRPr="00902995" w:rsidRDefault="00046F80" w:rsidP="00046F80">
            <w:pPr>
              <w:pStyle w:val="Zkladntext"/>
              <w:rPr>
                <w:rFonts w:ascii="Arial" w:hAnsi="Arial" w:cs="Arial"/>
                <w:sz w:val="18"/>
                <w:szCs w:val="18"/>
              </w:rPr>
            </w:pPr>
            <w:r w:rsidRPr="00902995">
              <w:rPr>
                <w:rFonts w:ascii="Arial" w:hAnsi="Arial" w:cs="Arial"/>
                <w:sz w:val="18"/>
                <w:szCs w:val="18"/>
              </w:rPr>
              <w:t>Povinnost poskytnout součinnost Zadavateli (nebo jím jmenovaných subjektů) při provádění kontrolní činnosti na dodržování a plnění náplně tohoto katalogového listu a nápravě zjištěných nedostatků.</w:t>
            </w:r>
          </w:p>
        </w:tc>
      </w:tr>
      <w:tr w:rsidR="00046F80" w:rsidRPr="00902995" w14:paraId="0A531A4A" w14:textId="77777777" w:rsidTr="00046F80">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74A8C9D0" w14:textId="77777777" w:rsidR="00046F80" w:rsidRPr="00902995" w:rsidRDefault="00046F80" w:rsidP="00046F80">
            <w:pPr>
              <w:keepLines/>
              <w:widowControl w:val="0"/>
              <w:spacing w:before="20" w:after="20" w:line="288" w:lineRule="auto"/>
              <w:jc w:val="left"/>
              <w:rPr>
                <w:rFonts w:ascii="Arial" w:hAnsi="Arial" w:cs="Arial"/>
                <w:sz w:val="18"/>
                <w:szCs w:val="18"/>
              </w:rPr>
            </w:pPr>
            <w:r w:rsidRPr="00902995">
              <w:rPr>
                <w:rFonts w:ascii="Arial" w:hAnsi="Arial" w:cs="Arial"/>
                <w:sz w:val="18"/>
                <w:szCs w:val="18"/>
              </w:rPr>
              <w:br w:type="page"/>
              <w:t>KRÁTKÝ POPIS STAVU PROSTŘEDÍ</w:t>
            </w:r>
          </w:p>
        </w:tc>
      </w:tr>
      <w:tr w:rsidR="00046F80" w:rsidRPr="00902995" w14:paraId="57E1536F" w14:textId="77777777" w:rsidTr="00046F80">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uto"/>
            <w:vAlign w:val="center"/>
          </w:tcPr>
          <w:p w14:paraId="312447C0" w14:textId="1DE6DFC1" w:rsidR="00046F80" w:rsidRPr="00902995" w:rsidRDefault="00046F80" w:rsidP="007243F7">
            <w:pPr>
              <w:keepLines/>
              <w:widowControl w:val="0"/>
              <w:spacing w:before="20" w:after="20" w:line="288" w:lineRule="auto"/>
              <w:jc w:val="left"/>
              <w:rPr>
                <w:rFonts w:ascii="Arial" w:hAnsi="Arial" w:cs="Arial"/>
                <w:sz w:val="18"/>
                <w:szCs w:val="18"/>
              </w:rPr>
            </w:pPr>
            <w:r w:rsidRPr="00902995">
              <w:rPr>
                <w:rFonts w:ascii="Arial" w:hAnsi="Arial" w:cs="Arial"/>
                <w:sz w:val="18"/>
                <w:szCs w:val="18"/>
              </w:rPr>
              <w:t xml:space="preserve">Počet </w:t>
            </w:r>
            <w:r w:rsidR="00EF1609" w:rsidRPr="00902995">
              <w:rPr>
                <w:rFonts w:ascii="Arial" w:hAnsi="Arial" w:cs="Arial"/>
                <w:sz w:val="18"/>
                <w:szCs w:val="18"/>
              </w:rPr>
              <w:t>uzlů</w:t>
            </w:r>
            <w:r w:rsidRPr="00902995">
              <w:rPr>
                <w:rFonts w:ascii="Arial" w:hAnsi="Arial" w:cs="Arial"/>
                <w:sz w:val="18"/>
                <w:szCs w:val="18"/>
              </w:rPr>
              <w:t xml:space="preserve"> </w:t>
            </w:r>
            <w:r w:rsidR="007243F7" w:rsidRPr="00902995">
              <w:rPr>
                <w:rFonts w:ascii="Arial" w:hAnsi="Arial" w:cs="Arial"/>
                <w:sz w:val="18"/>
                <w:szCs w:val="18"/>
              </w:rPr>
              <w:t xml:space="preserve">(nodů) </w:t>
            </w:r>
            <w:r w:rsidR="00EF1609" w:rsidRPr="00902995">
              <w:rPr>
                <w:rFonts w:ascii="Arial" w:hAnsi="Arial" w:cs="Arial"/>
                <w:sz w:val="18"/>
                <w:szCs w:val="18"/>
              </w:rPr>
              <w:t>–</w:t>
            </w:r>
            <w:r w:rsidRPr="00902995">
              <w:rPr>
                <w:rFonts w:ascii="Arial" w:hAnsi="Arial" w:cs="Arial"/>
                <w:sz w:val="18"/>
                <w:szCs w:val="18"/>
              </w:rPr>
              <w:t xml:space="preserve"> </w:t>
            </w:r>
            <w:r w:rsidR="00CA4790">
              <w:rPr>
                <w:rFonts w:ascii="Arial" w:hAnsi="Arial" w:cs="Arial"/>
                <w:sz w:val="18"/>
                <w:szCs w:val="18"/>
              </w:rPr>
              <w:t>2</w:t>
            </w:r>
            <w:r w:rsidR="00EF1609" w:rsidRPr="00902995">
              <w:rPr>
                <w:rFonts w:ascii="Arial" w:hAnsi="Arial" w:cs="Arial"/>
                <w:sz w:val="18"/>
                <w:szCs w:val="18"/>
              </w:rPr>
              <w:t>, ve dvou lokalitách</w:t>
            </w:r>
          </w:p>
        </w:tc>
      </w:tr>
      <w:bookmarkEnd w:id="38"/>
      <w:bookmarkEnd w:id="39"/>
    </w:tbl>
    <w:p w14:paraId="7864F248" w14:textId="77777777" w:rsidR="00902995" w:rsidRDefault="00902995">
      <w:pPr>
        <w:spacing w:after="200" w:line="276" w:lineRule="auto"/>
        <w:jc w:val="left"/>
        <w:rPr>
          <w:rFonts w:ascii="Calibri" w:hAnsi="Calibri"/>
          <w:b/>
          <w:bCs/>
          <w:color w:val="1F497D" w:themeColor="text2"/>
          <w:sz w:val="24"/>
          <w:szCs w:val="28"/>
          <w:lang w:eastAsia="cs-CZ"/>
        </w:rPr>
      </w:pPr>
      <w:r>
        <w:br w:type="page"/>
      </w:r>
    </w:p>
    <w:p w14:paraId="0907DBB9" w14:textId="1EE954BF" w:rsidR="000136A2" w:rsidRPr="00613286" w:rsidRDefault="000136A2" w:rsidP="000136A2">
      <w:pPr>
        <w:pStyle w:val="Nadpis2"/>
      </w:pPr>
      <w:r>
        <w:lastRenderedPageBreak/>
        <w:t xml:space="preserve">Katalogový list S2.4 - </w:t>
      </w:r>
      <w:r w:rsidRPr="00D96B1E">
        <w:t>Podpora provozu</w:t>
      </w:r>
      <w:r w:rsidRPr="00141FDE">
        <w:t xml:space="preserve"> </w:t>
      </w:r>
      <w:r>
        <w:t>síťové infrastruktury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
        <w:gridCol w:w="58"/>
        <w:gridCol w:w="1212"/>
        <w:gridCol w:w="484"/>
        <w:gridCol w:w="779"/>
        <w:gridCol w:w="438"/>
        <w:gridCol w:w="283"/>
        <w:gridCol w:w="95"/>
        <w:gridCol w:w="1323"/>
        <w:gridCol w:w="336"/>
        <w:gridCol w:w="551"/>
        <w:gridCol w:w="147"/>
        <w:gridCol w:w="358"/>
        <w:gridCol w:w="1443"/>
      </w:tblGrid>
      <w:tr w:rsidR="000136A2" w:rsidRPr="00902995" w14:paraId="435EC73C" w14:textId="77777777" w:rsidTr="001E1024">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14:paraId="0D8506B3" w14:textId="77777777" w:rsidR="000136A2" w:rsidRPr="00902995" w:rsidRDefault="000136A2" w:rsidP="001E1024">
            <w:pPr>
              <w:pStyle w:val="Nadpis1"/>
              <w:numPr>
                <w:ilvl w:val="0"/>
                <w:numId w:val="0"/>
              </w:numPr>
              <w:rPr>
                <w:rFonts w:ascii="Arial" w:hAnsi="Arial" w:cs="Arial"/>
                <w:b w:val="0"/>
                <w:color w:val="FFFFFF" w:themeColor="background1"/>
                <w:sz w:val="18"/>
                <w:szCs w:val="18"/>
              </w:rPr>
            </w:pPr>
            <w:r w:rsidRPr="00902995">
              <w:rPr>
                <w:rFonts w:ascii="Arial" w:hAnsi="Arial" w:cs="Arial"/>
                <w:b w:val="0"/>
                <w:color w:val="FFFFFF" w:themeColor="background1"/>
                <w:sz w:val="18"/>
                <w:szCs w:val="18"/>
              </w:rPr>
              <w:t>KATALOGOVÝ LIST</w:t>
            </w:r>
          </w:p>
        </w:tc>
      </w:tr>
      <w:tr w:rsidR="000136A2" w:rsidRPr="00902995" w14:paraId="6D23230A" w14:textId="77777777" w:rsidTr="001E1024">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A7CAFF"/>
            <w:vAlign w:val="bottom"/>
          </w:tcPr>
          <w:p w14:paraId="260E2A35"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OZNAČENÍ SLUŽBY</w:t>
            </w:r>
          </w:p>
        </w:tc>
        <w:tc>
          <w:tcPr>
            <w:tcW w:w="3349" w:type="dxa"/>
            <w:gridSpan w:val="7"/>
            <w:tcBorders>
              <w:top w:val="double" w:sz="4" w:space="0" w:color="auto"/>
              <w:left w:val="single" w:sz="6" w:space="0" w:color="auto"/>
              <w:bottom w:val="double" w:sz="4" w:space="0" w:color="auto"/>
              <w:right w:val="single" w:sz="4" w:space="0" w:color="auto"/>
            </w:tcBorders>
            <w:shd w:val="clear" w:color="auto" w:fill="auto"/>
            <w:vAlign w:val="bottom"/>
          </w:tcPr>
          <w:p w14:paraId="0875EBD4" w14:textId="72FAF0E1" w:rsidR="000136A2" w:rsidRPr="00902995" w:rsidRDefault="000136A2" w:rsidP="001E1024">
            <w:pPr>
              <w:pStyle w:val="Nadpis1"/>
              <w:numPr>
                <w:ilvl w:val="0"/>
                <w:numId w:val="0"/>
              </w:numPr>
              <w:ind w:left="432" w:hanging="432"/>
              <w:rPr>
                <w:rFonts w:ascii="Arial" w:hAnsi="Arial" w:cs="Arial"/>
                <w:sz w:val="18"/>
                <w:szCs w:val="18"/>
              </w:rPr>
            </w:pPr>
            <w:r w:rsidRPr="00902995">
              <w:rPr>
                <w:rFonts w:ascii="Arial" w:hAnsi="Arial" w:cs="Arial"/>
                <w:sz w:val="18"/>
                <w:szCs w:val="18"/>
              </w:rPr>
              <w:t>S</w:t>
            </w:r>
            <w:r w:rsidR="00E874B3">
              <w:rPr>
                <w:rFonts w:ascii="Arial" w:hAnsi="Arial" w:cs="Arial"/>
                <w:sz w:val="18"/>
                <w:szCs w:val="18"/>
              </w:rPr>
              <w:t>-EDU-</w:t>
            </w:r>
            <w:r w:rsidRPr="00902995">
              <w:rPr>
                <w:rFonts w:ascii="Arial" w:hAnsi="Arial" w:cs="Arial"/>
                <w:sz w:val="18"/>
                <w:szCs w:val="18"/>
              </w:rPr>
              <w:t>LAN</w:t>
            </w:r>
          </w:p>
        </w:tc>
        <w:tc>
          <w:tcPr>
            <w:tcW w:w="2210" w:type="dxa"/>
            <w:gridSpan w:val="3"/>
            <w:tcBorders>
              <w:top w:val="double" w:sz="4" w:space="0" w:color="auto"/>
              <w:left w:val="single" w:sz="4" w:space="0" w:color="auto"/>
              <w:bottom w:val="double" w:sz="4" w:space="0" w:color="auto"/>
              <w:right w:val="single" w:sz="4" w:space="0" w:color="auto"/>
            </w:tcBorders>
            <w:shd w:val="clear" w:color="auto" w:fill="A7CAFF"/>
            <w:vAlign w:val="bottom"/>
          </w:tcPr>
          <w:p w14:paraId="2EE4DCD0" w14:textId="77777777" w:rsidR="000136A2" w:rsidRPr="00902995" w:rsidRDefault="000136A2" w:rsidP="001E1024">
            <w:pPr>
              <w:pStyle w:val="Nadpis1"/>
              <w:numPr>
                <w:ilvl w:val="0"/>
                <w:numId w:val="0"/>
              </w:numPr>
              <w:rPr>
                <w:rFonts w:ascii="Arial" w:hAnsi="Arial" w:cs="Arial"/>
                <w:b w:val="0"/>
                <w:sz w:val="18"/>
                <w:szCs w:val="18"/>
              </w:rPr>
            </w:pPr>
            <w:r w:rsidRPr="00902995">
              <w:rPr>
                <w:rFonts w:ascii="Arial" w:hAnsi="Arial" w:cs="Arial"/>
                <w:b w:val="0"/>
                <w:color w:val="auto"/>
                <w:sz w:val="18"/>
                <w:szCs w:val="18"/>
              </w:rPr>
              <w:t>KÓD</w:t>
            </w:r>
          </w:p>
        </w:tc>
        <w:tc>
          <w:tcPr>
            <w:tcW w:w="1948" w:type="dxa"/>
            <w:gridSpan w:val="3"/>
            <w:tcBorders>
              <w:top w:val="double" w:sz="4" w:space="0" w:color="auto"/>
              <w:left w:val="single" w:sz="4" w:space="0" w:color="auto"/>
              <w:bottom w:val="double" w:sz="4" w:space="0" w:color="auto"/>
              <w:right w:val="double" w:sz="4" w:space="0" w:color="auto"/>
            </w:tcBorders>
            <w:shd w:val="clear" w:color="auto" w:fill="auto"/>
            <w:vAlign w:val="bottom"/>
          </w:tcPr>
          <w:p w14:paraId="1CF7E544" w14:textId="3F1D598B" w:rsidR="000136A2" w:rsidRPr="00902995" w:rsidRDefault="000136A2" w:rsidP="000136A2">
            <w:pPr>
              <w:pStyle w:val="Nadpis1"/>
              <w:numPr>
                <w:ilvl w:val="0"/>
                <w:numId w:val="0"/>
              </w:numPr>
              <w:rPr>
                <w:rFonts w:ascii="Arial" w:hAnsi="Arial" w:cs="Arial"/>
                <w:sz w:val="18"/>
                <w:szCs w:val="18"/>
              </w:rPr>
            </w:pPr>
            <w:r w:rsidRPr="00902995">
              <w:rPr>
                <w:rFonts w:ascii="Arial" w:hAnsi="Arial" w:cs="Arial"/>
                <w:sz w:val="18"/>
                <w:szCs w:val="18"/>
              </w:rPr>
              <w:t>S2.4</w:t>
            </w:r>
          </w:p>
        </w:tc>
      </w:tr>
      <w:tr w:rsidR="000136A2" w:rsidRPr="00902995" w14:paraId="5F7B6AF4" w14:textId="77777777" w:rsidTr="001E1024">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78041F74" w14:textId="77777777" w:rsidR="000136A2" w:rsidRPr="00902995" w:rsidRDefault="000136A2"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Název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5137A9D7" w14:textId="554CAF81" w:rsidR="000136A2" w:rsidRPr="00902995" w:rsidRDefault="000136A2" w:rsidP="000136A2">
            <w:pPr>
              <w:pStyle w:val="Zkladntext"/>
              <w:keepLines/>
              <w:widowControl w:val="0"/>
              <w:jc w:val="left"/>
              <w:rPr>
                <w:rFonts w:ascii="Arial" w:hAnsi="Arial" w:cs="Arial"/>
                <w:sz w:val="18"/>
                <w:szCs w:val="18"/>
                <w:lang w:eastAsia="cs-CZ"/>
              </w:rPr>
            </w:pPr>
            <w:r w:rsidRPr="00902995">
              <w:rPr>
                <w:rFonts w:ascii="Arial" w:hAnsi="Arial" w:cs="Arial"/>
                <w:sz w:val="18"/>
                <w:szCs w:val="18"/>
              </w:rPr>
              <w:t xml:space="preserve">Podpora provozu síťové infrastruktury </w:t>
            </w:r>
          </w:p>
        </w:tc>
      </w:tr>
      <w:tr w:rsidR="000136A2" w:rsidRPr="00902995" w14:paraId="01216C61" w14:textId="77777777" w:rsidTr="001E1024">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1CC30848" w14:textId="77777777" w:rsidR="000136A2" w:rsidRPr="00902995" w:rsidRDefault="000136A2"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VYMEZENÍ SLUŽBY</w:t>
            </w:r>
          </w:p>
        </w:tc>
      </w:tr>
      <w:tr w:rsidR="000136A2" w:rsidRPr="00902995" w14:paraId="789505A0" w14:textId="77777777" w:rsidTr="001E1024">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7A477DE1" w14:textId="77777777" w:rsidR="000136A2" w:rsidRPr="00902995" w:rsidRDefault="000136A2"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Prostředí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23B52D3B" w14:textId="77777777" w:rsidR="000136A2" w:rsidRPr="00902995" w:rsidRDefault="000136A2"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PRODUKČNÍ</w:t>
            </w:r>
          </w:p>
        </w:tc>
      </w:tr>
      <w:tr w:rsidR="000136A2" w:rsidRPr="00902995" w14:paraId="1453B266" w14:textId="77777777" w:rsidTr="001E1024">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14:paraId="0805B920" w14:textId="77777777" w:rsidR="000136A2" w:rsidRPr="00902995" w:rsidRDefault="000136A2"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Cílová skupina</w:t>
            </w:r>
          </w:p>
        </w:tc>
        <w:tc>
          <w:tcPr>
            <w:tcW w:w="7513" w:type="dxa"/>
            <w:gridSpan w:val="14"/>
            <w:tcBorders>
              <w:top w:val="single" w:sz="6" w:space="0" w:color="auto"/>
              <w:left w:val="single" w:sz="6" w:space="0" w:color="auto"/>
              <w:bottom w:val="single" w:sz="6" w:space="0" w:color="auto"/>
              <w:right w:val="double" w:sz="4" w:space="0" w:color="auto"/>
            </w:tcBorders>
            <w:vAlign w:val="center"/>
          </w:tcPr>
          <w:p w14:paraId="5E9BA69D" w14:textId="77777777" w:rsidR="000136A2" w:rsidRPr="00902995" w:rsidRDefault="000136A2"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Centrální systémy, aplikace, uživatelé</w:t>
            </w:r>
          </w:p>
        </w:tc>
      </w:tr>
      <w:tr w:rsidR="000136A2" w:rsidRPr="00902995" w14:paraId="19446362" w14:textId="77777777" w:rsidTr="001E1024">
        <w:trPr>
          <w:trHeight w:val="224"/>
          <w:jc w:val="center"/>
        </w:trPr>
        <w:tc>
          <w:tcPr>
            <w:tcW w:w="2410" w:type="dxa"/>
            <w:vMerge w:val="restart"/>
            <w:tcBorders>
              <w:top w:val="single" w:sz="6" w:space="0" w:color="auto"/>
              <w:left w:val="double" w:sz="4" w:space="0" w:color="auto"/>
              <w:right w:val="single" w:sz="6" w:space="0" w:color="auto"/>
            </w:tcBorders>
            <w:vAlign w:val="center"/>
          </w:tcPr>
          <w:p w14:paraId="69EFB2F7" w14:textId="77777777" w:rsidR="000136A2" w:rsidRPr="00902995" w:rsidRDefault="000136A2"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Požadované role obsazované Dodavatelem</w:t>
            </w:r>
          </w:p>
        </w:tc>
        <w:tc>
          <w:tcPr>
            <w:tcW w:w="1760" w:type="dxa"/>
            <w:gridSpan w:val="4"/>
            <w:tcBorders>
              <w:top w:val="single" w:sz="6" w:space="0" w:color="auto"/>
              <w:left w:val="single" w:sz="6" w:space="0" w:color="auto"/>
              <w:bottom w:val="single" w:sz="6" w:space="0" w:color="auto"/>
            </w:tcBorders>
            <w:shd w:val="clear" w:color="auto" w:fill="DBE5F1"/>
            <w:vAlign w:val="center"/>
          </w:tcPr>
          <w:p w14:paraId="2BB1AB9D" w14:textId="77777777" w:rsidR="000136A2" w:rsidRPr="00902995" w:rsidRDefault="000136A2"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Název role</w:t>
            </w:r>
          </w:p>
        </w:tc>
        <w:tc>
          <w:tcPr>
            <w:tcW w:w="1217" w:type="dxa"/>
            <w:gridSpan w:val="2"/>
            <w:tcBorders>
              <w:top w:val="single" w:sz="6" w:space="0" w:color="auto"/>
              <w:bottom w:val="single" w:sz="6" w:space="0" w:color="auto"/>
            </w:tcBorders>
            <w:shd w:val="clear" w:color="auto" w:fill="DBE5F1"/>
            <w:vAlign w:val="center"/>
          </w:tcPr>
          <w:p w14:paraId="5A115F81" w14:textId="77777777" w:rsidR="000136A2" w:rsidRPr="00902995" w:rsidRDefault="000136A2" w:rsidP="001E1024">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ID role</w:t>
            </w:r>
          </w:p>
        </w:tc>
        <w:tc>
          <w:tcPr>
            <w:tcW w:w="2735" w:type="dxa"/>
            <w:gridSpan w:val="6"/>
            <w:tcBorders>
              <w:top w:val="single" w:sz="6" w:space="0" w:color="auto"/>
              <w:bottom w:val="single" w:sz="6" w:space="0" w:color="auto"/>
            </w:tcBorders>
            <w:shd w:val="clear" w:color="auto" w:fill="DBE5F1"/>
            <w:vAlign w:val="center"/>
          </w:tcPr>
          <w:p w14:paraId="6789BDEA" w14:textId="77777777" w:rsidR="000136A2" w:rsidRPr="00902995" w:rsidRDefault="000136A2" w:rsidP="001E1024">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Předpokládaný rozsah alokace (z provozní doby)</w:t>
            </w:r>
          </w:p>
        </w:tc>
        <w:tc>
          <w:tcPr>
            <w:tcW w:w="1801" w:type="dxa"/>
            <w:gridSpan w:val="2"/>
            <w:tcBorders>
              <w:top w:val="single" w:sz="6" w:space="0" w:color="auto"/>
              <w:bottom w:val="single" w:sz="6" w:space="0" w:color="auto"/>
              <w:right w:val="double" w:sz="4" w:space="0" w:color="auto"/>
            </w:tcBorders>
            <w:shd w:val="clear" w:color="auto" w:fill="DBE5F1"/>
            <w:vAlign w:val="center"/>
          </w:tcPr>
          <w:p w14:paraId="2A47A2FC" w14:textId="77777777" w:rsidR="000136A2" w:rsidRPr="00902995" w:rsidRDefault="000136A2" w:rsidP="001E1024">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Dostupnost</w:t>
            </w:r>
          </w:p>
        </w:tc>
      </w:tr>
      <w:tr w:rsidR="000136A2" w:rsidRPr="00902995" w14:paraId="56EC17D2" w14:textId="77777777" w:rsidTr="001E1024">
        <w:trPr>
          <w:trHeight w:val="224"/>
          <w:jc w:val="center"/>
        </w:trPr>
        <w:tc>
          <w:tcPr>
            <w:tcW w:w="2410" w:type="dxa"/>
            <w:vMerge/>
            <w:tcBorders>
              <w:top w:val="single" w:sz="6" w:space="0" w:color="auto"/>
              <w:left w:val="double" w:sz="4" w:space="0" w:color="auto"/>
              <w:right w:val="single" w:sz="6" w:space="0" w:color="auto"/>
            </w:tcBorders>
            <w:vAlign w:val="center"/>
          </w:tcPr>
          <w:p w14:paraId="6FA5652A" w14:textId="77777777" w:rsidR="000136A2" w:rsidRPr="00902995" w:rsidRDefault="000136A2" w:rsidP="001E1024">
            <w:pPr>
              <w:pStyle w:val="Zkladntext"/>
              <w:keepLines/>
              <w:widowControl w:val="0"/>
              <w:jc w:val="left"/>
              <w:rPr>
                <w:rFonts w:ascii="Arial" w:hAnsi="Arial" w:cs="Arial"/>
                <w:sz w:val="18"/>
                <w:szCs w:val="18"/>
                <w:lang w:eastAsia="cs-CZ"/>
              </w:rPr>
            </w:pPr>
          </w:p>
        </w:tc>
        <w:tc>
          <w:tcPr>
            <w:tcW w:w="1760" w:type="dxa"/>
            <w:gridSpan w:val="4"/>
            <w:tcBorders>
              <w:top w:val="single" w:sz="6" w:space="0" w:color="auto"/>
              <w:left w:val="single" w:sz="6" w:space="0" w:color="auto"/>
            </w:tcBorders>
            <w:vAlign w:val="center"/>
          </w:tcPr>
          <w:p w14:paraId="3726EFCC" w14:textId="77777777" w:rsidR="000136A2" w:rsidRPr="00902995" w:rsidRDefault="000136A2"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Architekt</w:t>
            </w:r>
          </w:p>
        </w:tc>
        <w:tc>
          <w:tcPr>
            <w:tcW w:w="1217" w:type="dxa"/>
            <w:gridSpan w:val="2"/>
            <w:tcBorders>
              <w:top w:val="single" w:sz="6" w:space="0" w:color="auto"/>
            </w:tcBorders>
            <w:vAlign w:val="center"/>
          </w:tcPr>
          <w:p w14:paraId="6BCA428B" w14:textId="6EBF1E23" w:rsidR="000136A2" w:rsidRPr="00902995" w:rsidRDefault="000136A2" w:rsidP="001E1024">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LAN-AR</w:t>
            </w:r>
          </w:p>
        </w:tc>
        <w:tc>
          <w:tcPr>
            <w:tcW w:w="2735" w:type="dxa"/>
            <w:gridSpan w:val="6"/>
            <w:tcBorders>
              <w:top w:val="single" w:sz="6" w:space="0" w:color="auto"/>
            </w:tcBorders>
            <w:vAlign w:val="center"/>
          </w:tcPr>
          <w:p w14:paraId="4967BBBE" w14:textId="77777777" w:rsidR="000136A2" w:rsidRPr="00902995" w:rsidRDefault="000136A2" w:rsidP="001E1024">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5%</w:t>
            </w:r>
          </w:p>
        </w:tc>
        <w:tc>
          <w:tcPr>
            <w:tcW w:w="1801" w:type="dxa"/>
            <w:gridSpan w:val="2"/>
            <w:tcBorders>
              <w:top w:val="single" w:sz="6" w:space="0" w:color="auto"/>
              <w:right w:val="double" w:sz="4" w:space="0" w:color="auto"/>
            </w:tcBorders>
            <w:vAlign w:val="center"/>
          </w:tcPr>
          <w:p w14:paraId="2B9A3B92" w14:textId="77777777" w:rsidR="000136A2" w:rsidRPr="00902995" w:rsidRDefault="000136A2" w:rsidP="001E1024">
            <w:pPr>
              <w:keepLines/>
              <w:widowControl w:val="0"/>
              <w:spacing w:before="20" w:after="20" w:line="288" w:lineRule="auto"/>
              <w:jc w:val="center"/>
              <w:rPr>
                <w:rFonts w:ascii="Arial" w:hAnsi="Arial" w:cs="Arial"/>
                <w:sz w:val="18"/>
                <w:szCs w:val="18"/>
              </w:rPr>
            </w:pPr>
            <w:r w:rsidRPr="00902995">
              <w:rPr>
                <w:rFonts w:ascii="Arial" w:hAnsi="Arial" w:cs="Arial"/>
                <w:sz w:val="18"/>
                <w:szCs w:val="18"/>
              </w:rPr>
              <w:t>8-17</w:t>
            </w:r>
          </w:p>
        </w:tc>
      </w:tr>
      <w:tr w:rsidR="000136A2" w:rsidRPr="00902995" w14:paraId="3A4BC9BC" w14:textId="77777777" w:rsidTr="001E1024">
        <w:trPr>
          <w:trHeight w:val="400"/>
          <w:jc w:val="center"/>
        </w:trPr>
        <w:tc>
          <w:tcPr>
            <w:tcW w:w="2410" w:type="dxa"/>
            <w:vMerge/>
            <w:tcBorders>
              <w:left w:val="double" w:sz="4" w:space="0" w:color="auto"/>
              <w:right w:val="single" w:sz="6" w:space="0" w:color="auto"/>
            </w:tcBorders>
            <w:vAlign w:val="center"/>
          </w:tcPr>
          <w:p w14:paraId="3A5AAD94" w14:textId="77777777" w:rsidR="000136A2" w:rsidRPr="00902995" w:rsidRDefault="000136A2" w:rsidP="001E1024">
            <w:pPr>
              <w:pStyle w:val="Zkladntext"/>
              <w:keepLines/>
              <w:widowControl w:val="0"/>
              <w:jc w:val="left"/>
              <w:rPr>
                <w:rFonts w:ascii="Arial" w:hAnsi="Arial" w:cs="Arial"/>
                <w:sz w:val="18"/>
                <w:szCs w:val="18"/>
                <w:lang w:eastAsia="cs-CZ"/>
              </w:rPr>
            </w:pPr>
          </w:p>
        </w:tc>
        <w:tc>
          <w:tcPr>
            <w:tcW w:w="1760" w:type="dxa"/>
            <w:gridSpan w:val="4"/>
            <w:tcBorders>
              <w:left w:val="single" w:sz="6" w:space="0" w:color="auto"/>
            </w:tcBorders>
            <w:vAlign w:val="center"/>
          </w:tcPr>
          <w:p w14:paraId="43C1DBE2" w14:textId="77777777" w:rsidR="000136A2" w:rsidRPr="00902995" w:rsidRDefault="000136A2"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Administrátor</w:t>
            </w:r>
          </w:p>
        </w:tc>
        <w:tc>
          <w:tcPr>
            <w:tcW w:w="1217" w:type="dxa"/>
            <w:gridSpan w:val="2"/>
            <w:vAlign w:val="center"/>
          </w:tcPr>
          <w:p w14:paraId="7F1D5420" w14:textId="2FE3D2F6" w:rsidR="000136A2" w:rsidRPr="00902995" w:rsidRDefault="000136A2" w:rsidP="001E1024">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LAN-AD</w:t>
            </w:r>
          </w:p>
        </w:tc>
        <w:tc>
          <w:tcPr>
            <w:tcW w:w="2735" w:type="dxa"/>
            <w:gridSpan w:val="6"/>
            <w:vAlign w:val="center"/>
          </w:tcPr>
          <w:p w14:paraId="23314677" w14:textId="77777777" w:rsidR="000136A2" w:rsidRPr="00902995" w:rsidRDefault="000136A2" w:rsidP="001E1024">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75%</w:t>
            </w:r>
          </w:p>
        </w:tc>
        <w:tc>
          <w:tcPr>
            <w:tcW w:w="1801" w:type="dxa"/>
            <w:gridSpan w:val="2"/>
            <w:tcBorders>
              <w:right w:val="double" w:sz="4" w:space="0" w:color="auto"/>
            </w:tcBorders>
            <w:vAlign w:val="center"/>
          </w:tcPr>
          <w:p w14:paraId="3468FA01" w14:textId="77777777" w:rsidR="000136A2" w:rsidRPr="00902995" w:rsidRDefault="000136A2" w:rsidP="001E1024">
            <w:pPr>
              <w:keepLines/>
              <w:widowControl w:val="0"/>
              <w:spacing w:before="20" w:after="20" w:line="288" w:lineRule="auto"/>
              <w:jc w:val="center"/>
              <w:rPr>
                <w:rFonts w:ascii="Arial" w:hAnsi="Arial" w:cs="Arial"/>
                <w:sz w:val="18"/>
                <w:szCs w:val="18"/>
              </w:rPr>
            </w:pPr>
            <w:r w:rsidRPr="00902995">
              <w:rPr>
                <w:rFonts w:ascii="Arial" w:hAnsi="Arial" w:cs="Arial"/>
                <w:sz w:val="18"/>
                <w:szCs w:val="18"/>
              </w:rPr>
              <w:t>8-17</w:t>
            </w:r>
          </w:p>
        </w:tc>
      </w:tr>
      <w:tr w:rsidR="000136A2" w:rsidRPr="00902995" w14:paraId="48E5BD9C" w14:textId="77777777" w:rsidTr="001E1024">
        <w:trPr>
          <w:trHeight w:val="352"/>
          <w:jc w:val="center"/>
        </w:trPr>
        <w:tc>
          <w:tcPr>
            <w:tcW w:w="2410" w:type="dxa"/>
            <w:vMerge/>
            <w:tcBorders>
              <w:left w:val="double" w:sz="4" w:space="0" w:color="auto"/>
              <w:bottom w:val="double" w:sz="4" w:space="0" w:color="auto"/>
              <w:right w:val="single" w:sz="6" w:space="0" w:color="auto"/>
            </w:tcBorders>
            <w:vAlign w:val="center"/>
          </w:tcPr>
          <w:p w14:paraId="0887152E" w14:textId="77777777" w:rsidR="000136A2" w:rsidRPr="00902995" w:rsidRDefault="000136A2" w:rsidP="001E1024">
            <w:pPr>
              <w:pStyle w:val="Zkladntext"/>
              <w:keepLines/>
              <w:widowControl w:val="0"/>
              <w:jc w:val="left"/>
              <w:rPr>
                <w:rFonts w:ascii="Arial" w:hAnsi="Arial" w:cs="Arial"/>
                <w:sz w:val="18"/>
                <w:szCs w:val="18"/>
                <w:lang w:eastAsia="cs-CZ"/>
              </w:rPr>
            </w:pPr>
          </w:p>
        </w:tc>
        <w:tc>
          <w:tcPr>
            <w:tcW w:w="1760" w:type="dxa"/>
            <w:gridSpan w:val="4"/>
            <w:tcBorders>
              <w:left w:val="single" w:sz="6" w:space="0" w:color="auto"/>
              <w:bottom w:val="double" w:sz="4" w:space="0" w:color="auto"/>
            </w:tcBorders>
            <w:vAlign w:val="center"/>
          </w:tcPr>
          <w:p w14:paraId="41443E0F" w14:textId="77777777" w:rsidR="000136A2" w:rsidRPr="00902995" w:rsidRDefault="000136A2"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Manažer bezpečnosti</w:t>
            </w:r>
          </w:p>
        </w:tc>
        <w:tc>
          <w:tcPr>
            <w:tcW w:w="1217" w:type="dxa"/>
            <w:gridSpan w:val="2"/>
            <w:tcBorders>
              <w:bottom w:val="double" w:sz="4" w:space="0" w:color="auto"/>
            </w:tcBorders>
            <w:vAlign w:val="center"/>
          </w:tcPr>
          <w:p w14:paraId="720D8FB3" w14:textId="7832AE85" w:rsidR="000136A2" w:rsidRPr="00902995" w:rsidRDefault="000136A2" w:rsidP="001E1024">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LAN-BZ</w:t>
            </w:r>
          </w:p>
        </w:tc>
        <w:tc>
          <w:tcPr>
            <w:tcW w:w="2735" w:type="dxa"/>
            <w:gridSpan w:val="6"/>
            <w:tcBorders>
              <w:bottom w:val="double" w:sz="4" w:space="0" w:color="auto"/>
            </w:tcBorders>
            <w:vAlign w:val="center"/>
          </w:tcPr>
          <w:p w14:paraId="0D4EC675" w14:textId="77777777" w:rsidR="000136A2" w:rsidRPr="00902995" w:rsidRDefault="000136A2" w:rsidP="001E1024">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10%</w:t>
            </w:r>
          </w:p>
        </w:tc>
        <w:tc>
          <w:tcPr>
            <w:tcW w:w="1801" w:type="dxa"/>
            <w:gridSpan w:val="2"/>
            <w:tcBorders>
              <w:bottom w:val="double" w:sz="4" w:space="0" w:color="auto"/>
              <w:right w:val="double" w:sz="4" w:space="0" w:color="auto"/>
            </w:tcBorders>
            <w:vAlign w:val="center"/>
          </w:tcPr>
          <w:p w14:paraId="222036DF" w14:textId="77777777" w:rsidR="000136A2" w:rsidRPr="00902995" w:rsidRDefault="000136A2" w:rsidP="001E1024">
            <w:pPr>
              <w:keepLines/>
              <w:widowControl w:val="0"/>
              <w:spacing w:before="20" w:after="20" w:line="288" w:lineRule="auto"/>
              <w:jc w:val="center"/>
              <w:rPr>
                <w:rFonts w:ascii="Arial" w:hAnsi="Arial" w:cs="Arial"/>
                <w:sz w:val="18"/>
                <w:szCs w:val="18"/>
              </w:rPr>
            </w:pPr>
            <w:r w:rsidRPr="00902995">
              <w:rPr>
                <w:rFonts w:ascii="Arial" w:hAnsi="Arial" w:cs="Arial"/>
                <w:sz w:val="18"/>
                <w:szCs w:val="18"/>
              </w:rPr>
              <w:t>8-17</w:t>
            </w:r>
          </w:p>
        </w:tc>
      </w:tr>
      <w:tr w:rsidR="000136A2" w:rsidRPr="00902995" w14:paraId="36C10861" w14:textId="77777777" w:rsidTr="001E1024">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30A7F725"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CENY</w:t>
            </w:r>
          </w:p>
        </w:tc>
      </w:tr>
      <w:tr w:rsidR="000136A2" w:rsidRPr="00902995" w14:paraId="63613860" w14:textId="77777777" w:rsidTr="001E1024">
        <w:trPr>
          <w:trHeight w:val="380"/>
          <w:jc w:val="center"/>
        </w:trPr>
        <w:tc>
          <w:tcPr>
            <w:tcW w:w="2474" w:type="dxa"/>
            <w:gridSpan w:val="3"/>
            <w:tcBorders>
              <w:top w:val="double" w:sz="4" w:space="0" w:color="auto"/>
              <w:left w:val="double" w:sz="4" w:space="0" w:color="auto"/>
              <w:right w:val="double" w:sz="4" w:space="0" w:color="auto"/>
            </w:tcBorders>
            <w:shd w:val="clear" w:color="auto" w:fill="A7CAFF"/>
            <w:vAlign w:val="center"/>
          </w:tcPr>
          <w:p w14:paraId="266B4516"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Položka</w:t>
            </w:r>
          </w:p>
        </w:tc>
        <w:tc>
          <w:tcPr>
            <w:tcW w:w="2475" w:type="dxa"/>
            <w:gridSpan w:val="3"/>
            <w:tcBorders>
              <w:top w:val="double" w:sz="4" w:space="0" w:color="auto"/>
              <w:left w:val="double" w:sz="4" w:space="0" w:color="auto"/>
              <w:right w:val="double" w:sz="4" w:space="0" w:color="auto"/>
            </w:tcBorders>
            <w:shd w:val="clear" w:color="auto" w:fill="A7CAFF"/>
            <w:vAlign w:val="center"/>
          </w:tcPr>
          <w:p w14:paraId="7C461A48"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Cena bez DPH</w:t>
            </w:r>
          </w:p>
        </w:tc>
        <w:tc>
          <w:tcPr>
            <w:tcW w:w="2475" w:type="dxa"/>
            <w:gridSpan w:val="5"/>
            <w:tcBorders>
              <w:top w:val="double" w:sz="4" w:space="0" w:color="auto"/>
              <w:left w:val="double" w:sz="4" w:space="0" w:color="auto"/>
              <w:right w:val="double" w:sz="4" w:space="0" w:color="auto"/>
            </w:tcBorders>
            <w:shd w:val="clear" w:color="auto" w:fill="A7CAFF"/>
            <w:vAlign w:val="center"/>
          </w:tcPr>
          <w:p w14:paraId="286B2C53"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Částka DPH</w:t>
            </w:r>
          </w:p>
        </w:tc>
        <w:tc>
          <w:tcPr>
            <w:tcW w:w="2499" w:type="dxa"/>
            <w:gridSpan w:val="4"/>
            <w:tcBorders>
              <w:top w:val="double" w:sz="4" w:space="0" w:color="auto"/>
              <w:left w:val="double" w:sz="4" w:space="0" w:color="auto"/>
              <w:right w:val="double" w:sz="4" w:space="0" w:color="auto"/>
            </w:tcBorders>
            <w:shd w:val="clear" w:color="auto" w:fill="A7CAFF"/>
            <w:vAlign w:val="center"/>
          </w:tcPr>
          <w:p w14:paraId="329042D8"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Cena s DPH</w:t>
            </w:r>
          </w:p>
        </w:tc>
      </w:tr>
      <w:tr w:rsidR="000136A2" w:rsidRPr="00902995" w14:paraId="216913BD" w14:textId="77777777" w:rsidTr="001E1024">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14:paraId="61CCEE78"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Cena za podporu provozu</w:t>
            </w:r>
          </w:p>
        </w:tc>
        <w:tc>
          <w:tcPr>
            <w:tcW w:w="2475" w:type="dxa"/>
            <w:gridSpan w:val="3"/>
            <w:tcBorders>
              <w:top w:val="double" w:sz="4" w:space="0" w:color="auto"/>
              <w:left w:val="double" w:sz="4" w:space="0" w:color="auto"/>
              <w:right w:val="double" w:sz="4" w:space="0" w:color="auto"/>
            </w:tcBorders>
            <w:shd w:val="clear" w:color="auto" w:fill="FFFFFF"/>
            <w:vAlign w:val="center"/>
          </w:tcPr>
          <w:p w14:paraId="0DE565A9" w14:textId="77777777" w:rsidR="000136A2" w:rsidRPr="00902995" w:rsidRDefault="000136A2" w:rsidP="001E1024">
            <w:pPr>
              <w:jc w:val="center"/>
              <w:rPr>
                <w:sz w:val="18"/>
                <w:szCs w:val="18"/>
                <w:highlight w:val="yellow"/>
              </w:rPr>
            </w:pPr>
            <w:r w:rsidRPr="00902995">
              <w:rPr>
                <w:rFonts w:ascii="Arial" w:hAnsi="Arial" w:cs="Arial"/>
                <w:sz w:val="18"/>
                <w:szCs w:val="18"/>
                <w:highlight w:val="yellow"/>
              </w:rPr>
              <w:t>[●]</w:t>
            </w:r>
          </w:p>
        </w:tc>
        <w:tc>
          <w:tcPr>
            <w:tcW w:w="2475" w:type="dxa"/>
            <w:gridSpan w:val="5"/>
            <w:tcBorders>
              <w:top w:val="double" w:sz="4" w:space="0" w:color="auto"/>
              <w:left w:val="double" w:sz="4" w:space="0" w:color="auto"/>
              <w:right w:val="double" w:sz="4" w:space="0" w:color="auto"/>
            </w:tcBorders>
            <w:shd w:val="clear" w:color="auto" w:fill="FFFFFF"/>
            <w:vAlign w:val="center"/>
          </w:tcPr>
          <w:p w14:paraId="3479C5BC" w14:textId="77777777" w:rsidR="000136A2" w:rsidRPr="00902995" w:rsidRDefault="000136A2" w:rsidP="001E1024">
            <w:pPr>
              <w:jc w:val="center"/>
              <w:rPr>
                <w:sz w:val="18"/>
                <w:szCs w:val="18"/>
                <w:highlight w:val="yellow"/>
              </w:rPr>
            </w:pPr>
            <w:r w:rsidRPr="00902995">
              <w:rPr>
                <w:rFonts w:ascii="Arial" w:hAnsi="Arial" w:cs="Arial"/>
                <w:sz w:val="18"/>
                <w:szCs w:val="18"/>
                <w:highlight w:val="yellow"/>
              </w:rPr>
              <w:t>[●]</w:t>
            </w:r>
          </w:p>
        </w:tc>
        <w:tc>
          <w:tcPr>
            <w:tcW w:w="2499" w:type="dxa"/>
            <w:gridSpan w:val="4"/>
            <w:tcBorders>
              <w:top w:val="double" w:sz="4" w:space="0" w:color="auto"/>
              <w:left w:val="double" w:sz="4" w:space="0" w:color="auto"/>
              <w:right w:val="double" w:sz="4" w:space="0" w:color="auto"/>
            </w:tcBorders>
            <w:shd w:val="clear" w:color="auto" w:fill="FFFFFF"/>
            <w:vAlign w:val="center"/>
          </w:tcPr>
          <w:p w14:paraId="3EA37FC2" w14:textId="77777777" w:rsidR="000136A2" w:rsidRPr="00902995" w:rsidRDefault="000136A2" w:rsidP="001E1024">
            <w:pPr>
              <w:jc w:val="center"/>
              <w:rPr>
                <w:sz w:val="18"/>
                <w:szCs w:val="18"/>
                <w:highlight w:val="yellow"/>
              </w:rPr>
            </w:pPr>
            <w:r w:rsidRPr="00902995">
              <w:rPr>
                <w:rFonts w:ascii="Arial" w:hAnsi="Arial" w:cs="Arial"/>
                <w:sz w:val="18"/>
                <w:szCs w:val="18"/>
                <w:highlight w:val="yellow"/>
              </w:rPr>
              <w:t>[●]</w:t>
            </w:r>
          </w:p>
        </w:tc>
      </w:tr>
      <w:tr w:rsidR="000136A2" w:rsidRPr="00902995" w14:paraId="0E49C806" w14:textId="77777777" w:rsidTr="001E1024">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57270077"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 xml:space="preserve">ROZSAH POŽADOVANÝCH ČINNOSTÍ </w:t>
            </w:r>
          </w:p>
        </w:tc>
      </w:tr>
      <w:tr w:rsidR="000136A2" w:rsidRPr="00902995" w14:paraId="49CEE020" w14:textId="77777777" w:rsidTr="001E1024">
        <w:trPr>
          <w:trHeight w:val="413"/>
          <w:jc w:val="center"/>
        </w:trPr>
        <w:tc>
          <w:tcPr>
            <w:tcW w:w="9923" w:type="dxa"/>
            <w:gridSpan w:val="15"/>
            <w:tcBorders>
              <w:top w:val="double" w:sz="4" w:space="0" w:color="auto"/>
              <w:left w:val="double" w:sz="4" w:space="0" w:color="auto"/>
              <w:bottom w:val="single" w:sz="6" w:space="0" w:color="auto"/>
              <w:right w:val="double" w:sz="4" w:space="0" w:color="auto"/>
            </w:tcBorders>
            <w:vAlign w:val="center"/>
          </w:tcPr>
          <w:p w14:paraId="3F8B4C25" w14:textId="518F47D7" w:rsidR="000136A2" w:rsidRPr="00902995" w:rsidRDefault="000136A2" w:rsidP="00444F42">
            <w:pPr>
              <w:pStyle w:val="Odstavecseseznamem"/>
              <w:keepLines/>
              <w:widowControl w:val="0"/>
              <w:numPr>
                <w:ilvl w:val="0"/>
                <w:numId w:val="93"/>
              </w:numPr>
              <w:spacing w:before="20" w:after="20" w:line="288" w:lineRule="auto"/>
              <w:jc w:val="left"/>
              <w:rPr>
                <w:rFonts w:ascii="Arial" w:hAnsi="Arial" w:cs="Arial"/>
                <w:sz w:val="18"/>
                <w:szCs w:val="18"/>
              </w:rPr>
            </w:pPr>
            <w:r w:rsidRPr="00902995">
              <w:rPr>
                <w:rFonts w:ascii="Arial" w:hAnsi="Arial" w:cs="Arial"/>
                <w:sz w:val="18"/>
                <w:szCs w:val="18"/>
              </w:rPr>
              <w:t xml:space="preserve">Provoz služby LAN: </w:t>
            </w:r>
          </w:p>
          <w:p w14:paraId="5DF50999" w14:textId="52F8F60F" w:rsidR="000136A2" w:rsidRPr="00902995" w:rsidRDefault="000136A2" w:rsidP="00444F42">
            <w:pPr>
              <w:pStyle w:val="Odstavecseseznamem"/>
              <w:keepLines/>
              <w:widowControl w:val="0"/>
              <w:numPr>
                <w:ilvl w:val="1"/>
                <w:numId w:val="93"/>
              </w:numPr>
              <w:spacing w:before="20" w:after="20" w:line="288" w:lineRule="auto"/>
              <w:jc w:val="left"/>
              <w:rPr>
                <w:rFonts w:ascii="Arial" w:hAnsi="Arial" w:cs="Arial"/>
                <w:sz w:val="18"/>
                <w:szCs w:val="18"/>
              </w:rPr>
            </w:pPr>
            <w:r w:rsidRPr="00902995">
              <w:rPr>
                <w:rFonts w:ascii="Arial" w:hAnsi="Arial" w:cs="Arial"/>
                <w:sz w:val="18"/>
                <w:szCs w:val="18"/>
              </w:rPr>
              <w:t>údržba komponentů služby (</w:t>
            </w:r>
            <w:r w:rsidR="005A66C6">
              <w:rPr>
                <w:rFonts w:ascii="Arial" w:hAnsi="Arial" w:cs="Arial"/>
                <w:sz w:val="18"/>
                <w:szCs w:val="18"/>
              </w:rPr>
              <w:t xml:space="preserve">Centrální a Přístupové přepínače, WiFi přístupové body, Bezdrátové pojítko a Optické prvky </w:t>
            </w:r>
            <w:r w:rsidRPr="00902995">
              <w:rPr>
                <w:rFonts w:ascii="Arial" w:hAnsi="Arial" w:cs="Arial"/>
                <w:sz w:val="18"/>
                <w:szCs w:val="18"/>
              </w:rPr>
              <w:t xml:space="preserve">– komodita K1 zakázky) </w:t>
            </w:r>
          </w:p>
          <w:p w14:paraId="1C7E0A7A" w14:textId="77777777" w:rsidR="000136A2" w:rsidRPr="00902995" w:rsidRDefault="000136A2" w:rsidP="00444F42">
            <w:pPr>
              <w:pStyle w:val="Odstavecseseznamem"/>
              <w:keepLines/>
              <w:widowControl w:val="0"/>
              <w:numPr>
                <w:ilvl w:val="1"/>
                <w:numId w:val="93"/>
              </w:numPr>
              <w:spacing w:before="20" w:after="20" w:line="288" w:lineRule="auto"/>
              <w:jc w:val="left"/>
              <w:rPr>
                <w:rFonts w:ascii="Arial" w:hAnsi="Arial" w:cs="Arial"/>
                <w:sz w:val="18"/>
                <w:szCs w:val="18"/>
              </w:rPr>
            </w:pPr>
            <w:r w:rsidRPr="00902995">
              <w:rPr>
                <w:rFonts w:ascii="Arial" w:hAnsi="Arial" w:cs="Arial"/>
                <w:sz w:val="18"/>
                <w:szCs w:val="18"/>
              </w:rPr>
              <w:t>profylaktické činnosti, kontrola služeb (na denní bázi),</w:t>
            </w:r>
          </w:p>
          <w:p w14:paraId="2A64A045" w14:textId="77777777" w:rsidR="000136A2" w:rsidRPr="00902995" w:rsidRDefault="000136A2" w:rsidP="00444F42">
            <w:pPr>
              <w:pStyle w:val="Odstavecseseznamem"/>
              <w:keepLines/>
              <w:widowControl w:val="0"/>
              <w:numPr>
                <w:ilvl w:val="1"/>
                <w:numId w:val="93"/>
              </w:numPr>
              <w:spacing w:before="20" w:after="20" w:line="288" w:lineRule="auto"/>
              <w:jc w:val="left"/>
              <w:rPr>
                <w:rFonts w:ascii="Arial" w:hAnsi="Arial" w:cs="Arial"/>
                <w:sz w:val="18"/>
                <w:szCs w:val="18"/>
              </w:rPr>
            </w:pPr>
            <w:r w:rsidRPr="00902995">
              <w:rPr>
                <w:rFonts w:ascii="Arial" w:hAnsi="Arial" w:cs="Arial"/>
                <w:sz w:val="18"/>
                <w:szCs w:val="18"/>
              </w:rPr>
              <w:t xml:space="preserve">kontrola logů (na týdenní bázi), </w:t>
            </w:r>
          </w:p>
          <w:p w14:paraId="71654883" w14:textId="77777777" w:rsidR="000136A2" w:rsidRPr="00902995" w:rsidRDefault="000136A2" w:rsidP="00444F42">
            <w:pPr>
              <w:pStyle w:val="Odstavecseseznamem"/>
              <w:keepLines/>
              <w:widowControl w:val="0"/>
              <w:numPr>
                <w:ilvl w:val="1"/>
                <w:numId w:val="93"/>
              </w:numPr>
              <w:spacing w:before="20" w:after="20" w:line="288" w:lineRule="auto"/>
              <w:jc w:val="left"/>
              <w:rPr>
                <w:rFonts w:ascii="Arial" w:hAnsi="Arial" w:cs="Arial"/>
                <w:sz w:val="18"/>
                <w:szCs w:val="18"/>
              </w:rPr>
            </w:pPr>
            <w:r w:rsidRPr="00902995">
              <w:rPr>
                <w:rFonts w:ascii="Arial" w:hAnsi="Arial" w:cs="Arial"/>
                <w:sz w:val="18"/>
                <w:szCs w:val="18"/>
              </w:rPr>
              <w:t>kontrola monitoringu služby (na týdenní bázi),</w:t>
            </w:r>
          </w:p>
          <w:p w14:paraId="559BB470" w14:textId="151455BE" w:rsidR="000136A2" w:rsidRPr="00902995" w:rsidRDefault="000136A2" w:rsidP="00444F42">
            <w:pPr>
              <w:pStyle w:val="Odstavecseseznamem"/>
              <w:keepLines/>
              <w:widowControl w:val="0"/>
              <w:numPr>
                <w:ilvl w:val="1"/>
                <w:numId w:val="93"/>
              </w:numPr>
              <w:spacing w:before="20" w:after="20" w:line="288" w:lineRule="auto"/>
              <w:jc w:val="left"/>
              <w:rPr>
                <w:rFonts w:ascii="Arial" w:hAnsi="Arial" w:cs="Arial"/>
                <w:sz w:val="18"/>
                <w:szCs w:val="18"/>
              </w:rPr>
            </w:pPr>
            <w:r w:rsidRPr="00902995">
              <w:rPr>
                <w:rFonts w:ascii="Arial" w:hAnsi="Arial" w:cs="Arial"/>
                <w:sz w:val="18"/>
                <w:szCs w:val="18"/>
              </w:rPr>
              <w:t>kontrola výkonnostních parametrů služby – propustnost prvků (na denní bázi),</w:t>
            </w:r>
          </w:p>
          <w:p w14:paraId="5166076D" w14:textId="7D2DD268" w:rsidR="000136A2" w:rsidRPr="00902995" w:rsidRDefault="000136A2" w:rsidP="00444F42">
            <w:pPr>
              <w:pStyle w:val="Odstavecseseznamem"/>
              <w:keepLines/>
              <w:widowControl w:val="0"/>
              <w:numPr>
                <w:ilvl w:val="1"/>
                <w:numId w:val="93"/>
              </w:numPr>
              <w:spacing w:before="20" w:after="20" w:line="288" w:lineRule="auto"/>
              <w:jc w:val="left"/>
              <w:rPr>
                <w:rFonts w:ascii="Arial" w:hAnsi="Arial" w:cs="Arial"/>
                <w:sz w:val="18"/>
                <w:szCs w:val="18"/>
              </w:rPr>
            </w:pPr>
            <w:r w:rsidRPr="00902995">
              <w:rPr>
                <w:rFonts w:ascii="Arial" w:hAnsi="Arial" w:cs="Arial"/>
                <w:sz w:val="18"/>
                <w:szCs w:val="18"/>
              </w:rPr>
              <w:t>kontrola vytížení systémových zdrojů CPU, paměť, zatížení portů (na denní bázi)</w:t>
            </w:r>
          </w:p>
          <w:p w14:paraId="5237B92A" w14:textId="77777777" w:rsidR="000136A2" w:rsidRPr="00902995" w:rsidRDefault="000136A2" w:rsidP="00444F42">
            <w:pPr>
              <w:pStyle w:val="Odstavecseseznamem"/>
              <w:keepLines/>
              <w:widowControl w:val="0"/>
              <w:numPr>
                <w:ilvl w:val="1"/>
                <w:numId w:val="93"/>
              </w:numPr>
              <w:spacing w:before="20" w:after="20" w:line="288" w:lineRule="auto"/>
              <w:jc w:val="left"/>
              <w:rPr>
                <w:rFonts w:ascii="Arial" w:hAnsi="Arial" w:cs="Arial"/>
                <w:sz w:val="18"/>
                <w:szCs w:val="18"/>
              </w:rPr>
            </w:pPr>
            <w:r w:rsidRPr="00902995">
              <w:rPr>
                <w:rFonts w:ascii="Arial" w:hAnsi="Arial" w:cs="Arial"/>
                <w:sz w:val="18"/>
                <w:szCs w:val="18"/>
              </w:rPr>
              <w:t>návrh preventivních opatření vyplývající z monitoringu a profylaktických činností s cílem předejít možným výpadkům a omezením služby,</w:t>
            </w:r>
          </w:p>
          <w:p w14:paraId="3EC74E8F" w14:textId="77777777" w:rsidR="000136A2" w:rsidRPr="00902995" w:rsidRDefault="000136A2" w:rsidP="00444F42">
            <w:pPr>
              <w:pStyle w:val="Odstavecseseznamem"/>
              <w:keepLines/>
              <w:widowControl w:val="0"/>
              <w:numPr>
                <w:ilvl w:val="1"/>
                <w:numId w:val="93"/>
              </w:numPr>
              <w:spacing w:before="20" w:after="20" w:line="288" w:lineRule="auto"/>
              <w:jc w:val="left"/>
              <w:rPr>
                <w:rFonts w:ascii="Arial" w:hAnsi="Arial" w:cs="Arial"/>
                <w:sz w:val="18"/>
                <w:szCs w:val="18"/>
              </w:rPr>
            </w:pPr>
            <w:r w:rsidRPr="00902995">
              <w:rPr>
                <w:rFonts w:ascii="Arial" w:hAnsi="Arial" w:cs="Arial"/>
                <w:sz w:val="18"/>
                <w:szCs w:val="18"/>
              </w:rPr>
              <w:t>vyhodnocení a řešení funkčních a výkonnostních problémů služby,</w:t>
            </w:r>
          </w:p>
          <w:p w14:paraId="7F1D96AB" w14:textId="77777777" w:rsidR="000136A2" w:rsidRPr="00902995" w:rsidRDefault="000136A2" w:rsidP="00444F42">
            <w:pPr>
              <w:pStyle w:val="Odstavecseseznamem"/>
              <w:keepLines/>
              <w:widowControl w:val="0"/>
              <w:numPr>
                <w:ilvl w:val="1"/>
                <w:numId w:val="93"/>
              </w:numPr>
              <w:spacing w:before="20" w:after="20" w:line="288" w:lineRule="auto"/>
              <w:jc w:val="left"/>
              <w:rPr>
                <w:rFonts w:ascii="Arial" w:hAnsi="Arial" w:cs="Arial"/>
                <w:sz w:val="18"/>
                <w:szCs w:val="18"/>
              </w:rPr>
            </w:pPr>
            <w:r w:rsidRPr="00902995">
              <w:rPr>
                <w:rFonts w:ascii="Arial" w:hAnsi="Arial" w:cs="Arial"/>
                <w:sz w:val="18"/>
                <w:szCs w:val="18"/>
              </w:rPr>
              <w:t>provádění servisních a diagnostických služeb při závadě služby,</w:t>
            </w:r>
          </w:p>
          <w:p w14:paraId="2D2A0C58" w14:textId="77777777" w:rsidR="000136A2" w:rsidRPr="00902995" w:rsidRDefault="000136A2" w:rsidP="00444F42">
            <w:pPr>
              <w:pStyle w:val="Odstavecseseznamem"/>
              <w:keepLines/>
              <w:widowControl w:val="0"/>
              <w:numPr>
                <w:ilvl w:val="1"/>
                <w:numId w:val="93"/>
              </w:numPr>
              <w:spacing w:before="20" w:after="20" w:line="288" w:lineRule="auto"/>
              <w:jc w:val="left"/>
              <w:rPr>
                <w:rFonts w:ascii="Arial" w:hAnsi="Arial" w:cs="Arial"/>
                <w:sz w:val="18"/>
                <w:szCs w:val="18"/>
              </w:rPr>
            </w:pPr>
            <w:r w:rsidRPr="00902995">
              <w:rPr>
                <w:rFonts w:ascii="Arial" w:hAnsi="Arial" w:cs="Arial"/>
                <w:sz w:val="18"/>
                <w:szCs w:val="18"/>
              </w:rPr>
              <w:t>odborná technická podpora a odstraňování závad v předmětné oblasti – 2nd level support (na denní bázi),</w:t>
            </w:r>
          </w:p>
          <w:p w14:paraId="412846F0" w14:textId="58D2BFA9" w:rsidR="000136A2" w:rsidRPr="00902995" w:rsidRDefault="000136A2" w:rsidP="00444F42">
            <w:pPr>
              <w:pStyle w:val="Odstavecseseznamem"/>
              <w:keepLines/>
              <w:widowControl w:val="0"/>
              <w:numPr>
                <w:ilvl w:val="0"/>
                <w:numId w:val="93"/>
              </w:numPr>
              <w:spacing w:before="20" w:after="20" w:line="288" w:lineRule="auto"/>
              <w:jc w:val="left"/>
              <w:rPr>
                <w:rFonts w:ascii="Arial" w:hAnsi="Arial" w:cs="Arial"/>
                <w:sz w:val="18"/>
                <w:szCs w:val="18"/>
              </w:rPr>
            </w:pPr>
            <w:r w:rsidRPr="00902995">
              <w:rPr>
                <w:rFonts w:ascii="Arial" w:hAnsi="Arial" w:cs="Arial"/>
                <w:sz w:val="18"/>
                <w:szCs w:val="18"/>
              </w:rPr>
              <w:t>Správa služby LAN:</w:t>
            </w:r>
          </w:p>
          <w:p w14:paraId="41363D27" w14:textId="317E9D7E" w:rsidR="000136A2" w:rsidRPr="00902995" w:rsidRDefault="00444F42" w:rsidP="00444F42">
            <w:pPr>
              <w:pStyle w:val="Odstavecseseznamem"/>
              <w:numPr>
                <w:ilvl w:val="1"/>
                <w:numId w:val="93"/>
              </w:numPr>
              <w:rPr>
                <w:rFonts w:ascii="Arial" w:hAnsi="Arial" w:cs="Arial"/>
                <w:sz w:val="18"/>
                <w:szCs w:val="18"/>
              </w:rPr>
            </w:pPr>
            <w:r w:rsidRPr="00902995">
              <w:rPr>
                <w:rFonts w:ascii="Arial" w:hAnsi="Arial" w:cs="Arial"/>
                <w:sz w:val="18"/>
                <w:szCs w:val="18"/>
              </w:rPr>
              <w:t>Kontrola dostupnosti</w:t>
            </w:r>
            <w:r w:rsidR="000136A2" w:rsidRPr="00902995">
              <w:rPr>
                <w:rFonts w:ascii="Arial" w:hAnsi="Arial" w:cs="Arial"/>
                <w:sz w:val="18"/>
                <w:szCs w:val="18"/>
              </w:rPr>
              <w:t xml:space="preserve"> maintenance (nových a opravných verzí firmware/software) síťových prvků v rámci smluvního paušálu, </w:t>
            </w:r>
          </w:p>
          <w:p w14:paraId="58D4E472" w14:textId="77777777" w:rsidR="000136A2" w:rsidRPr="00902995" w:rsidRDefault="000136A2" w:rsidP="00444F42">
            <w:pPr>
              <w:pStyle w:val="Odstavecseseznamem"/>
              <w:keepLines/>
              <w:widowControl w:val="0"/>
              <w:numPr>
                <w:ilvl w:val="1"/>
                <w:numId w:val="93"/>
              </w:numPr>
              <w:spacing w:before="20" w:after="20" w:line="288" w:lineRule="auto"/>
              <w:jc w:val="left"/>
              <w:rPr>
                <w:rFonts w:ascii="Arial" w:hAnsi="Arial" w:cs="Arial"/>
                <w:sz w:val="18"/>
                <w:szCs w:val="18"/>
              </w:rPr>
            </w:pPr>
            <w:r w:rsidRPr="00902995">
              <w:rPr>
                <w:rFonts w:ascii="Arial" w:hAnsi="Arial" w:cs="Arial"/>
                <w:sz w:val="18"/>
                <w:szCs w:val="18"/>
              </w:rPr>
              <w:t>kontrola dostupnosti patchů, hotfixů, service packů a dalších opravných balíků výrobce (na měsíční bázi),</w:t>
            </w:r>
          </w:p>
          <w:p w14:paraId="7A4CDD1A" w14:textId="77777777" w:rsidR="000136A2" w:rsidRPr="00902995" w:rsidRDefault="000136A2" w:rsidP="00444F42">
            <w:pPr>
              <w:pStyle w:val="Odstavecseseznamem"/>
              <w:keepLines/>
              <w:widowControl w:val="0"/>
              <w:numPr>
                <w:ilvl w:val="1"/>
                <w:numId w:val="93"/>
              </w:numPr>
              <w:spacing w:before="20" w:after="20" w:line="288" w:lineRule="auto"/>
              <w:jc w:val="left"/>
              <w:rPr>
                <w:rFonts w:ascii="Arial" w:hAnsi="Arial" w:cs="Arial"/>
                <w:sz w:val="18"/>
                <w:szCs w:val="18"/>
              </w:rPr>
            </w:pPr>
            <w:r w:rsidRPr="00902995">
              <w:rPr>
                <w:rFonts w:ascii="Arial" w:hAnsi="Arial" w:cs="Arial"/>
                <w:sz w:val="18"/>
                <w:szCs w:val="18"/>
              </w:rPr>
              <w:t xml:space="preserve">údržba služby – všech komponentů řešení, </w:t>
            </w:r>
          </w:p>
          <w:p w14:paraId="71CB19AA" w14:textId="77777777" w:rsidR="000136A2" w:rsidRPr="00902995" w:rsidRDefault="000136A2" w:rsidP="00444F42">
            <w:pPr>
              <w:pStyle w:val="Odstavecseseznamem"/>
              <w:keepLines/>
              <w:widowControl w:val="0"/>
              <w:numPr>
                <w:ilvl w:val="1"/>
                <w:numId w:val="93"/>
              </w:numPr>
              <w:spacing w:before="20" w:after="20" w:line="288" w:lineRule="auto"/>
              <w:jc w:val="left"/>
              <w:rPr>
                <w:rFonts w:ascii="Arial" w:hAnsi="Arial" w:cs="Arial"/>
                <w:sz w:val="18"/>
                <w:szCs w:val="18"/>
              </w:rPr>
            </w:pPr>
            <w:r w:rsidRPr="00902995">
              <w:rPr>
                <w:rFonts w:ascii="Arial" w:hAnsi="Arial" w:cs="Arial"/>
                <w:sz w:val="18"/>
                <w:szCs w:val="18"/>
              </w:rPr>
              <w:t>analýza vhodnosti a potřebnosti implementace opravného balíku,</w:t>
            </w:r>
          </w:p>
          <w:p w14:paraId="17A48C44" w14:textId="77777777" w:rsidR="000136A2" w:rsidRPr="00902995" w:rsidRDefault="000136A2" w:rsidP="00444F42">
            <w:pPr>
              <w:pStyle w:val="Odstavecseseznamem"/>
              <w:keepLines/>
              <w:widowControl w:val="0"/>
              <w:numPr>
                <w:ilvl w:val="1"/>
                <w:numId w:val="93"/>
              </w:numPr>
              <w:spacing w:before="20" w:after="20" w:line="288" w:lineRule="auto"/>
              <w:jc w:val="left"/>
              <w:rPr>
                <w:rFonts w:ascii="Arial" w:hAnsi="Arial" w:cs="Arial"/>
                <w:sz w:val="18"/>
                <w:szCs w:val="18"/>
              </w:rPr>
            </w:pPr>
            <w:r w:rsidRPr="00902995">
              <w:rPr>
                <w:rFonts w:ascii="Arial" w:hAnsi="Arial" w:cs="Arial"/>
                <w:sz w:val="18"/>
                <w:szCs w:val="18"/>
              </w:rPr>
              <w:t>návrh opatření a postupu implementace opravného balíku ke schválení Zadavateli,</w:t>
            </w:r>
          </w:p>
          <w:p w14:paraId="1EA5C9C6" w14:textId="77777777" w:rsidR="000136A2" w:rsidRPr="00902995" w:rsidRDefault="000136A2" w:rsidP="00444F42">
            <w:pPr>
              <w:pStyle w:val="Odstavecseseznamem"/>
              <w:keepLines/>
              <w:widowControl w:val="0"/>
              <w:numPr>
                <w:ilvl w:val="1"/>
                <w:numId w:val="93"/>
              </w:numPr>
              <w:spacing w:before="20" w:after="20" w:line="288" w:lineRule="auto"/>
              <w:jc w:val="left"/>
              <w:rPr>
                <w:rFonts w:ascii="Arial" w:hAnsi="Arial" w:cs="Arial"/>
                <w:sz w:val="18"/>
                <w:szCs w:val="18"/>
              </w:rPr>
            </w:pPr>
            <w:r w:rsidRPr="00902995">
              <w:rPr>
                <w:rFonts w:ascii="Arial" w:hAnsi="Arial" w:cs="Arial"/>
                <w:sz w:val="18"/>
                <w:szCs w:val="18"/>
              </w:rPr>
              <w:t>předkládání návrhů na optimalizaci služby (na měsíční bázi),</w:t>
            </w:r>
          </w:p>
          <w:p w14:paraId="593A65D4" w14:textId="77777777" w:rsidR="000136A2" w:rsidRPr="00902995" w:rsidRDefault="000136A2" w:rsidP="00444F42">
            <w:pPr>
              <w:pStyle w:val="Odstavecseseznamem"/>
              <w:keepLines/>
              <w:widowControl w:val="0"/>
              <w:numPr>
                <w:ilvl w:val="1"/>
                <w:numId w:val="93"/>
              </w:numPr>
              <w:spacing w:before="20" w:after="20" w:line="288" w:lineRule="auto"/>
              <w:jc w:val="left"/>
              <w:rPr>
                <w:rFonts w:ascii="Arial" w:hAnsi="Arial" w:cs="Arial"/>
                <w:sz w:val="18"/>
                <w:szCs w:val="18"/>
              </w:rPr>
            </w:pPr>
            <w:r w:rsidRPr="00902995">
              <w:rPr>
                <w:rFonts w:ascii="Arial" w:hAnsi="Arial" w:cs="Arial"/>
                <w:sz w:val="18"/>
                <w:szCs w:val="18"/>
              </w:rPr>
              <w:t>instalace a provedení změn dle schválených návrhů opatření (implementace i více opatření bude souhrnně prováděna 1x měsíčně),</w:t>
            </w:r>
          </w:p>
          <w:p w14:paraId="306158FF" w14:textId="77777777" w:rsidR="000136A2" w:rsidRPr="00902995" w:rsidRDefault="000136A2" w:rsidP="00444F42">
            <w:pPr>
              <w:pStyle w:val="Odstavecseseznamem"/>
              <w:keepLines/>
              <w:widowControl w:val="0"/>
              <w:numPr>
                <w:ilvl w:val="0"/>
                <w:numId w:val="93"/>
              </w:numPr>
              <w:spacing w:before="20" w:after="20" w:line="288" w:lineRule="auto"/>
              <w:jc w:val="left"/>
              <w:rPr>
                <w:rFonts w:ascii="Arial" w:hAnsi="Arial" w:cs="Arial"/>
                <w:sz w:val="18"/>
                <w:szCs w:val="18"/>
              </w:rPr>
            </w:pPr>
            <w:r w:rsidRPr="00902995">
              <w:rPr>
                <w:rFonts w:ascii="Arial" w:hAnsi="Arial" w:cs="Arial"/>
                <w:sz w:val="18"/>
                <w:szCs w:val="18"/>
              </w:rPr>
              <w:t>Zajištění maintenance:</w:t>
            </w:r>
          </w:p>
          <w:p w14:paraId="21A00674" w14:textId="6FB56E15" w:rsidR="000136A2" w:rsidRPr="00902995" w:rsidRDefault="000136A2" w:rsidP="00444F42">
            <w:pPr>
              <w:pStyle w:val="Odstavecseseznamem"/>
              <w:numPr>
                <w:ilvl w:val="1"/>
                <w:numId w:val="93"/>
              </w:numPr>
              <w:rPr>
                <w:rFonts w:ascii="Arial" w:hAnsi="Arial" w:cs="Arial"/>
                <w:sz w:val="18"/>
                <w:szCs w:val="18"/>
              </w:rPr>
            </w:pPr>
            <w:r w:rsidRPr="00902995">
              <w:rPr>
                <w:rFonts w:ascii="Arial" w:hAnsi="Arial" w:cs="Arial"/>
                <w:sz w:val="18"/>
                <w:szCs w:val="18"/>
              </w:rPr>
              <w:t xml:space="preserve">zajištění a dodávku maintenance (nových verzí </w:t>
            </w:r>
            <w:r w:rsidR="00444F42" w:rsidRPr="00902995">
              <w:rPr>
                <w:rFonts w:ascii="Arial" w:hAnsi="Arial" w:cs="Arial"/>
                <w:sz w:val="18"/>
                <w:szCs w:val="18"/>
              </w:rPr>
              <w:t>firmware/</w:t>
            </w:r>
            <w:r w:rsidRPr="00902995">
              <w:rPr>
                <w:rFonts w:ascii="Arial" w:hAnsi="Arial" w:cs="Arial"/>
                <w:sz w:val="18"/>
                <w:szCs w:val="18"/>
              </w:rPr>
              <w:t xml:space="preserve">software a přístup k technické podpoře výrobce) </w:t>
            </w:r>
            <w:r w:rsidR="00444F42" w:rsidRPr="00902995">
              <w:rPr>
                <w:rFonts w:ascii="Arial" w:hAnsi="Arial" w:cs="Arial"/>
                <w:sz w:val="18"/>
                <w:szCs w:val="18"/>
              </w:rPr>
              <w:t>síťových prvků</w:t>
            </w:r>
            <w:r w:rsidRPr="00902995">
              <w:rPr>
                <w:rFonts w:ascii="Arial" w:hAnsi="Arial" w:cs="Arial"/>
                <w:sz w:val="18"/>
                <w:szCs w:val="18"/>
              </w:rPr>
              <w:t xml:space="preserve"> v rámci smluvního paušálu, </w:t>
            </w:r>
          </w:p>
          <w:p w14:paraId="1324657D" w14:textId="77777777" w:rsidR="000136A2" w:rsidRPr="00902995" w:rsidRDefault="000136A2" w:rsidP="00444F42">
            <w:pPr>
              <w:pStyle w:val="Odstavecseseznamem"/>
              <w:keepLines/>
              <w:widowControl w:val="0"/>
              <w:numPr>
                <w:ilvl w:val="0"/>
                <w:numId w:val="93"/>
              </w:numPr>
              <w:spacing w:before="20" w:after="20" w:line="288" w:lineRule="auto"/>
              <w:jc w:val="left"/>
              <w:rPr>
                <w:rFonts w:ascii="Arial" w:hAnsi="Arial" w:cs="Arial"/>
                <w:sz w:val="18"/>
                <w:szCs w:val="18"/>
              </w:rPr>
            </w:pPr>
            <w:r w:rsidRPr="00902995">
              <w:rPr>
                <w:rFonts w:ascii="Arial" w:hAnsi="Arial" w:cs="Arial"/>
                <w:sz w:val="18"/>
                <w:szCs w:val="18"/>
              </w:rPr>
              <w:t>Správa a aktualizace provozní dokumentace v rozsahu:</w:t>
            </w:r>
          </w:p>
          <w:p w14:paraId="76561B9D" w14:textId="77777777" w:rsidR="000136A2" w:rsidRPr="00902995" w:rsidRDefault="000136A2" w:rsidP="00444F42">
            <w:pPr>
              <w:pStyle w:val="Odstavecseseznamem"/>
              <w:numPr>
                <w:ilvl w:val="1"/>
                <w:numId w:val="93"/>
              </w:numPr>
              <w:rPr>
                <w:rFonts w:ascii="Arial" w:hAnsi="Arial" w:cs="Arial"/>
                <w:sz w:val="18"/>
                <w:szCs w:val="18"/>
              </w:rPr>
            </w:pPr>
            <w:r w:rsidRPr="00902995">
              <w:rPr>
                <w:rFonts w:ascii="Arial" w:hAnsi="Arial" w:cs="Arial"/>
                <w:sz w:val="18"/>
                <w:szCs w:val="18"/>
              </w:rPr>
              <w:t>provozní deník služby - osoba, číslo požadavku z SD systému, popis prováděné činnosti, výsledek činnosti (úspěch/selhání), doba trvání),</w:t>
            </w:r>
          </w:p>
          <w:p w14:paraId="606E4082" w14:textId="77777777" w:rsidR="000136A2" w:rsidRPr="00902995" w:rsidRDefault="000136A2" w:rsidP="00444F42">
            <w:pPr>
              <w:pStyle w:val="Odstavecseseznamem"/>
              <w:keepLines/>
              <w:widowControl w:val="0"/>
              <w:numPr>
                <w:ilvl w:val="1"/>
                <w:numId w:val="93"/>
              </w:numPr>
              <w:spacing w:before="20" w:after="20" w:line="288" w:lineRule="auto"/>
              <w:jc w:val="left"/>
              <w:rPr>
                <w:rFonts w:ascii="Arial" w:hAnsi="Arial" w:cs="Arial"/>
                <w:sz w:val="18"/>
                <w:szCs w:val="18"/>
              </w:rPr>
            </w:pPr>
            <w:r w:rsidRPr="00902995">
              <w:rPr>
                <w:rFonts w:ascii="Arial" w:hAnsi="Arial" w:cs="Arial"/>
                <w:sz w:val="18"/>
                <w:szCs w:val="18"/>
              </w:rPr>
              <w:t>aktuální přehled a schéma infrastruktury služby,</w:t>
            </w:r>
          </w:p>
          <w:p w14:paraId="00AD996A" w14:textId="77777777" w:rsidR="000136A2" w:rsidRPr="00902995" w:rsidRDefault="000136A2" w:rsidP="00444F42">
            <w:pPr>
              <w:pStyle w:val="Odstavecseseznamem"/>
              <w:keepLines/>
              <w:widowControl w:val="0"/>
              <w:numPr>
                <w:ilvl w:val="1"/>
                <w:numId w:val="93"/>
              </w:numPr>
              <w:spacing w:before="20" w:after="20" w:line="288" w:lineRule="auto"/>
              <w:jc w:val="left"/>
              <w:rPr>
                <w:rFonts w:ascii="Arial" w:hAnsi="Arial" w:cs="Arial"/>
                <w:sz w:val="18"/>
                <w:szCs w:val="18"/>
              </w:rPr>
            </w:pPr>
            <w:r w:rsidRPr="00902995">
              <w:rPr>
                <w:rFonts w:ascii="Arial" w:hAnsi="Arial" w:cs="Arial"/>
                <w:sz w:val="18"/>
                <w:szCs w:val="18"/>
              </w:rPr>
              <w:lastRenderedPageBreak/>
              <w:t xml:space="preserve">aktuální konfigurace komponentů služby,  </w:t>
            </w:r>
          </w:p>
          <w:p w14:paraId="1EE33759" w14:textId="77777777" w:rsidR="000136A2" w:rsidRPr="00902995" w:rsidRDefault="000136A2" w:rsidP="00444F42">
            <w:pPr>
              <w:pStyle w:val="Odstavecseseznamem"/>
              <w:keepLines/>
              <w:widowControl w:val="0"/>
              <w:numPr>
                <w:ilvl w:val="1"/>
                <w:numId w:val="93"/>
              </w:numPr>
              <w:spacing w:before="20" w:after="20" w:line="288" w:lineRule="auto"/>
              <w:jc w:val="left"/>
              <w:rPr>
                <w:rFonts w:ascii="Arial" w:hAnsi="Arial" w:cs="Arial"/>
                <w:sz w:val="18"/>
                <w:szCs w:val="18"/>
              </w:rPr>
            </w:pPr>
            <w:r w:rsidRPr="00902995">
              <w:rPr>
                <w:rFonts w:ascii="Arial" w:hAnsi="Arial" w:cs="Arial"/>
                <w:sz w:val="18"/>
                <w:szCs w:val="18"/>
              </w:rPr>
              <w:t>aktuální přehled provozních parametrů služby,</w:t>
            </w:r>
          </w:p>
          <w:p w14:paraId="0DCF21E2" w14:textId="77777777" w:rsidR="000136A2" w:rsidRPr="00902995" w:rsidRDefault="000136A2" w:rsidP="00444F42">
            <w:pPr>
              <w:pStyle w:val="Odstavecseseznamem"/>
              <w:keepLines/>
              <w:widowControl w:val="0"/>
              <w:numPr>
                <w:ilvl w:val="1"/>
                <w:numId w:val="93"/>
              </w:numPr>
              <w:spacing w:before="20" w:after="20" w:line="288" w:lineRule="auto"/>
              <w:jc w:val="left"/>
              <w:rPr>
                <w:rFonts w:ascii="Arial" w:hAnsi="Arial" w:cs="Arial"/>
                <w:sz w:val="18"/>
                <w:szCs w:val="18"/>
              </w:rPr>
            </w:pPr>
            <w:r w:rsidRPr="00902995">
              <w:rPr>
                <w:rFonts w:ascii="Arial" w:hAnsi="Arial" w:cs="Arial"/>
                <w:sz w:val="18"/>
                <w:szCs w:val="18"/>
              </w:rPr>
              <w:t>správa konfigurací předmětné služby,</w:t>
            </w:r>
          </w:p>
          <w:p w14:paraId="5E53A431" w14:textId="77777777" w:rsidR="000136A2" w:rsidRPr="00902995" w:rsidRDefault="000136A2" w:rsidP="00444F42">
            <w:pPr>
              <w:pStyle w:val="Odstavecseseznamem"/>
              <w:keepLines/>
              <w:widowControl w:val="0"/>
              <w:numPr>
                <w:ilvl w:val="0"/>
                <w:numId w:val="93"/>
              </w:numPr>
              <w:spacing w:before="20" w:after="20" w:line="288" w:lineRule="auto"/>
              <w:jc w:val="left"/>
              <w:rPr>
                <w:rFonts w:ascii="Arial" w:hAnsi="Arial" w:cs="Arial"/>
                <w:sz w:val="18"/>
                <w:szCs w:val="18"/>
              </w:rPr>
            </w:pPr>
            <w:r w:rsidRPr="00902995">
              <w:rPr>
                <w:rFonts w:ascii="Arial" w:hAnsi="Arial" w:cs="Arial"/>
                <w:sz w:val="18"/>
                <w:szCs w:val="18"/>
              </w:rPr>
              <w:t>Účast na jednání provozních a pracovních týmů Zadavatele (1x měsíčně, na výzvu Zadavatele)</w:t>
            </w:r>
          </w:p>
        </w:tc>
      </w:tr>
      <w:tr w:rsidR="000136A2" w:rsidRPr="00902995" w14:paraId="60B076EC" w14:textId="77777777" w:rsidTr="001E1024">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20791893" w14:textId="77777777" w:rsidR="000136A2" w:rsidRPr="00902995" w:rsidRDefault="000136A2"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lastRenderedPageBreak/>
              <w:t>SERVICE LEVEL AGREEMENT (SLA)</w:t>
            </w:r>
          </w:p>
        </w:tc>
      </w:tr>
      <w:tr w:rsidR="000136A2" w:rsidRPr="00902995" w14:paraId="00EB2D06" w14:textId="77777777" w:rsidTr="001E1024">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6CCF2C6D" w14:textId="77777777" w:rsidR="000136A2" w:rsidRPr="00902995" w:rsidRDefault="000136A2" w:rsidP="001E1024">
            <w:pPr>
              <w:pStyle w:val="Zkladntext"/>
              <w:keepLines/>
              <w:widowControl w:val="0"/>
              <w:jc w:val="left"/>
              <w:rPr>
                <w:rFonts w:ascii="Arial" w:hAnsi="Arial" w:cs="Arial"/>
                <w:sz w:val="18"/>
                <w:szCs w:val="18"/>
              </w:rPr>
            </w:pPr>
            <w:r w:rsidRPr="00902995">
              <w:rPr>
                <w:rFonts w:ascii="Arial" w:hAnsi="Arial" w:cs="Arial"/>
                <w:sz w:val="18"/>
                <w:szCs w:val="18"/>
              </w:rPr>
              <w:t xml:space="preserve">Vyhodnocovací období </w:t>
            </w:r>
          </w:p>
        </w:tc>
        <w:tc>
          <w:tcPr>
            <w:tcW w:w="7513" w:type="dxa"/>
            <w:gridSpan w:val="14"/>
            <w:tcBorders>
              <w:top w:val="double" w:sz="4" w:space="0" w:color="auto"/>
              <w:left w:val="single" w:sz="6" w:space="0" w:color="auto"/>
              <w:bottom w:val="single" w:sz="6" w:space="0" w:color="auto"/>
              <w:right w:val="double" w:sz="4" w:space="0" w:color="auto"/>
            </w:tcBorders>
          </w:tcPr>
          <w:p w14:paraId="62E832A1" w14:textId="77777777" w:rsidR="000136A2" w:rsidRPr="00902995" w:rsidRDefault="000136A2" w:rsidP="001E1024">
            <w:pPr>
              <w:pStyle w:val="Zkladntext"/>
              <w:keepLines/>
              <w:widowControl w:val="0"/>
              <w:jc w:val="center"/>
              <w:rPr>
                <w:rFonts w:ascii="Arial" w:hAnsi="Arial" w:cs="Arial"/>
                <w:sz w:val="18"/>
                <w:szCs w:val="18"/>
              </w:rPr>
            </w:pPr>
            <w:r w:rsidRPr="00902995">
              <w:rPr>
                <w:rFonts w:ascii="Arial" w:hAnsi="Arial" w:cs="Arial"/>
                <w:sz w:val="18"/>
                <w:szCs w:val="18"/>
              </w:rPr>
              <w:t>1 kalendářní měsíc</w:t>
            </w:r>
          </w:p>
        </w:tc>
      </w:tr>
      <w:tr w:rsidR="000136A2" w:rsidRPr="00902995" w14:paraId="5DF4D563" w14:textId="77777777" w:rsidTr="001E1024">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shd w:val="clear" w:color="auto" w:fill="DBE5F1"/>
            <w:vAlign w:val="center"/>
          </w:tcPr>
          <w:p w14:paraId="592AED2F"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SLA PARAMETRY</w:t>
            </w:r>
          </w:p>
        </w:tc>
        <w:tc>
          <w:tcPr>
            <w:tcW w:w="1984" w:type="dxa"/>
            <w:gridSpan w:val="4"/>
            <w:tcBorders>
              <w:top w:val="single" w:sz="6" w:space="0" w:color="auto"/>
              <w:left w:val="single" w:sz="6" w:space="0" w:color="auto"/>
              <w:bottom w:val="single" w:sz="6" w:space="0" w:color="auto"/>
              <w:right w:val="single" w:sz="6" w:space="0" w:color="auto"/>
            </w:tcBorders>
            <w:shd w:val="clear" w:color="auto" w:fill="DBE5F1"/>
            <w:vAlign w:val="center"/>
          </w:tcPr>
          <w:p w14:paraId="5EDA1225"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Jednotka</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14:paraId="6EF6F439"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Hodnota</w:t>
            </w:r>
          </w:p>
        </w:tc>
        <w:tc>
          <w:tcPr>
            <w:tcW w:w="1392" w:type="dxa"/>
            <w:gridSpan w:val="4"/>
            <w:tcBorders>
              <w:top w:val="single" w:sz="6" w:space="0" w:color="auto"/>
              <w:left w:val="single" w:sz="6" w:space="0" w:color="auto"/>
              <w:bottom w:val="single" w:sz="6" w:space="0" w:color="auto"/>
            </w:tcBorders>
            <w:shd w:val="clear" w:color="auto" w:fill="DBE5F1"/>
            <w:vAlign w:val="center"/>
          </w:tcPr>
          <w:p w14:paraId="1304264C"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Max počet za období</w:t>
            </w:r>
          </w:p>
        </w:tc>
        <w:tc>
          <w:tcPr>
            <w:tcW w:w="1443" w:type="dxa"/>
            <w:tcBorders>
              <w:top w:val="single" w:sz="6" w:space="0" w:color="auto"/>
              <w:bottom w:val="single" w:sz="6" w:space="0" w:color="auto"/>
              <w:right w:val="double" w:sz="4" w:space="0" w:color="auto"/>
            </w:tcBorders>
            <w:shd w:val="clear" w:color="auto" w:fill="DBE5F1"/>
            <w:vAlign w:val="center"/>
          </w:tcPr>
          <w:p w14:paraId="213DE131"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Kreditace</w:t>
            </w:r>
          </w:p>
        </w:tc>
      </w:tr>
      <w:tr w:rsidR="000136A2" w:rsidRPr="00902995" w14:paraId="7F86A235" w14:textId="77777777" w:rsidTr="001E1024">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14AB26D6"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Dostupnost</w:t>
            </w:r>
          </w:p>
        </w:tc>
        <w:tc>
          <w:tcPr>
            <w:tcW w:w="1984" w:type="dxa"/>
            <w:gridSpan w:val="4"/>
            <w:tcBorders>
              <w:top w:val="single" w:sz="6" w:space="0" w:color="auto"/>
              <w:left w:val="single" w:sz="6" w:space="0" w:color="auto"/>
              <w:bottom w:val="single" w:sz="6" w:space="0" w:color="auto"/>
              <w:right w:val="single" w:sz="6" w:space="0" w:color="auto"/>
            </w:tcBorders>
          </w:tcPr>
          <w:p w14:paraId="04FD9A7D"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[%/měs]</w:t>
            </w:r>
          </w:p>
        </w:tc>
        <w:tc>
          <w:tcPr>
            <w:tcW w:w="1418" w:type="dxa"/>
            <w:gridSpan w:val="2"/>
            <w:tcBorders>
              <w:top w:val="single" w:sz="6" w:space="0" w:color="auto"/>
              <w:left w:val="single" w:sz="6" w:space="0" w:color="auto"/>
              <w:bottom w:val="single" w:sz="6" w:space="0" w:color="auto"/>
              <w:right w:val="single" w:sz="6" w:space="0" w:color="auto"/>
            </w:tcBorders>
          </w:tcPr>
          <w:p w14:paraId="101C7079"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99</w:t>
            </w:r>
          </w:p>
        </w:tc>
        <w:tc>
          <w:tcPr>
            <w:tcW w:w="1392" w:type="dxa"/>
            <w:gridSpan w:val="4"/>
            <w:tcBorders>
              <w:top w:val="single" w:sz="6" w:space="0" w:color="auto"/>
              <w:left w:val="single" w:sz="6" w:space="0" w:color="auto"/>
              <w:bottom w:val="single" w:sz="6" w:space="0" w:color="auto"/>
            </w:tcBorders>
          </w:tcPr>
          <w:p w14:paraId="2E139B3D"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N/A</w:t>
            </w:r>
          </w:p>
        </w:tc>
        <w:tc>
          <w:tcPr>
            <w:tcW w:w="1443" w:type="dxa"/>
            <w:tcBorders>
              <w:top w:val="single" w:sz="6" w:space="0" w:color="auto"/>
              <w:bottom w:val="single" w:sz="6" w:space="0" w:color="auto"/>
              <w:right w:val="double" w:sz="4" w:space="0" w:color="auto"/>
            </w:tcBorders>
          </w:tcPr>
          <w:p w14:paraId="41373F5D" w14:textId="77777777" w:rsidR="000136A2" w:rsidRPr="00902995" w:rsidRDefault="000136A2" w:rsidP="001E1024">
            <w:pPr>
              <w:keepLines/>
              <w:widowControl w:val="0"/>
              <w:spacing w:before="20" w:after="20" w:line="288" w:lineRule="auto"/>
              <w:jc w:val="left"/>
              <w:rPr>
                <w:rFonts w:ascii="Arial" w:hAnsi="Arial" w:cs="Arial"/>
                <w:sz w:val="18"/>
                <w:szCs w:val="18"/>
              </w:rPr>
            </w:pPr>
          </w:p>
        </w:tc>
      </w:tr>
      <w:tr w:rsidR="000136A2" w:rsidRPr="00902995" w14:paraId="5F4B1FDD" w14:textId="77777777" w:rsidTr="001E1024">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6B09B9C5"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Provozní doba zaručená</w:t>
            </w:r>
          </w:p>
        </w:tc>
        <w:tc>
          <w:tcPr>
            <w:tcW w:w="1984" w:type="dxa"/>
            <w:gridSpan w:val="4"/>
            <w:tcBorders>
              <w:top w:val="single" w:sz="6" w:space="0" w:color="auto"/>
              <w:left w:val="single" w:sz="6" w:space="0" w:color="auto"/>
              <w:bottom w:val="single" w:sz="6" w:space="0" w:color="auto"/>
              <w:right w:val="single" w:sz="6" w:space="0" w:color="auto"/>
            </w:tcBorders>
          </w:tcPr>
          <w:p w14:paraId="6F28B7C5"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[hod-hod]</w:t>
            </w:r>
          </w:p>
        </w:tc>
        <w:tc>
          <w:tcPr>
            <w:tcW w:w="1418" w:type="dxa"/>
            <w:gridSpan w:val="2"/>
            <w:tcBorders>
              <w:top w:val="single" w:sz="6" w:space="0" w:color="auto"/>
              <w:left w:val="single" w:sz="6" w:space="0" w:color="auto"/>
              <w:bottom w:val="single" w:sz="6" w:space="0" w:color="auto"/>
              <w:right w:val="single" w:sz="6" w:space="0" w:color="auto"/>
            </w:tcBorders>
          </w:tcPr>
          <w:p w14:paraId="081EEE7D"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8–17 (9x5)</w:t>
            </w:r>
          </w:p>
        </w:tc>
        <w:tc>
          <w:tcPr>
            <w:tcW w:w="1392" w:type="dxa"/>
            <w:gridSpan w:val="4"/>
            <w:tcBorders>
              <w:top w:val="single" w:sz="6" w:space="0" w:color="auto"/>
              <w:left w:val="single" w:sz="6" w:space="0" w:color="auto"/>
              <w:bottom w:val="single" w:sz="6" w:space="0" w:color="auto"/>
            </w:tcBorders>
          </w:tcPr>
          <w:p w14:paraId="25AFF6DF"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N/A</w:t>
            </w:r>
          </w:p>
        </w:tc>
        <w:tc>
          <w:tcPr>
            <w:tcW w:w="1443" w:type="dxa"/>
            <w:tcBorders>
              <w:top w:val="single" w:sz="6" w:space="0" w:color="auto"/>
              <w:bottom w:val="single" w:sz="6" w:space="0" w:color="auto"/>
              <w:right w:val="double" w:sz="4" w:space="0" w:color="auto"/>
            </w:tcBorders>
          </w:tcPr>
          <w:p w14:paraId="6A9E8B19" w14:textId="77777777" w:rsidR="000136A2" w:rsidRPr="00902995" w:rsidRDefault="000136A2" w:rsidP="001E1024">
            <w:pPr>
              <w:keepLines/>
              <w:widowControl w:val="0"/>
              <w:spacing w:before="20" w:after="20" w:line="288" w:lineRule="auto"/>
              <w:jc w:val="left"/>
              <w:rPr>
                <w:rFonts w:ascii="Arial" w:hAnsi="Arial" w:cs="Arial"/>
                <w:sz w:val="18"/>
                <w:szCs w:val="18"/>
              </w:rPr>
            </w:pPr>
          </w:p>
        </w:tc>
      </w:tr>
      <w:tr w:rsidR="000136A2" w:rsidRPr="00902995" w14:paraId="71CBC5BD" w14:textId="77777777" w:rsidTr="001E1024">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60123CB2"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Max. doba výpadku</w:t>
            </w:r>
          </w:p>
        </w:tc>
        <w:tc>
          <w:tcPr>
            <w:tcW w:w="1984" w:type="dxa"/>
            <w:gridSpan w:val="4"/>
            <w:tcBorders>
              <w:top w:val="single" w:sz="6" w:space="0" w:color="auto"/>
              <w:left w:val="single" w:sz="6" w:space="0" w:color="auto"/>
              <w:bottom w:val="single" w:sz="6" w:space="0" w:color="auto"/>
              <w:right w:val="single" w:sz="6" w:space="0" w:color="auto"/>
            </w:tcBorders>
          </w:tcPr>
          <w:p w14:paraId="36AF6995"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027248B5"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2</w:t>
            </w:r>
          </w:p>
        </w:tc>
        <w:tc>
          <w:tcPr>
            <w:tcW w:w="1392" w:type="dxa"/>
            <w:gridSpan w:val="4"/>
            <w:tcBorders>
              <w:top w:val="single" w:sz="6" w:space="0" w:color="auto"/>
              <w:left w:val="single" w:sz="6" w:space="0" w:color="auto"/>
              <w:bottom w:val="single" w:sz="6" w:space="0" w:color="auto"/>
            </w:tcBorders>
          </w:tcPr>
          <w:p w14:paraId="755BF77B"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N/A</w:t>
            </w:r>
          </w:p>
        </w:tc>
        <w:tc>
          <w:tcPr>
            <w:tcW w:w="1443" w:type="dxa"/>
            <w:tcBorders>
              <w:top w:val="single" w:sz="6" w:space="0" w:color="auto"/>
              <w:bottom w:val="single" w:sz="6" w:space="0" w:color="auto"/>
              <w:right w:val="double" w:sz="4" w:space="0" w:color="auto"/>
            </w:tcBorders>
          </w:tcPr>
          <w:p w14:paraId="64321E92" w14:textId="77777777" w:rsidR="000136A2" w:rsidRPr="00902995" w:rsidRDefault="000136A2" w:rsidP="001E1024">
            <w:pPr>
              <w:keepLines/>
              <w:widowControl w:val="0"/>
              <w:spacing w:before="20" w:after="20" w:line="288" w:lineRule="auto"/>
              <w:jc w:val="left"/>
              <w:rPr>
                <w:rFonts w:ascii="Arial" w:hAnsi="Arial" w:cs="Arial"/>
                <w:sz w:val="18"/>
                <w:szCs w:val="18"/>
              </w:rPr>
            </w:pPr>
          </w:p>
        </w:tc>
      </w:tr>
      <w:tr w:rsidR="000136A2" w:rsidRPr="00902995" w14:paraId="357488F3" w14:textId="77777777" w:rsidTr="001E1024">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316DE9C8"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Max. doba nedostupnosti dat</w:t>
            </w:r>
          </w:p>
        </w:tc>
        <w:tc>
          <w:tcPr>
            <w:tcW w:w="1984" w:type="dxa"/>
            <w:gridSpan w:val="4"/>
            <w:tcBorders>
              <w:top w:val="single" w:sz="6" w:space="0" w:color="auto"/>
              <w:left w:val="single" w:sz="6" w:space="0" w:color="auto"/>
              <w:bottom w:val="single" w:sz="6" w:space="0" w:color="auto"/>
              <w:right w:val="single" w:sz="6" w:space="0" w:color="auto"/>
            </w:tcBorders>
          </w:tcPr>
          <w:p w14:paraId="60AE7CE3"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20FA0B80"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2</w:t>
            </w:r>
          </w:p>
        </w:tc>
        <w:tc>
          <w:tcPr>
            <w:tcW w:w="1392" w:type="dxa"/>
            <w:gridSpan w:val="4"/>
            <w:tcBorders>
              <w:top w:val="single" w:sz="6" w:space="0" w:color="auto"/>
              <w:left w:val="single" w:sz="6" w:space="0" w:color="auto"/>
              <w:bottom w:val="single" w:sz="6" w:space="0" w:color="auto"/>
            </w:tcBorders>
          </w:tcPr>
          <w:p w14:paraId="3397EAB8"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N/A</w:t>
            </w:r>
          </w:p>
        </w:tc>
        <w:tc>
          <w:tcPr>
            <w:tcW w:w="1443" w:type="dxa"/>
            <w:tcBorders>
              <w:top w:val="single" w:sz="6" w:space="0" w:color="auto"/>
              <w:bottom w:val="single" w:sz="6" w:space="0" w:color="auto"/>
              <w:right w:val="double" w:sz="4" w:space="0" w:color="auto"/>
            </w:tcBorders>
          </w:tcPr>
          <w:p w14:paraId="661457AE" w14:textId="77777777" w:rsidR="000136A2" w:rsidRPr="00902995" w:rsidRDefault="000136A2" w:rsidP="001E1024">
            <w:pPr>
              <w:keepLines/>
              <w:widowControl w:val="0"/>
              <w:spacing w:before="20" w:after="20" w:line="288" w:lineRule="auto"/>
              <w:jc w:val="left"/>
              <w:rPr>
                <w:rFonts w:ascii="Arial" w:hAnsi="Arial" w:cs="Arial"/>
                <w:sz w:val="18"/>
                <w:szCs w:val="18"/>
              </w:rPr>
            </w:pPr>
          </w:p>
        </w:tc>
      </w:tr>
      <w:tr w:rsidR="000136A2" w:rsidRPr="00902995" w14:paraId="6278E35E" w14:textId="77777777" w:rsidTr="001E1024">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52B6AAD7"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Max. doba servisní odezvy</w:t>
            </w:r>
          </w:p>
        </w:tc>
        <w:tc>
          <w:tcPr>
            <w:tcW w:w="1984" w:type="dxa"/>
            <w:gridSpan w:val="4"/>
            <w:tcBorders>
              <w:top w:val="single" w:sz="6" w:space="0" w:color="auto"/>
              <w:left w:val="single" w:sz="6" w:space="0" w:color="auto"/>
              <w:bottom w:val="single" w:sz="6" w:space="0" w:color="auto"/>
              <w:right w:val="single" w:sz="6" w:space="0" w:color="auto"/>
            </w:tcBorders>
          </w:tcPr>
          <w:p w14:paraId="44C4EEC5"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[min]</w:t>
            </w:r>
          </w:p>
        </w:tc>
        <w:tc>
          <w:tcPr>
            <w:tcW w:w="1418" w:type="dxa"/>
            <w:gridSpan w:val="2"/>
            <w:tcBorders>
              <w:top w:val="single" w:sz="6" w:space="0" w:color="auto"/>
              <w:left w:val="single" w:sz="6" w:space="0" w:color="auto"/>
              <w:bottom w:val="single" w:sz="6" w:space="0" w:color="auto"/>
              <w:right w:val="single" w:sz="6" w:space="0" w:color="auto"/>
            </w:tcBorders>
          </w:tcPr>
          <w:p w14:paraId="5208CE49"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15</w:t>
            </w:r>
          </w:p>
        </w:tc>
        <w:tc>
          <w:tcPr>
            <w:tcW w:w="1392" w:type="dxa"/>
            <w:gridSpan w:val="4"/>
            <w:tcBorders>
              <w:top w:val="single" w:sz="6" w:space="0" w:color="auto"/>
              <w:left w:val="single" w:sz="6" w:space="0" w:color="auto"/>
              <w:bottom w:val="single" w:sz="6" w:space="0" w:color="auto"/>
            </w:tcBorders>
          </w:tcPr>
          <w:p w14:paraId="36DEB4BD"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N/A</w:t>
            </w:r>
          </w:p>
        </w:tc>
        <w:tc>
          <w:tcPr>
            <w:tcW w:w="1443" w:type="dxa"/>
            <w:tcBorders>
              <w:top w:val="single" w:sz="6" w:space="0" w:color="auto"/>
              <w:bottom w:val="single" w:sz="6" w:space="0" w:color="auto"/>
              <w:right w:val="double" w:sz="4" w:space="0" w:color="auto"/>
            </w:tcBorders>
          </w:tcPr>
          <w:p w14:paraId="18C897EB" w14:textId="77777777" w:rsidR="000136A2" w:rsidRPr="00902995" w:rsidRDefault="000136A2" w:rsidP="001E1024">
            <w:pPr>
              <w:keepLines/>
              <w:widowControl w:val="0"/>
              <w:spacing w:before="20" w:after="20" w:line="288" w:lineRule="auto"/>
              <w:jc w:val="left"/>
              <w:rPr>
                <w:rFonts w:ascii="Arial" w:hAnsi="Arial" w:cs="Arial"/>
                <w:sz w:val="18"/>
                <w:szCs w:val="18"/>
              </w:rPr>
            </w:pPr>
          </w:p>
        </w:tc>
      </w:tr>
      <w:tr w:rsidR="000136A2" w:rsidRPr="00902995" w14:paraId="0E0E472B" w14:textId="77777777" w:rsidTr="001E1024">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52B7748C"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Odstranění výpadku – A</w:t>
            </w:r>
          </w:p>
        </w:tc>
        <w:tc>
          <w:tcPr>
            <w:tcW w:w="1984" w:type="dxa"/>
            <w:gridSpan w:val="4"/>
            <w:tcBorders>
              <w:top w:val="single" w:sz="6" w:space="0" w:color="auto"/>
              <w:left w:val="single" w:sz="6" w:space="0" w:color="auto"/>
              <w:bottom w:val="single" w:sz="6" w:space="0" w:color="auto"/>
              <w:right w:val="single" w:sz="6" w:space="0" w:color="auto"/>
            </w:tcBorders>
          </w:tcPr>
          <w:p w14:paraId="62FF122C"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[hod]</w:t>
            </w:r>
          </w:p>
        </w:tc>
        <w:tc>
          <w:tcPr>
            <w:tcW w:w="1418" w:type="dxa"/>
            <w:gridSpan w:val="2"/>
            <w:tcBorders>
              <w:top w:val="single" w:sz="6" w:space="0" w:color="auto"/>
              <w:left w:val="single" w:sz="6" w:space="0" w:color="auto"/>
              <w:bottom w:val="single" w:sz="6" w:space="0" w:color="auto"/>
              <w:right w:val="single" w:sz="6" w:space="0" w:color="auto"/>
            </w:tcBorders>
          </w:tcPr>
          <w:p w14:paraId="6E6910BA"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2</w:t>
            </w:r>
          </w:p>
        </w:tc>
        <w:tc>
          <w:tcPr>
            <w:tcW w:w="1392" w:type="dxa"/>
            <w:gridSpan w:val="4"/>
            <w:tcBorders>
              <w:top w:val="single" w:sz="6" w:space="0" w:color="auto"/>
              <w:left w:val="single" w:sz="6" w:space="0" w:color="auto"/>
              <w:bottom w:val="single" w:sz="6" w:space="0" w:color="auto"/>
            </w:tcBorders>
          </w:tcPr>
          <w:p w14:paraId="4FB39B3E"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1</w:t>
            </w:r>
          </w:p>
        </w:tc>
        <w:tc>
          <w:tcPr>
            <w:tcW w:w="1443" w:type="dxa"/>
            <w:tcBorders>
              <w:top w:val="single" w:sz="6" w:space="0" w:color="auto"/>
              <w:bottom w:val="single" w:sz="6" w:space="0" w:color="auto"/>
              <w:right w:val="double" w:sz="4" w:space="0" w:color="auto"/>
            </w:tcBorders>
          </w:tcPr>
          <w:p w14:paraId="3857741D" w14:textId="77777777" w:rsidR="000136A2" w:rsidRPr="00902995" w:rsidRDefault="000136A2" w:rsidP="001E1024">
            <w:pPr>
              <w:keepLines/>
              <w:widowControl w:val="0"/>
              <w:spacing w:before="20" w:after="20" w:line="288" w:lineRule="auto"/>
              <w:jc w:val="left"/>
              <w:rPr>
                <w:rFonts w:ascii="Arial" w:hAnsi="Arial" w:cs="Arial"/>
                <w:sz w:val="18"/>
                <w:szCs w:val="18"/>
              </w:rPr>
            </w:pPr>
          </w:p>
        </w:tc>
      </w:tr>
      <w:tr w:rsidR="000136A2" w:rsidRPr="00902995" w14:paraId="77D31843" w14:textId="77777777" w:rsidTr="001E1024">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54CCECCD"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Odstranění výpadku – B</w:t>
            </w:r>
          </w:p>
        </w:tc>
        <w:tc>
          <w:tcPr>
            <w:tcW w:w="1984" w:type="dxa"/>
            <w:gridSpan w:val="4"/>
            <w:tcBorders>
              <w:top w:val="single" w:sz="6" w:space="0" w:color="auto"/>
              <w:left w:val="single" w:sz="6" w:space="0" w:color="auto"/>
              <w:bottom w:val="single" w:sz="6" w:space="0" w:color="auto"/>
              <w:right w:val="single" w:sz="6" w:space="0" w:color="auto"/>
            </w:tcBorders>
          </w:tcPr>
          <w:p w14:paraId="54A54671"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638C5250"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1</w:t>
            </w:r>
          </w:p>
        </w:tc>
        <w:tc>
          <w:tcPr>
            <w:tcW w:w="1392" w:type="dxa"/>
            <w:gridSpan w:val="4"/>
            <w:tcBorders>
              <w:top w:val="single" w:sz="6" w:space="0" w:color="auto"/>
              <w:left w:val="single" w:sz="6" w:space="0" w:color="auto"/>
              <w:bottom w:val="single" w:sz="6" w:space="0" w:color="auto"/>
            </w:tcBorders>
          </w:tcPr>
          <w:p w14:paraId="193EAB2B"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5</w:t>
            </w:r>
          </w:p>
        </w:tc>
        <w:tc>
          <w:tcPr>
            <w:tcW w:w="1443" w:type="dxa"/>
            <w:tcBorders>
              <w:top w:val="single" w:sz="6" w:space="0" w:color="auto"/>
              <w:bottom w:val="single" w:sz="6" w:space="0" w:color="auto"/>
              <w:right w:val="double" w:sz="4" w:space="0" w:color="auto"/>
            </w:tcBorders>
          </w:tcPr>
          <w:p w14:paraId="14395DE0" w14:textId="77777777" w:rsidR="000136A2" w:rsidRPr="00902995" w:rsidRDefault="000136A2" w:rsidP="001E1024">
            <w:pPr>
              <w:keepLines/>
              <w:widowControl w:val="0"/>
              <w:spacing w:before="20" w:after="20" w:line="288" w:lineRule="auto"/>
              <w:jc w:val="left"/>
              <w:rPr>
                <w:rFonts w:ascii="Arial" w:hAnsi="Arial" w:cs="Arial"/>
                <w:sz w:val="18"/>
                <w:szCs w:val="18"/>
              </w:rPr>
            </w:pPr>
          </w:p>
        </w:tc>
      </w:tr>
      <w:tr w:rsidR="000136A2" w:rsidRPr="00902995" w14:paraId="2323FFA7" w14:textId="77777777" w:rsidTr="001E1024">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7856C3E3"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Odstranění výpadku – C</w:t>
            </w:r>
          </w:p>
        </w:tc>
        <w:tc>
          <w:tcPr>
            <w:tcW w:w="1984" w:type="dxa"/>
            <w:gridSpan w:val="4"/>
            <w:tcBorders>
              <w:top w:val="single" w:sz="6" w:space="0" w:color="auto"/>
              <w:left w:val="single" w:sz="6" w:space="0" w:color="auto"/>
              <w:bottom w:val="single" w:sz="6" w:space="0" w:color="auto"/>
              <w:right w:val="single" w:sz="6" w:space="0" w:color="auto"/>
            </w:tcBorders>
          </w:tcPr>
          <w:p w14:paraId="33A5DDEB"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7D3F3CFC"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5</w:t>
            </w:r>
          </w:p>
        </w:tc>
        <w:tc>
          <w:tcPr>
            <w:tcW w:w="1392" w:type="dxa"/>
            <w:gridSpan w:val="4"/>
            <w:tcBorders>
              <w:top w:val="single" w:sz="6" w:space="0" w:color="auto"/>
              <w:left w:val="single" w:sz="6" w:space="0" w:color="auto"/>
              <w:bottom w:val="single" w:sz="6" w:space="0" w:color="auto"/>
            </w:tcBorders>
          </w:tcPr>
          <w:p w14:paraId="7E138DB9"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10</w:t>
            </w:r>
          </w:p>
        </w:tc>
        <w:tc>
          <w:tcPr>
            <w:tcW w:w="1443" w:type="dxa"/>
            <w:tcBorders>
              <w:top w:val="single" w:sz="6" w:space="0" w:color="auto"/>
              <w:bottom w:val="single" w:sz="6" w:space="0" w:color="auto"/>
              <w:right w:val="double" w:sz="4" w:space="0" w:color="auto"/>
            </w:tcBorders>
          </w:tcPr>
          <w:p w14:paraId="4F30EDEA" w14:textId="77777777" w:rsidR="000136A2" w:rsidRPr="00902995" w:rsidRDefault="000136A2" w:rsidP="001E1024">
            <w:pPr>
              <w:keepLines/>
              <w:widowControl w:val="0"/>
              <w:spacing w:before="20" w:after="20" w:line="288" w:lineRule="auto"/>
              <w:jc w:val="left"/>
              <w:rPr>
                <w:rFonts w:ascii="Arial" w:hAnsi="Arial" w:cs="Arial"/>
                <w:sz w:val="18"/>
                <w:szCs w:val="18"/>
              </w:rPr>
            </w:pPr>
          </w:p>
        </w:tc>
      </w:tr>
      <w:tr w:rsidR="000136A2" w:rsidRPr="00902995" w14:paraId="00729D61" w14:textId="77777777" w:rsidTr="001E1024">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371374BF" w14:textId="77777777" w:rsidR="000136A2" w:rsidRPr="00902995" w:rsidRDefault="000136A2" w:rsidP="001E1024">
            <w:pPr>
              <w:pStyle w:val="Zkladntext"/>
              <w:keepLines/>
              <w:widowControl w:val="0"/>
              <w:jc w:val="left"/>
              <w:rPr>
                <w:rFonts w:ascii="Arial" w:hAnsi="Arial" w:cs="Arial"/>
                <w:sz w:val="18"/>
                <w:szCs w:val="18"/>
              </w:rPr>
            </w:pPr>
            <w:r w:rsidRPr="00902995">
              <w:rPr>
                <w:rFonts w:ascii="Arial" w:hAnsi="Arial" w:cs="Arial"/>
                <w:sz w:val="18"/>
                <w:szCs w:val="18"/>
              </w:rPr>
              <w:t>Upřesnění kategorií incidentů a závad (zpřesnění globálních definic daných servisní smlouvou)</w:t>
            </w:r>
          </w:p>
        </w:tc>
      </w:tr>
      <w:tr w:rsidR="000136A2" w:rsidRPr="00902995" w14:paraId="38A6499A" w14:textId="77777777" w:rsidTr="001E1024">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480C4B7C" w14:textId="77777777" w:rsidR="000136A2" w:rsidRPr="00902995" w:rsidRDefault="000136A2" w:rsidP="001E1024">
            <w:pPr>
              <w:pStyle w:val="Zkladntext"/>
              <w:keepLines/>
              <w:widowControl w:val="0"/>
              <w:jc w:val="left"/>
              <w:rPr>
                <w:rFonts w:ascii="Arial" w:hAnsi="Arial" w:cs="Arial"/>
                <w:sz w:val="18"/>
                <w:szCs w:val="18"/>
              </w:rPr>
            </w:pPr>
            <w:r w:rsidRPr="00902995">
              <w:rPr>
                <w:rFonts w:ascii="Arial" w:hAnsi="Arial" w:cs="Arial"/>
                <w:sz w:val="18"/>
                <w:szCs w:val="18"/>
              </w:rPr>
              <w:t>Kategorie A</w:t>
            </w:r>
          </w:p>
        </w:tc>
        <w:tc>
          <w:tcPr>
            <w:tcW w:w="7513" w:type="dxa"/>
            <w:gridSpan w:val="14"/>
            <w:tcBorders>
              <w:top w:val="single" w:sz="6" w:space="0" w:color="auto"/>
              <w:left w:val="single" w:sz="6" w:space="0" w:color="auto"/>
              <w:bottom w:val="single" w:sz="6" w:space="0" w:color="auto"/>
              <w:right w:val="double" w:sz="4" w:space="0" w:color="auto"/>
            </w:tcBorders>
          </w:tcPr>
          <w:p w14:paraId="1AB8A533" w14:textId="17BD3970" w:rsidR="000136A2" w:rsidRPr="00902995" w:rsidRDefault="000136A2" w:rsidP="00F0492A">
            <w:pPr>
              <w:pStyle w:val="Zkladntext"/>
              <w:keepLines/>
              <w:widowControl w:val="0"/>
              <w:jc w:val="left"/>
              <w:rPr>
                <w:rFonts w:ascii="Arial" w:hAnsi="Arial" w:cs="Arial"/>
                <w:sz w:val="18"/>
                <w:szCs w:val="18"/>
              </w:rPr>
            </w:pPr>
            <w:r w:rsidRPr="00902995">
              <w:rPr>
                <w:rFonts w:ascii="Arial" w:hAnsi="Arial" w:cs="Arial"/>
                <w:sz w:val="18"/>
                <w:szCs w:val="18"/>
              </w:rPr>
              <w:t xml:space="preserve">Nedostupnost služby – </w:t>
            </w:r>
            <w:r w:rsidR="00F0492A" w:rsidRPr="00902995">
              <w:rPr>
                <w:rFonts w:ascii="Arial" w:hAnsi="Arial" w:cs="Arial"/>
                <w:sz w:val="18"/>
                <w:szCs w:val="18"/>
              </w:rPr>
              <w:t>síťová data nejsou přenášena nebo jsou přenášena s chybami</w:t>
            </w:r>
          </w:p>
        </w:tc>
      </w:tr>
      <w:tr w:rsidR="000136A2" w:rsidRPr="00902995" w14:paraId="2CAAF23E" w14:textId="77777777" w:rsidTr="001E1024">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5E627C00" w14:textId="77777777" w:rsidR="000136A2" w:rsidRPr="00902995" w:rsidRDefault="000136A2" w:rsidP="001E1024">
            <w:pPr>
              <w:pStyle w:val="Zkladntext"/>
              <w:keepLines/>
              <w:widowControl w:val="0"/>
              <w:jc w:val="left"/>
              <w:rPr>
                <w:rFonts w:ascii="Arial" w:hAnsi="Arial" w:cs="Arial"/>
                <w:sz w:val="18"/>
                <w:szCs w:val="18"/>
              </w:rPr>
            </w:pPr>
            <w:r w:rsidRPr="00902995">
              <w:rPr>
                <w:rFonts w:ascii="Arial" w:hAnsi="Arial" w:cs="Arial"/>
                <w:sz w:val="18"/>
                <w:szCs w:val="18"/>
              </w:rPr>
              <w:t>Kategorie B</w:t>
            </w:r>
          </w:p>
        </w:tc>
        <w:tc>
          <w:tcPr>
            <w:tcW w:w="7513" w:type="dxa"/>
            <w:gridSpan w:val="14"/>
            <w:tcBorders>
              <w:top w:val="single" w:sz="6" w:space="0" w:color="auto"/>
              <w:left w:val="single" w:sz="6" w:space="0" w:color="auto"/>
              <w:bottom w:val="single" w:sz="6" w:space="0" w:color="auto"/>
              <w:right w:val="double" w:sz="4" w:space="0" w:color="auto"/>
            </w:tcBorders>
          </w:tcPr>
          <w:p w14:paraId="033BEACA" w14:textId="77777777" w:rsidR="000136A2" w:rsidRPr="00902995" w:rsidRDefault="000136A2" w:rsidP="001E1024">
            <w:pPr>
              <w:pStyle w:val="Zkladntext"/>
              <w:keepLines/>
              <w:widowControl w:val="0"/>
              <w:jc w:val="left"/>
              <w:rPr>
                <w:rFonts w:ascii="Arial" w:hAnsi="Arial" w:cs="Arial"/>
                <w:sz w:val="18"/>
                <w:szCs w:val="18"/>
              </w:rPr>
            </w:pPr>
            <w:r w:rsidRPr="00902995">
              <w:rPr>
                <w:rFonts w:ascii="Arial" w:hAnsi="Arial" w:cs="Arial"/>
                <w:sz w:val="18"/>
                <w:szCs w:val="18"/>
              </w:rPr>
              <w:t xml:space="preserve"> Služby je částečně funkční, má snížený výkon či krátké výpadku neohrožující běh ostatních systémů. </w:t>
            </w:r>
          </w:p>
        </w:tc>
      </w:tr>
      <w:tr w:rsidR="000136A2" w:rsidRPr="00902995" w14:paraId="64FE72E0" w14:textId="77777777" w:rsidTr="001E1024">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351C0A78" w14:textId="77777777" w:rsidR="000136A2" w:rsidRPr="00902995" w:rsidRDefault="000136A2" w:rsidP="001E1024">
            <w:pPr>
              <w:pStyle w:val="Zkladntext"/>
              <w:keepLines/>
              <w:widowControl w:val="0"/>
              <w:jc w:val="left"/>
              <w:rPr>
                <w:rFonts w:ascii="Arial" w:hAnsi="Arial" w:cs="Arial"/>
                <w:sz w:val="18"/>
                <w:szCs w:val="18"/>
              </w:rPr>
            </w:pPr>
            <w:r w:rsidRPr="00902995">
              <w:rPr>
                <w:rFonts w:ascii="Arial" w:hAnsi="Arial" w:cs="Arial"/>
                <w:sz w:val="18"/>
                <w:szCs w:val="18"/>
              </w:rPr>
              <w:t>Kategorie C</w:t>
            </w:r>
          </w:p>
        </w:tc>
        <w:tc>
          <w:tcPr>
            <w:tcW w:w="7513" w:type="dxa"/>
            <w:gridSpan w:val="14"/>
            <w:tcBorders>
              <w:top w:val="single" w:sz="6" w:space="0" w:color="auto"/>
              <w:left w:val="single" w:sz="6" w:space="0" w:color="auto"/>
              <w:bottom w:val="single" w:sz="6" w:space="0" w:color="auto"/>
              <w:right w:val="double" w:sz="4" w:space="0" w:color="auto"/>
            </w:tcBorders>
          </w:tcPr>
          <w:p w14:paraId="0FCA7530" w14:textId="77777777" w:rsidR="000136A2" w:rsidRPr="00902995" w:rsidRDefault="000136A2" w:rsidP="001E1024">
            <w:pPr>
              <w:pStyle w:val="Zkladntext"/>
              <w:keepLines/>
              <w:widowControl w:val="0"/>
              <w:tabs>
                <w:tab w:val="left" w:pos="2055"/>
              </w:tabs>
              <w:jc w:val="left"/>
              <w:rPr>
                <w:rFonts w:ascii="Arial" w:hAnsi="Arial" w:cs="Arial"/>
                <w:sz w:val="18"/>
                <w:szCs w:val="18"/>
              </w:rPr>
            </w:pPr>
            <w:r w:rsidRPr="00902995">
              <w:rPr>
                <w:rFonts w:ascii="Arial" w:hAnsi="Arial" w:cs="Arial"/>
                <w:sz w:val="18"/>
                <w:szCs w:val="18"/>
              </w:rPr>
              <w:t>Ostatní závady nespadající do kategorie A nebo B.</w:t>
            </w:r>
          </w:p>
        </w:tc>
      </w:tr>
      <w:tr w:rsidR="000136A2" w:rsidRPr="00902995" w14:paraId="13FBE2B0" w14:textId="77777777" w:rsidTr="001E1024">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1089DD4F" w14:textId="77777777" w:rsidR="000136A2" w:rsidRPr="00902995" w:rsidRDefault="000136A2" w:rsidP="001E1024">
            <w:pPr>
              <w:pStyle w:val="Zkladntext"/>
              <w:keepLines/>
              <w:widowControl w:val="0"/>
              <w:jc w:val="left"/>
              <w:rPr>
                <w:rFonts w:ascii="Arial" w:hAnsi="Arial" w:cs="Arial"/>
                <w:sz w:val="18"/>
                <w:szCs w:val="18"/>
              </w:rPr>
            </w:pPr>
            <w:r w:rsidRPr="00902995">
              <w:rPr>
                <w:rFonts w:ascii="Arial" w:hAnsi="Arial" w:cs="Arial"/>
                <w:sz w:val="18"/>
                <w:szCs w:val="18"/>
                <w:lang w:eastAsia="cs-CZ"/>
              </w:rPr>
              <w:t xml:space="preserve">Způsob kontroly </w:t>
            </w:r>
          </w:p>
        </w:tc>
      </w:tr>
      <w:tr w:rsidR="000136A2" w:rsidRPr="00902995" w14:paraId="0BF83394" w14:textId="77777777" w:rsidTr="001E1024">
        <w:trPr>
          <w:trHeight w:val="347"/>
          <w:jc w:val="center"/>
        </w:trPr>
        <w:tc>
          <w:tcPr>
            <w:tcW w:w="9923" w:type="dxa"/>
            <w:gridSpan w:val="15"/>
            <w:tcBorders>
              <w:top w:val="single" w:sz="6" w:space="0" w:color="auto"/>
              <w:left w:val="double" w:sz="4" w:space="0" w:color="auto"/>
              <w:bottom w:val="double" w:sz="4" w:space="0" w:color="auto"/>
              <w:right w:val="double" w:sz="4" w:space="0" w:color="auto"/>
            </w:tcBorders>
            <w:vAlign w:val="center"/>
          </w:tcPr>
          <w:p w14:paraId="41343C40" w14:textId="77777777" w:rsidR="000136A2" w:rsidRPr="00902995" w:rsidRDefault="000136A2" w:rsidP="001E1024">
            <w:pPr>
              <w:pStyle w:val="Default"/>
              <w:keepLines/>
              <w:widowControl w:val="0"/>
              <w:tabs>
                <w:tab w:val="left" w:pos="851"/>
              </w:tabs>
              <w:spacing w:before="20" w:after="20" w:line="288" w:lineRule="auto"/>
              <w:jc w:val="both"/>
              <w:rPr>
                <w:rFonts w:ascii="Arial" w:hAnsi="Arial" w:cs="Arial"/>
                <w:color w:val="auto"/>
                <w:sz w:val="18"/>
                <w:szCs w:val="18"/>
                <w:lang w:eastAsia="en-US"/>
              </w:rPr>
            </w:pPr>
            <w:r w:rsidRPr="00902995">
              <w:rPr>
                <w:rFonts w:ascii="Arial" w:hAnsi="Arial" w:cs="Arial"/>
                <w:color w:val="auto"/>
                <w:sz w:val="18"/>
                <w:szCs w:val="18"/>
                <w:lang w:eastAsia="en-US"/>
              </w:rPr>
              <w:t xml:space="preserve">Do dostupnosti jsou počítány pouze incidenty typu A, incidenty kategorie B a C se do vyhodnocení celkové dostupnosti nezahrnují. </w:t>
            </w:r>
            <w:r w:rsidRPr="00902995">
              <w:rPr>
                <w:rFonts w:ascii="Arial" w:hAnsi="Arial" w:cs="Arial"/>
                <w:sz w:val="18"/>
                <w:szCs w:val="18"/>
              </w:rPr>
              <w:t>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služeb diskové virtualizace ve všech lokalitách. Měření bude prováděno jako součást monitoringu.</w:t>
            </w:r>
          </w:p>
        </w:tc>
      </w:tr>
      <w:tr w:rsidR="000136A2" w:rsidRPr="00902995" w14:paraId="5310F6D1" w14:textId="77777777" w:rsidTr="001E1024">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4BDF5D74" w14:textId="77777777" w:rsidR="000136A2" w:rsidRPr="00902995" w:rsidRDefault="000136A2"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PODMÍNKY A OMEZENÍ SLUŽBY</w:t>
            </w:r>
          </w:p>
        </w:tc>
      </w:tr>
      <w:tr w:rsidR="000136A2" w:rsidRPr="00902995" w14:paraId="30F0362E" w14:textId="77777777" w:rsidTr="001E1024">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4CD99B4C" w14:textId="77777777" w:rsidR="000136A2" w:rsidRPr="00902995" w:rsidRDefault="000136A2" w:rsidP="001E1024">
            <w:pPr>
              <w:pStyle w:val="Zkladntext"/>
              <w:keepLines/>
              <w:widowControl w:val="0"/>
              <w:jc w:val="left"/>
              <w:rPr>
                <w:rFonts w:ascii="Arial" w:hAnsi="Arial" w:cs="Arial"/>
                <w:sz w:val="18"/>
                <w:szCs w:val="18"/>
              </w:rPr>
            </w:pPr>
            <w:r w:rsidRPr="00902995">
              <w:rPr>
                <w:rFonts w:ascii="Arial" w:hAnsi="Arial" w:cs="Arial"/>
                <w:sz w:val="18"/>
                <w:szCs w:val="18"/>
              </w:rPr>
              <w:t>Měrná jednotka provozu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5327979D" w14:textId="0A27C0E5" w:rsidR="000136A2" w:rsidRPr="00902995" w:rsidRDefault="000136A2" w:rsidP="00444F42">
            <w:pPr>
              <w:keepLines/>
              <w:widowControl w:val="0"/>
              <w:spacing w:before="20" w:after="20" w:line="288" w:lineRule="auto"/>
              <w:jc w:val="left"/>
              <w:rPr>
                <w:rFonts w:ascii="Arial" w:hAnsi="Arial" w:cs="Arial"/>
                <w:sz w:val="18"/>
                <w:szCs w:val="18"/>
              </w:rPr>
            </w:pPr>
            <w:r w:rsidRPr="00902995">
              <w:rPr>
                <w:rFonts w:ascii="Arial" w:hAnsi="Arial" w:cs="Arial"/>
                <w:sz w:val="18"/>
                <w:szCs w:val="18"/>
              </w:rPr>
              <w:t xml:space="preserve">Počet </w:t>
            </w:r>
            <w:r w:rsidR="00444F42" w:rsidRPr="00902995">
              <w:rPr>
                <w:rFonts w:ascii="Arial" w:hAnsi="Arial" w:cs="Arial"/>
                <w:sz w:val="18"/>
                <w:szCs w:val="18"/>
              </w:rPr>
              <w:t>síťových prvků</w:t>
            </w:r>
          </w:p>
        </w:tc>
      </w:tr>
      <w:tr w:rsidR="000136A2" w:rsidRPr="00902995" w14:paraId="589D9790" w14:textId="77777777" w:rsidTr="001E1024">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0A5B5BE1" w14:textId="77777777" w:rsidR="000136A2" w:rsidRPr="00902995" w:rsidRDefault="000136A2" w:rsidP="001E1024">
            <w:pPr>
              <w:pStyle w:val="Zkladntext"/>
              <w:keepLines/>
              <w:widowControl w:val="0"/>
              <w:jc w:val="left"/>
              <w:rPr>
                <w:rFonts w:ascii="Arial" w:hAnsi="Arial" w:cs="Arial"/>
                <w:sz w:val="18"/>
                <w:szCs w:val="18"/>
              </w:rPr>
            </w:pPr>
            <w:r w:rsidRPr="00902995">
              <w:rPr>
                <w:rFonts w:ascii="Arial" w:hAnsi="Arial" w:cs="Arial"/>
                <w:sz w:val="18"/>
                <w:szCs w:val="18"/>
              </w:rPr>
              <w:t>Limit objemu služby</w:t>
            </w:r>
          </w:p>
        </w:tc>
        <w:tc>
          <w:tcPr>
            <w:tcW w:w="7513" w:type="dxa"/>
            <w:gridSpan w:val="14"/>
            <w:tcBorders>
              <w:top w:val="double" w:sz="4" w:space="0" w:color="auto"/>
              <w:left w:val="single" w:sz="6" w:space="0" w:color="auto"/>
              <w:bottom w:val="single" w:sz="6" w:space="0" w:color="auto"/>
              <w:right w:val="double" w:sz="4" w:space="0" w:color="auto"/>
            </w:tcBorders>
          </w:tcPr>
          <w:p w14:paraId="6DE0800E" w14:textId="77777777" w:rsidR="000136A2" w:rsidRPr="00902995" w:rsidRDefault="000136A2" w:rsidP="001E1024">
            <w:pPr>
              <w:keepLines/>
              <w:widowControl w:val="0"/>
              <w:spacing w:before="20" w:after="20" w:line="288" w:lineRule="auto"/>
              <w:jc w:val="left"/>
              <w:rPr>
                <w:rFonts w:ascii="Arial" w:hAnsi="Arial" w:cs="Arial"/>
                <w:sz w:val="18"/>
                <w:szCs w:val="18"/>
              </w:rPr>
            </w:pPr>
          </w:p>
        </w:tc>
      </w:tr>
      <w:tr w:rsidR="000136A2" w:rsidRPr="00902995" w14:paraId="3525D562" w14:textId="77777777" w:rsidTr="001E1024">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30CC6088" w14:textId="77777777" w:rsidR="000136A2" w:rsidRPr="00902995" w:rsidRDefault="000136A2" w:rsidP="001E1024">
            <w:pPr>
              <w:pStyle w:val="Zkladntext"/>
              <w:keepLines/>
              <w:widowControl w:val="0"/>
              <w:jc w:val="left"/>
              <w:rPr>
                <w:rFonts w:ascii="Arial" w:hAnsi="Arial" w:cs="Arial"/>
                <w:sz w:val="18"/>
                <w:szCs w:val="18"/>
              </w:rPr>
            </w:pPr>
            <w:r w:rsidRPr="00902995">
              <w:rPr>
                <w:rFonts w:ascii="Arial" w:hAnsi="Arial" w:cs="Arial"/>
                <w:sz w:val="18"/>
                <w:szCs w:val="18"/>
              </w:rPr>
              <w:t>Omezení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2BA0067E" w14:textId="63BDD352" w:rsidR="000136A2" w:rsidRPr="00902995" w:rsidRDefault="000136A2" w:rsidP="001E1024">
            <w:pPr>
              <w:rPr>
                <w:rFonts w:ascii="Arial" w:hAnsi="Arial" w:cs="Arial"/>
                <w:sz w:val="18"/>
                <w:szCs w:val="18"/>
              </w:rPr>
            </w:pPr>
          </w:p>
        </w:tc>
      </w:tr>
      <w:tr w:rsidR="000136A2" w:rsidRPr="00902995" w14:paraId="6C57DCEB" w14:textId="77777777" w:rsidTr="001E1024">
        <w:trPr>
          <w:trHeight w:val="347"/>
          <w:jc w:val="center"/>
        </w:trPr>
        <w:tc>
          <w:tcPr>
            <w:tcW w:w="2410" w:type="dxa"/>
            <w:tcBorders>
              <w:top w:val="single" w:sz="6" w:space="0" w:color="auto"/>
              <w:left w:val="double" w:sz="4" w:space="0" w:color="auto"/>
              <w:bottom w:val="double" w:sz="4" w:space="0" w:color="auto"/>
              <w:right w:val="single" w:sz="6" w:space="0" w:color="auto"/>
            </w:tcBorders>
            <w:vAlign w:val="center"/>
          </w:tcPr>
          <w:p w14:paraId="0777E0A1" w14:textId="77777777" w:rsidR="000136A2" w:rsidRPr="00902995" w:rsidRDefault="000136A2"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Další podmínky</w:t>
            </w:r>
          </w:p>
        </w:tc>
        <w:tc>
          <w:tcPr>
            <w:tcW w:w="7513" w:type="dxa"/>
            <w:gridSpan w:val="14"/>
            <w:tcBorders>
              <w:top w:val="single" w:sz="6" w:space="0" w:color="auto"/>
              <w:left w:val="single" w:sz="6" w:space="0" w:color="auto"/>
              <w:bottom w:val="double" w:sz="4" w:space="0" w:color="auto"/>
              <w:right w:val="double" w:sz="4" w:space="0" w:color="auto"/>
            </w:tcBorders>
            <w:vAlign w:val="center"/>
          </w:tcPr>
          <w:p w14:paraId="1CF133AB" w14:textId="77777777" w:rsidR="000136A2" w:rsidRPr="00902995" w:rsidRDefault="000136A2" w:rsidP="001E1024">
            <w:pPr>
              <w:pStyle w:val="Zkladntext"/>
              <w:rPr>
                <w:rFonts w:ascii="Arial" w:hAnsi="Arial" w:cs="Arial"/>
                <w:sz w:val="18"/>
                <w:szCs w:val="18"/>
              </w:rPr>
            </w:pPr>
            <w:r w:rsidRPr="00902995">
              <w:rPr>
                <w:rFonts w:ascii="Arial" w:hAnsi="Arial" w:cs="Arial"/>
                <w:sz w:val="18"/>
                <w:szCs w:val="18"/>
              </w:rPr>
              <w:t>Povinnost poskytnout součinnost Zadavateli (nebo jím jmenovaných subjektů) při provádění kontrolní činnosti na dodržování a plnění náplně tohoto katalogového listu a nápravě zjištěných nedostatků.</w:t>
            </w:r>
          </w:p>
        </w:tc>
      </w:tr>
      <w:tr w:rsidR="000136A2" w:rsidRPr="00902995" w14:paraId="32DFF6B0" w14:textId="77777777" w:rsidTr="001E1024">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01C30D40" w14:textId="77777777" w:rsidR="000136A2" w:rsidRPr="00902995" w:rsidRDefault="000136A2"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br w:type="page"/>
              <w:t>KRÁTKÝ POPIS STAVU PROSTŘEDÍ</w:t>
            </w:r>
          </w:p>
        </w:tc>
      </w:tr>
      <w:tr w:rsidR="000136A2" w:rsidRPr="00902995" w14:paraId="2061E9F1" w14:textId="77777777" w:rsidTr="001E1024">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uto"/>
            <w:vAlign w:val="center"/>
          </w:tcPr>
          <w:p w14:paraId="55079EBF" w14:textId="462F0B86" w:rsidR="000136A2" w:rsidRPr="00902995" w:rsidRDefault="000136A2" w:rsidP="005A66C6">
            <w:pPr>
              <w:keepLines/>
              <w:widowControl w:val="0"/>
              <w:spacing w:before="20" w:after="20" w:line="288" w:lineRule="auto"/>
              <w:jc w:val="left"/>
              <w:rPr>
                <w:rFonts w:ascii="Arial" w:hAnsi="Arial" w:cs="Arial"/>
                <w:sz w:val="18"/>
                <w:szCs w:val="18"/>
              </w:rPr>
            </w:pPr>
            <w:r w:rsidRPr="00902995">
              <w:rPr>
                <w:rFonts w:ascii="Arial" w:hAnsi="Arial" w:cs="Arial"/>
                <w:sz w:val="18"/>
                <w:szCs w:val="18"/>
              </w:rPr>
              <w:t xml:space="preserve">Počet </w:t>
            </w:r>
            <w:r w:rsidR="00444F42" w:rsidRPr="00902995">
              <w:rPr>
                <w:rFonts w:ascii="Arial" w:hAnsi="Arial" w:cs="Arial"/>
                <w:sz w:val="18"/>
                <w:szCs w:val="18"/>
              </w:rPr>
              <w:t>síťových prvků</w:t>
            </w:r>
            <w:r w:rsidRPr="00902995">
              <w:rPr>
                <w:rFonts w:ascii="Arial" w:hAnsi="Arial" w:cs="Arial"/>
                <w:sz w:val="18"/>
                <w:szCs w:val="18"/>
              </w:rPr>
              <w:t xml:space="preserve"> – </w:t>
            </w:r>
            <w:r w:rsidR="005A66C6">
              <w:rPr>
                <w:rFonts w:ascii="Arial" w:hAnsi="Arial" w:cs="Arial"/>
                <w:sz w:val="18"/>
                <w:szCs w:val="18"/>
              </w:rPr>
              <w:t>352</w:t>
            </w:r>
            <w:r w:rsidRPr="00902995">
              <w:rPr>
                <w:rFonts w:ascii="Arial" w:hAnsi="Arial" w:cs="Arial"/>
                <w:sz w:val="18"/>
                <w:szCs w:val="18"/>
              </w:rPr>
              <w:t xml:space="preserve">, ve </w:t>
            </w:r>
            <w:r w:rsidR="005A66C6">
              <w:rPr>
                <w:rFonts w:ascii="Arial" w:hAnsi="Arial" w:cs="Arial"/>
                <w:sz w:val="18"/>
                <w:szCs w:val="18"/>
              </w:rPr>
              <w:t xml:space="preserve">9 </w:t>
            </w:r>
            <w:r w:rsidRPr="00902995">
              <w:rPr>
                <w:rFonts w:ascii="Arial" w:hAnsi="Arial" w:cs="Arial"/>
                <w:sz w:val="18"/>
                <w:szCs w:val="18"/>
              </w:rPr>
              <w:t>lokalitách</w:t>
            </w:r>
          </w:p>
        </w:tc>
      </w:tr>
    </w:tbl>
    <w:p w14:paraId="3657B25E" w14:textId="77777777" w:rsidR="00902995" w:rsidRDefault="00902995">
      <w:pPr>
        <w:spacing w:after="200" w:line="276" w:lineRule="auto"/>
        <w:jc w:val="left"/>
        <w:rPr>
          <w:rFonts w:ascii="Calibri" w:hAnsi="Calibri"/>
          <w:b/>
          <w:bCs/>
          <w:color w:val="1F497D" w:themeColor="text2"/>
          <w:sz w:val="24"/>
          <w:szCs w:val="28"/>
          <w:lang w:eastAsia="cs-CZ"/>
        </w:rPr>
      </w:pPr>
      <w:r>
        <w:br w:type="page"/>
      </w:r>
    </w:p>
    <w:p w14:paraId="7FDDD66D" w14:textId="2D371CC6" w:rsidR="000413E9" w:rsidRPr="00613286" w:rsidRDefault="000413E9" w:rsidP="000413E9">
      <w:pPr>
        <w:pStyle w:val="Nadpis2"/>
      </w:pPr>
      <w:r>
        <w:lastRenderedPageBreak/>
        <w:t xml:space="preserve">Katalogový list S2.5 - </w:t>
      </w:r>
      <w:r w:rsidRPr="00066006">
        <w:t xml:space="preserve">technická podpora </w:t>
      </w:r>
      <w:r>
        <w:t xml:space="preserve">serverového </w:t>
      </w:r>
      <w:r w:rsidRPr="00066006">
        <w:t>HW</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
        <w:gridCol w:w="58"/>
        <w:gridCol w:w="1212"/>
        <w:gridCol w:w="484"/>
        <w:gridCol w:w="779"/>
        <w:gridCol w:w="438"/>
        <w:gridCol w:w="283"/>
        <w:gridCol w:w="95"/>
        <w:gridCol w:w="1323"/>
        <w:gridCol w:w="336"/>
        <w:gridCol w:w="551"/>
        <w:gridCol w:w="147"/>
        <w:gridCol w:w="1361"/>
        <w:gridCol w:w="440"/>
      </w:tblGrid>
      <w:tr w:rsidR="000413E9" w:rsidRPr="00902995" w14:paraId="23748A0D" w14:textId="77777777" w:rsidTr="001E1024">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14:paraId="7C780569" w14:textId="77777777" w:rsidR="000413E9" w:rsidRPr="00902995" w:rsidRDefault="000413E9" w:rsidP="001E1024">
            <w:pPr>
              <w:pStyle w:val="Nadpis1"/>
              <w:numPr>
                <w:ilvl w:val="0"/>
                <w:numId w:val="0"/>
              </w:numPr>
              <w:rPr>
                <w:rFonts w:ascii="Arial" w:hAnsi="Arial" w:cs="Arial"/>
                <w:color w:val="FFFFFF" w:themeColor="background1"/>
                <w:sz w:val="18"/>
                <w:szCs w:val="18"/>
              </w:rPr>
            </w:pPr>
            <w:r w:rsidRPr="00902995">
              <w:rPr>
                <w:rFonts w:ascii="Arial" w:hAnsi="Arial" w:cs="Arial"/>
                <w:color w:val="FFFFFF" w:themeColor="background1"/>
                <w:sz w:val="18"/>
                <w:szCs w:val="18"/>
              </w:rPr>
              <w:t>KATALOGOVÝ LIST</w:t>
            </w:r>
          </w:p>
        </w:tc>
      </w:tr>
      <w:tr w:rsidR="000413E9" w:rsidRPr="00902995" w14:paraId="089E63C2" w14:textId="77777777" w:rsidTr="001E1024">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A7CAFF"/>
            <w:vAlign w:val="bottom"/>
          </w:tcPr>
          <w:p w14:paraId="48E0E6C5" w14:textId="77777777" w:rsidR="000413E9" w:rsidRPr="00902995" w:rsidRDefault="000413E9" w:rsidP="001E1024">
            <w:pPr>
              <w:keepLines/>
              <w:widowControl w:val="0"/>
              <w:spacing w:before="20" w:after="20" w:line="288" w:lineRule="auto"/>
              <w:jc w:val="left"/>
              <w:rPr>
                <w:rFonts w:ascii="Arial" w:hAnsi="Arial" w:cs="Arial"/>
                <w:b/>
                <w:sz w:val="18"/>
                <w:szCs w:val="18"/>
              </w:rPr>
            </w:pPr>
            <w:r w:rsidRPr="00902995">
              <w:rPr>
                <w:rFonts w:ascii="Arial" w:hAnsi="Arial" w:cs="Arial"/>
                <w:b/>
                <w:sz w:val="18"/>
                <w:szCs w:val="18"/>
              </w:rPr>
              <w:t>OZNAČENÍ SLUŽBY</w:t>
            </w:r>
          </w:p>
        </w:tc>
        <w:tc>
          <w:tcPr>
            <w:tcW w:w="3349" w:type="dxa"/>
            <w:gridSpan w:val="7"/>
            <w:tcBorders>
              <w:top w:val="double" w:sz="4" w:space="0" w:color="auto"/>
              <w:left w:val="single" w:sz="6" w:space="0" w:color="auto"/>
              <w:bottom w:val="double" w:sz="4" w:space="0" w:color="auto"/>
              <w:right w:val="single" w:sz="4" w:space="0" w:color="auto"/>
            </w:tcBorders>
            <w:shd w:val="clear" w:color="auto" w:fill="auto"/>
            <w:vAlign w:val="bottom"/>
          </w:tcPr>
          <w:p w14:paraId="7701E96E" w14:textId="05BD6C8A" w:rsidR="000413E9" w:rsidRPr="00902995" w:rsidRDefault="000413E9" w:rsidP="001E1024">
            <w:pPr>
              <w:pStyle w:val="Nadpis1"/>
              <w:numPr>
                <w:ilvl w:val="0"/>
                <w:numId w:val="0"/>
              </w:numPr>
              <w:ind w:left="432" w:hanging="432"/>
              <w:rPr>
                <w:rFonts w:ascii="Arial" w:hAnsi="Arial" w:cs="Arial"/>
                <w:sz w:val="18"/>
                <w:szCs w:val="18"/>
              </w:rPr>
            </w:pPr>
            <w:bookmarkStart w:id="46" w:name="OLE_LINK57"/>
            <w:bookmarkStart w:id="47" w:name="OLE_LINK58"/>
            <w:bookmarkStart w:id="48" w:name="OLE_LINK59"/>
            <w:r w:rsidRPr="00902995">
              <w:rPr>
                <w:rFonts w:ascii="Arial" w:hAnsi="Arial" w:cs="Arial"/>
                <w:sz w:val="18"/>
                <w:szCs w:val="18"/>
              </w:rPr>
              <w:t>S</w:t>
            </w:r>
            <w:r w:rsidR="00E874B3">
              <w:rPr>
                <w:rFonts w:ascii="Arial" w:hAnsi="Arial" w:cs="Arial"/>
                <w:sz w:val="18"/>
                <w:szCs w:val="18"/>
              </w:rPr>
              <w:t>-EDU-</w:t>
            </w:r>
            <w:r w:rsidRPr="00902995">
              <w:rPr>
                <w:rFonts w:ascii="Arial" w:hAnsi="Arial" w:cs="Arial"/>
                <w:sz w:val="18"/>
                <w:szCs w:val="18"/>
              </w:rPr>
              <w:t>HW</w:t>
            </w:r>
            <w:bookmarkEnd w:id="46"/>
            <w:bookmarkEnd w:id="47"/>
            <w:bookmarkEnd w:id="48"/>
          </w:p>
        </w:tc>
        <w:tc>
          <w:tcPr>
            <w:tcW w:w="2210" w:type="dxa"/>
            <w:gridSpan w:val="3"/>
            <w:tcBorders>
              <w:top w:val="double" w:sz="4" w:space="0" w:color="auto"/>
              <w:left w:val="single" w:sz="4" w:space="0" w:color="auto"/>
              <w:bottom w:val="double" w:sz="4" w:space="0" w:color="auto"/>
              <w:right w:val="single" w:sz="4" w:space="0" w:color="auto"/>
            </w:tcBorders>
            <w:shd w:val="clear" w:color="auto" w:fill="A7CAFF"/>
            <w:vAlign w:val="bottom"/>
          </w:tcPr>
          <w:p w14:paraId="1F65274F" w14:textId="77777777" w:rsidR="000413E9" w:rsidRPr="00902995" w:rsidRDefault="000413E9" w:rsidP="001E1024">
            <w:pPr>
              <w:pStyle w:val="Nadpis1"/>
              <w:numPr>
                <w:ilvl w:val="0"/>
                <w:numId w:val="0"/>
              </w:numPr>
              <w:rPr>
                <w:rFonts w:ascii="Arial" w:hAnsi="Arial" w:cs="Arial"/>
                <w:sz w:val="18"/>
                <w:szCs w:val="18"/>
              </w:rPr>
            </w:pPr>
            <w:r w:rsidRPr="00902995">
              <w:rPr>
                <w:rFonts w:ascii="Arial" w:hAnsi="Arial" w:cs="Arial"/>
                <w:color w:val="auto"/>
                <w:sz w:val="18"/>
                <w:szCs w:val="18"/>
              </w:rPr>
              <w:t>KÓD</w:t>
            </w:r>
          </w:p>
        </w:tc>
        <w:tc>
          <w:tcPr>
            <w:tcW w:w="1948" w:type="dxa"/>
            <w:gridSpan w:val="3"/>
            <w:tcBorders>
              <w:top w:val="double" w:sz="4" w:space="0" w:color="auto"/>
              <w:left w:val="single" w:sz="4" w:space="0" w:color="auto"/>
              <w:bottom w:val="double" w:sz="4" w:space="0" w:color="auto"/>
              <w:right w:val="double" w:sz="4" w:space="0" w:color="auto"/>
            </w:tcBorders>
            <w:shd w:val="clear" w:color="auto" w:fill="auto"/>
            <w:vAlign w:val="bottom"/>
          </w:tcPr>
          <w:p w14:paraId="06A1CF67" w14:textId="432AA9F4" w:rsidR="000413E9" w:rsidRPr="00902995" w:rsidRDefault="000413E9" w:rsidP="001E1024">
            <w:pPr>
              <w:pStyle w:val="Nadpis1"/>
              <w:numPr>
                <w:ilvl w:val="0"/>
                <w:numId w:val="0"/>
              </w:numPr>
              <w:rPr>
                <w:rFonts w:ascii="Arial" w:hAnsi="Arial" w:cs="Arial"/>
                <w:sz w:val="18"/>
                <w:szCs w:val="18"/>
              </w:rPr>
            </w:pPr>
            <w:r w:rsidRPr="00902995">
              <w:rPr>
                <w:rFonts w:ascii="Arial" w:hAnsi="Arial" w:cs="Arial"/>
                <w:sz w:val="18"/>
                <w:szCs w:val="18"/>
              </w:rPr>
              <w:t>S2.5</w:t>
            </w:r>
          </w:p>
        </w:tc>
      </w:tr>
      <w:tr w:rsidR="000413E9" w:rsidRPr="00902995" w14:paraId="1E44C696" w14:textId="77777777" w:rsidTr="001E1024">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3F65CBF0" w14:textId="77777777" w:rsidR="000413E9" w:rsidRPr="00902995" w:rsidRDefault="000413E9" w:rsidP="001E1024">
            <w:pPr>
              <w:pStyle w:val="Zkladntext"/>
              <w:keepLines/>
              <w:widowControl w:val="0"/>
              <w:jc w:val="left"/>
              <w:rPr>
                <w:rFonts w:ascii="Arial" w:hAnsi="Arial" w:cs="Arial"/>
                <w:b/>
                <w:sz w:val="18"/>
                <w:szCs w:val="18"/>
                <w:lang w:eastAsia="cs-CZ"/>
              </w:rPr>
            </w:pPr>
            <w:r w:rsidRPr="00902995">
              <w:rPr>
                <w:rFonts w:ascii="Arial" w:hAnsi="Arial" w:cs="Arial"/>
                <w:b/>
                <w:sz w:val="18"/>
                <w:szCs w:val="18"/>
                <w:lang w:eastAsia="cs-CZ"/>
              </w:rPr>
              <w:t>Název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3F4D9473"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sz w:val="18"/>
                <w:szCs w:val="18"/>
              </w:rPr>
              <w:t>Technická podpora serverového HW</w:t>
            </w:r>
          </w:p>
        </w:tc>
      </w:tr>
      <w:tr w:rsidR="000413E9" w:rsidRPr="00902995" w14:paraId="7791FFB2" w14:textId="77777777" w:rsidTr="001E1024">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4F8334EB" w14:textId="77777777" w:rsidR="000413E9" w:rsidRPr="00902995" w:rsidRDefault="000413E9" w:rsidP="001E1024">
            <w:pPr>
              <w:pStyle w:val="Zkladntext"/>
              <w:keepLines/>
              <w:widowControl w:val="0"/>
              <w:jc w:val="left"/>
              <w:rPr>
                <w:rFonts w:ascii="Arial" w:hAnsi="Arial" w:cs="Arial"/>
                <w:b/>
                <w:sz w:val="18"/>
                <w:szCs w:val="18"/>
                <w:lang w:eastAsia="cs-CZ"/>
              </w:rPr>
            </w:pPr>
            <w:r w:rsidRPr="00902995">
              <w:rPr>
                <w:rFonts w:ascii="Arial" w:hAnsi="Arial" w:cs="Arial"/>
                <w:b/>
                <w:sz w:val="18"/>
                <w:szCs w:val="18"/>
                <w:lang w:eastAsia="cs-CZ"/>
              </w:rPr>
              <w:t>VYMEZENÍ SLUŽBY</w:t>
            </w:r>
          </w:p>
        </w:tc>
      </w:tr>
      <w:tr w:rsidR="000413E9" w:rsidRPr="00902995" w14:paraId="24DCD1C9" w14:textId="77777777" w:rsidTr="001E1024">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370B582F" w14:textId="77777777" w:rsidR="000413E9" w:rsidRPr="00902995" w:rsidRDefault="000413E9" w:rsidP="001E1024">
            <w:pPr>
              <w:pStyle w:val="Zkladntext"/>
              <w:keepLines/>
              <w:widowControl w:val="0"/>
              <w:jc w:val="left"/>
              <w:rPr>
                <w:rFonts w:ascii="Arial" w:hAnsi="Arial" w:cs="Arial"/>
                <w:b/>
                <w:sz w:val="18"/>
                <w:szCs w:val="18"/>
                <w:lang w:eastAsia="cs-CZ"/>
              </w:rPr>
            </w:pPr>
            <w:r w:rsidRPr="00902995">
              <w:rPr>
                <w:rFonts w:ascii="Arial" w:hAnsi="Arial" w:cs="Arial"/>
                <w:b/>
                <w:sz w:val="18"/>
                <w:szCs w:val="18"/>
                <w:lang w:eastAsia="cs-CZ"/>
              </w:rPr>
              <w:t>Prostředí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4942DB1D"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PRODUKČNÍ</w:t>
            </w:r>
          </w:p>
        </w:tc>
      </w:tr>
      <w:tr w:rsidR="000413E9" w:rsidRPr="00902995" w14:paraId="39F89EE2" w14:textId="77777777" w:rsidTr="001E1024">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14:paraId="4668D539" w14:textId="77777777" w:rsidR="000413E9" w:rsidRPr="00902995" w:rsidRDefault="000413E9" w:rsidP="001E1024">
            <w:pPr>
              <w:pStyle w:val="Zkladntext"/>
              <w:keepLines/>
              <w:widowControl w:val="0"/>
              <w:jc w:val="left"/>
              <w:rPr>
                <w:rFonts w:ascii="Arial" w:hAnsi="Arial" w:cs="Arial"/>
                <w:b/>
                <w:sz w:val="18"/>
                <w:szCs w:val="18"/>
                <w:lang w:eastAsia="cs-CZ"/>
              </w:rPr>
            </w:pPr>
            <w:r w:rsidRPr="00902995">
              <w:rPr>
                <w:rFonts w:ascii="Arial" w:hAnsi="Arial" w:cs="Arial"/>
                <w:b/>
                <w:sz w:val="18"/>
                <w:szCs w:val="18"/>
                <w:lang w:eastAsia="cs-CZ"/>
              </w:rPr>
              <w:t>Cílová skupina</w:t>
            </w:r>
          </w:p>
        </w:tc>
        <w:tc>
          <w:tcPr>
            <w:tcW w:w="7513" w:type="dxa"/>
            <w:gridSpan w:val="14"/>
            <w:tcBorders>
              <w:top w:val="single" w:sz="6" w:space="0" w:color="auto"/>
              <w:left w:val="single" w:sz="6" w:space="0" w:color="auto"/>
              <w:bottom w:val="single" w:sz="6" w:space="0" w:color="auto"/>
              <w:right w:val="double" w:sz="4" w:space="0" w:color="auto"/>
            </w:tcBorders>
            <w:vAlign w:val="center"/>
          </w:tcPr>
          <w:p w14:paraId="3EC8D74E"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Uživatelé zadavatele</w:t>
            </w:r>
          </w:p>
        </w:tc>
      </w:tr>
      <w:tr w:rsidR="000413E9" w:rsidRPr="00902995" w14:paraId="24E1ACAB" w14:textId="77777777" w:rsidTr="001E1024">
        <w:trPr>
          <w:trHeight w:val="224"/>
          <w:jc w:val="center"/>
        </w:trPr>
        <w:tc>
          <w:tcPr>
            <w:tcW w:w="2410" w:type="dxa"/>
            <w:vMerge w:val="restart"/>
            <w:tcBorders>
              <w:top w:val="single" w:sz="6" w:space="0" w:color="auto"/>
              <w:left w:val="double" w:sz="4" w:space="0" w:color="auto"/>
              <w:right w:val="single" w:sz="6" w:space="0" w:color="auto"/>
            </w:tcBorders>
            <w:vAlign w:val="center"/>
          </w:tcPr>
          <w:p w14:paraId="11F40BE3" w14:textId="77777777" w:rsidR="000413E9" w:rsidRPr="00902995" w:rsidRDefault="000413E9" w:rsidP="001E1024">
            <w:pPr>
              <w:pStyle w:val="Zkladntext"/>
              <w:keepLines/>
              <w:widowControl w:val="0"/>
              <w:jc w:val="left"/>
              <w:rPr>
                <w:rFonts w:ascii="Arial" w:hAnsi="Arial" w:cs="Arial"/>
                <w:b/>
                <w:sz w:val="18"/>
                <w:szCs w:val="18"/>
                <w:lang w:eastAsia="cs-CZ"/>
              </w:rPr>
            </w:pPr>
            <w:r w:rsidRPr="00902995">
              <w:rPr>
                <w:rFonts w:ascii="Arial" w:hAnsi="Arial" w:cs="Arial"/>
                <w:b/>
                <w:sz w:val="18"/>
                <w:szCs w:val="18"/>
                <w:lang w:eastAsia="cs-CZ"/>
              </w:rPr>
              <w:t>Požadované role obsazované Dodavatelem</w:t>
            </w:r>
          </w:p>
        </w:tc>
        <w:tc>
          <w:tcPr>
            <w:tcW w:w="1760" w:type="dxa"/>
            <w:gridSpan w:val="4"/>
            <w:tcBorders>
              <w:top w:val="single" w:sz="6" w:space="0" w:color="auto"/>
              <w:left w:val="single" w:sz="6" w:space="0" w:color="auto"/>
              <w:bottom w:val="single" w:sz="6" w:space="0" w:color="auto"/>
            </w:tcBorders>
            <w:shd w:val="clear" w:color="auto" w:fill="DBE5F1"/>
            <w:vAlign w:val="center"/>
          </w:tcPr>
          <w:p w14:paraId="5A78B764" w14:textId="77777777" w:rsidR="000413E9" w:rsidRPr="00902995" w:rsidRDefault="000413E9" w:rsidP="001E1024">
            <w:pPr>
              <w:pStyle w:val="Zkladntext"/>
              <w:keepLines/>
              <w:widowControl w:val="0"/>
              <w:jc w:val="left"/>
              <w:rPr>
                <w:rFonts w:ascii="Arial" w:hAnsi="Arial" w:cs="Arial"/>
                <w:b/>
                <w:sz w:val="18"/>
                <w:szCs w:val="18"/>
                <w:lang w:eastAsia="cs-CZ"/>
              </w:rPr>
            </w:pPr>
            <w:r w:rsidRPr="00902995">
              <w:rPr>
                <w:rFonts w:ascii="Arial" w:hAnsi="Arial" w:cs="Arial"/>
                <w:b/>
                <w:sz w:val="18"/>
                <w:szCs w:val="18"/>
                <w:lang w:eastAsia="cs-CZ"/>
              </w:rPr>
              <w:t>Název role</w:t>
            </w:r>
          </w:p>
        </w:tc>
        <w:tc>
          <w:tcPr>
            <w:tcW w:w="1217" w:type="dxa"/>
            <w:gridSpan w:val="2"/>
            <w:tcBorders>
              <w:top w:val="single" w:sz="6" w:space="0" w:color="auto"/>
              <w:bottom w:val="single" w:sz="6" w:space="0" w:color="auto"/>
            </w:tcBorders>
            <w:shd w:val="clear" w:color="auto" w:fill="DBE5F1"/>
            <w:vAlign w:val="center"/>
          </w:tcPr>
          <w:p w14:paraId="64204C72" w14:textId="77777777" w:rsidR="000413E9" w:rsidRPr="00902995" w:rsidRDefault="000413E9" w:rsidP="001E1024">
            <w:pPr>
              <w:pStyle w:val="Zkladntext"/>
              <w:keepLines/>
              <w:widowControl w:val="0"/>
              <w:jc w:val="center"/>
              <w:rPr>
                <w:rFonts w:ascii="Arial" w:hAnsi="Arial" w:cs="Arial"/>
                <w:b/>
                <w:sz w:val="18"/>
                <w:szCs w:val="18"/>
                <w:lang w:eastAsia="cs-CZ"/>
              </w:rPr>
            </w:pPr>
            <w:r w:rsidRPr="00902995">
              <w:rPr>
                <w:rFonts w:ascii="Arial" w:hAnsi="Arial" w:cs="Arial"/>
                <w:b/>
                <w:sz w:val="18"/>
                <w:szCs w:val="18"/>
                <w:lang w:eastAsia="cs-CZ"/>
              </w:rPr>
              <w:t>ID role</w:t>
            </w:r>
          </w:p>
        </w:tc>
        <w:tc>
          <w:tcPr>
            <w:tcW w:w="2735" w:type="dxa"/>
            <w:gridSpan w:val="6"/>
            <w:tcBorders>
              <w:top w:val="single" w:sz="6" w:space="0" w:color="auto"/>
              <w:bottom w:val="single" w:sz="6" w:space="0" w:color="auto"/>
            </w:tcBorders>
            <w:shd w:val="clear" w:color="auto" w:fill="DBE5F1"/>
            <w:vAlign w:val="center"/>
          </w:tcPr>
          <w:p w14:paraId="46219871" w14:textId="77777777" w:rsidR="000413E9" w:rsidRPr="00902995" w:rsidRDefault="000413E9" w:rsidP="001E1024">
            <w:pPr>
              <w:pStyle w:val="Zkladntext"/>
              <w:keepLines/>
              <w:widowControl w:val="0"/>
              <w:jc w:val="center"/>
              <w:rPr>
                <w:rFonts w:ascii="Arial" w:hAnsi="Arial" w:cs="Arial"/>
                <w:b/>
                <w:sz w:val="18"/>
                <w:szCs w:val="18"/>
                <w:lang w:eastAsia="cs-CZ"/>
              </w:rPr>
            </w:pPr>
            <w:r w:rsidRPr="00902995">
              <w:rPr>
                <w:rFonts w:ascii="Arial" w:hAnsi="Arial" w:cs="Arial"/>
                <w:b/>
                <w:sz w:val="18"/>
                <w:szCs w:val="18"/>
                <w:lang w:eastAsia="cs-CZ"/>
              </w:rPr>
              <w:t>Předpokládaný rozsah alokace (z provozní doby)</w:t>
            </w:r>
          </w:p>
        </w:tc>
        <w:tc>
          <w:tcPr>
            <w:tcW w:w="1801" w:type="dxa"/>
            <w:gridSpan w:val="2"/>
            <w:tcBorders>
              <w:top w:val="single" w:sz="6" w:space="0" w:color="auto"/>
              <w:bottom w:val="single" w:sz="6" w:space="0" w:color="auto"/>
              <w:right w:val="double" w:sz="4" w:space="0" w:color="auto"/>
            </w:tcBorders>
            <w:shd w:val="clear" w:color="auto" w:fill="DBE5F1"/>
            <w:vAlign w:val="center"/>
          </w:tcPr>
          <w:p w14:paraId="11E1F787" w14:textId="77777777" w:rsidR="000413E9" w:rsidRPr="00902995" w:rsidRDefault="000413E9" w:rsidP="001E1024">
            <w:pPr>
              <w:pStyle w:val="Zkladntext"/>
              <w:keepLines/>
              <w:widowControl w:val="0"/>
              <w:jc w:val="center"/>
              <w:rPr>
                <w:rFonts w:ascii="Arial" w:hAnsi="Arial" w:cs="Arial"/>
                <w:b/>
                <w:sz w:val="18"/>
                <w:szCs w:val="18"/>
                <w:lang w:eastAsia="cs-CZ"/>
              </w:rPr>
            </w:pPr>
            <w:r w:rsidRPr="00902995">
              <w:rPr>
                <w:rFonts w:ascii="Arial" w:hAnsi="Arial" w:cs="Arial"/>
                <w:b/>
                <w:sz w:val="18"/>
                <w:szCs w:val="18"/>
                <w:lang w:eastAsia="cs-CZ"/>
              </w:rPr>
              <w:t>Dostupnost</w:t>
            </w:r>
          </w:p>
        </w:tc>
      </w:tr>
      <w:tr w:rsidR="000413E9" w:rsidRPr="00902995" w14:paraId="7E531ADF" w14:textId="77777777" w:rsidTr="001E1024">
        <w:trPr>
          <w:trHeight w:val="224"/>
          <w:jc w:val="center"/>
        </w:trPr>
        <w:tc>
          <w:tcPr>
            <w:tcW w:w="2410" w:type="dxa"/>
            <w:vMerge/>
            <w:tcBorders>
              <w:top w:val="single" w:sz="6" w:space="0" w:color="auto"/>
              <w:left w:val="double" w:sz="4" w:space="0" w:color="auto"/>
              <w:right w:val="single" w:sz="6" w:space="0" w:color="auto"/>
            </w:tcBorders>
            <w:vAlign w:val="center"/>
          </w:tcPr>
          <w:p w14:paraId="00A9DF90" w14:textId="77777777" w:rsidR="000413E9" w:rsidRPr="00902995" w:rsidRDefault="000413E9" w:rsidP="001E1024">
            <w:pPr>
              <w:pStyle w:val="Zkladntext"/>
              <w:keepLines/>
              <w:widowControl w:val="0"/>
              <w:jc w:val="left"/>
              <w:rPr>
                <w:rFonts w:ascii="Arial" w:hAnsi="Arial" w:cs="Arial"/>
                <w:b/>
                <w:sz w:val="18"/>
                <w:szCs w:val="18"/>
                <w:lang w:eastAsia="cs-CZ"/>
              </w:rPr>
            </w:pPr>
          </w:p>
        </w:tc>
        <w:tc>
          <w:tcPr>
            <w:tcW w:w="1760" w:type="dxa"/>
            <w:gridSpan w:val="4"/>
            <w:tcBorders>
              <w:top w:val="single" w:sz="6" w:space="0" w:color="auto"/>
              <w:left w:val="single" w:sz="6" w:space="0" w:color="auto"/>
            </w:tcBorders>
            <w:vAlign w:val="center"/>
          </w:tcPr>
          <w:p w14:paraId="0FF236B6"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Architekt</w:t>
            </w:r>
          </w:p>
        </w:tc>
        <w:tc>
          <w:tcPr>
            <w:tcW w:w="1217" w:type="dxa"/>
            <w:gridSpan w:val="2"/>
            <w:tcBorders>
              <w:top w:val="single" w:sz="6" w:space="0" w:color="auto"/>
            </w:tcBorders>
            <w:vAlign w:val="center"/>
          </w:tcPr>
          <w:p w14:paraId="5A299BB7" w14:textId="77777777" w:rsidR="000413E9" w:rsidRPr="00902995" w:rsidRDefault="000413E9" w:rsidP="001E1024">
            <w:pPr>
              <w:pStyle w:val="Zkladntext"/>
              <w:keepLines/>
              <w:widowControl w:val="0"/>
              <w:jc w:val="center"/>
              <w:rPr>
                <w:rFonts w:ascii="Arial" w:hAnsi="Arial" w:cs="Arial"/>
                <w:sz w:val="18"/>
                <w:szCs w:val="18"/>
                <w:lang w:eastAsia="cs-CZ"/>
              </w:rPr>
            </w:pPr>
            <w:bookmarkStart w:id="49" w:name="OLE_LINK12"/>
            <w:bookmarkStart w:id="50" w:name="OLE_LINK13"/>
            <w:r w:rsidRPr="00902995">
              <w:rPr>
                <w:rFonts w:ascii="Arial" w:hAnsi="Arial" w:cs="Arial"/>
                <w:sz w:val="18"/>
                <w:szCs w:val="18"/>
                <w:lang w:eastAsia="cs-CZ"/>
              </w:rPr>
              <w:t>HW</w:t>
            </w:r>
            <w:bookmarkEnd w:id="49"/>
            <w:bookmarkEnd w:id="50"/>
            <w:r w:rsidRPr="00902995">
              <w:rPr>
                <w:rFonts w:ascii="Arial" w:hAnsi="Arial" w:cs="Arial"/>
                <w:sz w:val="18"/>
                <w:szCs w:val="18"/>
                <w:lang w:eastAsia="cs-CZ"/>
              </w:rPr>
              <w:t>-AR</w:t>
            </w:r>
          </w:p>
        </w:tc>
        <w:tc>
          <w:tcPr>
            <w:tcW w:w="2735" w:type="dxa"/>
            <w:gridSpan w:val="6"/>
            <w:tcBorders>
              <w:top w:val="single" w:sz="6" w:space="0" w:color="auto"/>
            </w:tcBorders>
            <w:vAlign w:val="center"/>
          </w:tcPr>
          <w:p w14:paraId="09479848" w14:textId="77777777" w:rsidR="000413E9" w:rsidRPr="00902995" w:rsidRDefault="000413E9" w:rsidP="001E1024">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10%</w:t>
            </w:r>
          </w:p>
        </w:tc>
        <w:tc>
          <w:tcPr>
            <w:tcW w:w="1801" w:type="dxa"/>
            <w:gridSpan w:val="2"/>
            <w:tcBorders>
              <w:top w:val="single" w:sz="6" w:space="0" w:color="auto"/>
              <w:right w:val="double" w:sz="4" w:space="0" w:color="auto"/>
            </w:tcBorders>
            <w:vAlign w:val="center"/>
          </w:tcPr>
          <w:p w14:paraId="1AA9C765" w14:textId="77777777" w:rsidR="000413E9" w:rsidRPr="00902995" w:rsidRDefault="000413E9" w:rsidP="001E1024">
            <w:pPr>
              <w:keepLines/>
              <w:widowControl w:val="0"/>
              <w:spacing w:before="20" w:after="20" w:line="288" w:lineRule="auto"/>
              <w:jc w:val="center"/>
              <w:rPr>
                <w:rFonts w:ascii="Arial" w:hAnsi="Arial" w:cs="Arial"/>
                <w:sz w:val="18"/>
                <w:szCs w:val="18"/>
              </w:rPr>
            </w:pPr>
            <w:r w:rsidRPr="00902995">
              <w:rPr>
                <w:rFonts w:ascii="Arial" w:hAnsi="Arial" w:cs="Arial"/>
                <w:sz w:val="18"/>
                <w:szCs w:val="18"/>
              </w:rPr>
              <w:t xml:space="preserve">8-17 </w:t>
            </w:r>
          </w:p>
        </w:tc>
      </w:tr>
      <w:tr w:rsidR="000413E9" w:rsidRPr="00902995" w14:paraId="36ADD736" w14:textId="77777777" w:rsidTr="001E1024">
        <w:trPr>
          <w:trHeight w:val="400"/>
          <w:jc w:val="center"/>
        </w:trPr>
        <w:tc>
          <w:tcPr>
            <w:tcW w:w="2410" w:type="dxa"/>
            <w:vMerge/>
            <w:tcBorders>
              <w:left w:val="double" w:sz="4" w:space="0" w:color="auto"/>
              <w:right w:val="single" w:sz="6" w:space="0" w:color="auto"/>
            </w:tcBorders>
            <w:vAlign w:val="center"/>
          </w:tcPr>
          <w:p w14:paraId="553ACB28" w14:textId="77777777" w:rsidR="000413E9" w:rsidRPr="00902995" w:rsidRDefault="000413E9" w:rsidP="001E1024">
            <w:pPr>
              <w:pStyle w:val="Zkladntext"/>
              <w:keepLines/>
              <w:widowControl w:val="0"/>
              <w:jc w:val="left"/>
              <w:rPr>
                <w:rFonts w:ascii="Arial" w:hAnsi="Arial" w:cs="Arial"/>
                <w:b/>
                <w:sz w:val="18"/>
                <w:szCs w:val="18"/>
                <w:lang w:eastAsia="cs-CZ"/>
              </w:rPr>
            </w:pPr>
          </w:p>
        </w:tc>
        <w:tc>
          <w:tcPr>
            <w:tcW w:w="1760" w:type="dxa"/>
            <w:gridSpan w:val="4"/>
            <w:tcBorders>
              <w:left w:val="single" w:sz="6" w:space="0" w:color="auto"/>
            </w:tcBorders>
            <w:vAlign w:val="center"/>
          </w:tcPr>
          <w:p w14:paraId="4B9097F8"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Administrátor</w:t>
            </w:r>
          </w:p>
        </w:tc>
        <w:tc>
          <w:tcPr>
            <w:tcW w:w="1217" w:type="dxa"/>
            <w:gridSpan w:val="2"/>
            <w:vAlign w:val="center"/>
          </w:tcPr>
          <w:p w14:paraId="0522E827" w14:textId="77777777" w:rsidR="000413E9" w:rsidRPr="00902995" w:rsidRDefault="000413E9" w:rsidP="001E1024">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HW-AD</w:t>
            </w:r>
          </w:p>
        </w:tc>
        <w:tc>
          <w:tcPr>
            <w:tcW w:w="2735" w:type="dxa"/>
            <w:gridSpan w:val="6"/>
            <w:vAlign w:val="center"/>
          </w:tcPr>
          <w:p w14:paraId="2730D897" w14:textId="77777777" w:rsidR="000413E9" w:rsidRPr="00902995" w:rsidRDefault="000413E9" w:rsidP="001E1024">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15%</w:t>
            </w:r>
          </w:p>
        </w:tc>
        <w:tc>
          <w:tcPr>
            <w:tcW w:w="1801" w:type="dxa"/>
            <w:gridSpan w:val="2"/>
            <w:tcBorders>
              <w:right w:val="double" w:sz="4" w:space="0" w:color="auto"/>
            </w:tcBorders>
            <w:vAlign w:val="center"/>
          </w:tcPr>
          <w:p w14:paraId="17F1EA15" w14:textId="77777777" w:rsidR="000413E9" w:rsidRPr="00902995" w:rsidRDefault="000413E9" w:rsidP="001E1024">
            <w:pPr>
              <w:keepLines/>
              <w:widowControl w:val="0"/>
              <w:spacing w:before="20" w:after="20" w:line="288" w:lineRule="auto"/>
              <w:jc w:val="center"/>
              <w:rPr>
                <w:rFonts w:ascii="Arial" w:hAnsi="Arial" w:cs="Arial"/>
                <w:sz w:val="18"/>
                <w:szCs w:val="18"/>
              </w:rPr>
            </w:pPr>
            <w:r w:rsidRPr="00902995">
              <w:rPr>
                <w:rFonts w:ascii="Arial" w:hAnsi="Arial" w:cs="Arial"/>
                <w:sz w:val="18"/>
                <w:szCs w:val="18"/>
              </w:rPr>
              <w:t>8-17</w:t>
            </w:r>
          </w:p>
        </w:tc>
      </w:tr>
      <w:tr w:rsidR="000413E9" w:rsidRPr="00902995" w14:paraId="1DA355DA" w14:textId="77777777" w:rsidTr="001E1024">
        <w:trPr>
          <w:trHeight w:val="352"/>
          <w:jc w:val="center"/>
        </w:trPr>
        <w:tc>
          <w:tcPr>
            <w:tcW w:w="2410" w:type="dxa"/>
            <w:vMerge/>
            <w:tcBorders>
              <w:left w:val="double" w:sz="4" w:space="0" w:color="auto"/>
              <w:bottom w:val="double" w:sz="4" w:space="0" w:color="auto"/>
              <w:right w:val="single" w:sz="6" w:space="0" w:color="auto"/>
            </w:tcBorders>
            <w:vAlign w:val="center"/>
          </w:tcPr>
          <w:p w14:paraId="4625F335" w14:textId="77777777" w:rsidR="000413E9" w:rsidRPr="00902995" w:rsidRDefault="000413E9" w:rsidP="001E1024">
            <w:pPr>
              <w:pStyle w:val="Zkladntext"/>
              <w:keepLines/>
              <w:widowControl w:val="0"/>
              <w:jc w:val="left"/>
              <w:rPr>
                <w:rFonts w:ascii="Arial" w:hAnsi="Arial" w:cs="Arial"/>
                <w:b/>
                <w:sz w:val="18"/>
                <w:szCs w:val="18"/>
                <w:lang w:eastAsia="cs-CZ"/>
              </w:rPr>
            </w:pPr>
          </w:p>
        </w:tc>
        <w:tc>
          <w:tcPr>
            <w:tcW w:w="1760" w:type="dxa"/>
            <w:gridSpan w:val="4"/>
            <w:tcBorders>
              <w:left w:val="single" w:sz="6" w:space="0" w:color="auto"/>
              <w:bottom w:val="double" w:sz="4" w:space="0" w:color="auto"/>
            </w:tcBorders>
            <w:vAlign w:val="center"/>
          </w:tcPr>
          <w:p w14:paraId="38F001C2" w14:textId="77777777" w:rsidR="000413E9" w:rsidRPr="00902995" w:rsidRDefault="000413E9" w:rsidP="001E1024">
            <w:pPr>
              <w:pStyle w:val="Zkladntext"/>
              <w:keepLines/>
              <w:widowControl w:val="0"/>
              <w:jc w:val="left"/>
              <w:rPr>
                <w:rFonts w:ascii="Arial" w:hAnsi="Arial" w:cs="Arial"/>
                <w:sz w:val="18"/>
                <w:szCs w:val="18"/>
                <w:lang w:eastAsia="cs-CZ"/>
              </w:rPr>
            </w:pPr>
            <w:bookmarkStart w:id="51" w:name="OLE_LINK49"/>
            <w:bookmarkStart w:id="52" w:name="OLE_LINK50"/>
            <w:bookmarkStart w:id="53" w:name="OLE_LINK51"/>
            <w:r w:rsidRPr="00902995">
              <w:rPr>
                <w:rFonts w:ascii="Arial" w:hAnsi="Arial" w:cs="Arial"/>
                <w:sz w:val="18"/>
                <w:szCs w:val="18"/>
                <w:lang w:eastAsia="cs-CZ"/>
              </w:rPr>
              <w:t>Technický specialista hw</w:t>
            </w:r>
            <w:bookmarkEnd w:id="51"/>
            <w:bookmarkEnd w:id="52"/>
            <w:bookmarkEnd w:id="53"/>
          </w:p>
        </w:tc>
        <w:tc>
          <w:tcPr>
            <w:tcW w:w="1217" w:type="dxa"/>
            <w:gridSpan w:val="2"/>
            <w:tcBorders>
              <w:bottom w:val="double" w:sz="4" w:space="0" w:color="auto"/>
            </w:tcBorders>
            <w:vAlign w:val="center"/>
          </w:tcPr>
          <w:p w14:paraId="6A805095" w14:textId="77777777" w:rsidR="000413E9" w:rsidRPr="00902995" w:rsidRDefault="000413E9" w:rsidP="001E1024">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HW-TS</w:t>
            </w:r>
          </w:p>
        </w:tc>
        <w:tc>
          <w:tcPr>
            <w:tcW w:w="2735" w:type="dxa"/>
            <w:gridSpan w:val="6"/>
            <w:tcBorders>
              <w:bottom w:val="double" w:sz="4" w:space="0" w:color="auto"/>
            </w:tcBorders>
            <w:vAlign w:val="center"/>
          </w:tcPr>
          <w:p w14:paraId="57A04D8D" w14:textId="77777777" w:rsidR="000413E9" w:rsidRPr="00902995" w:rsidRDefault="000413E9" w:rsidP="001E1024">
            <w:pPr>
              <w:pStyle w:val="Zkladntext"/>
              <w:keepLines/>
              <w:widowControl w:val="0"/>
              <w:jc w:val="center"/>
              <w:rPr>
                <w:rFonts w:ascii="Arial" w:hAnsi="Arial" w:cs="Arial"/>
                <w:sz w:val="18"/>
                <w:szCs w:val="18"/>
                <w:lang w:eastAsia="cs-CZ"/>
              </w:rPr>
            </w:pPr>
            <w:r w:rsidRPr="00902995">
              <w:rPr>
                <w:rFonts w:ascii="Arial" w:hAnsi="Arial" w:cs="Arial"/>
                <w:sz w:val="18"/>
                <w:szCs w:val="18"/>
                <w:lang w:eastAsia="cs-CZ"/>
              </w:rPr>
              <w:t>30%</w:t>
            </w:r>
          </w:p>
        </w:tc>
        <w:tc>
          <w:tcPr>
            <w:tcW w:w="1801" w:type="dxa"/>
            <w:gridSpan w:val="2"/>
            <w:tcBorders>
              <w:bottom w:val="double" w:sz="4" w:space="0" w:color="auto"/>
              <w:right w:val="double" w:sz="4" w:space="0" w:color="auto"/>
            </w:tcBorders>
            <w:vAlign w:val="center"/>
          </w:tcPr>
          <w:p w14:paraId="3BCC09DE" w14:textId="77777777" w:rsidR="000413E9" w:rsidRPr="00902995" w:rsidRDefault="000413E9" w:rsidP="001E1024">
            <w:pPr>
              <w:keepLines/>
              <w:widowControl w:val="0"/>
              <w:spacing w:before="20" w:after="20" w:line="288" w:lineRule="auto"/>
              <w:jc w:val="center"/>
              <w:rPr>
                <w:rFonts w:ascii="Arial" w:hAnsi="Arial" w:cs="Arial"/>
                <w:sz w:val="18"/>
                <w:szCs w:val="18"/>
              </w:rPr>
            </w:pPr>
            <w:r w:rsidRPr="00902995">
              <w:rPr>
                <w:rFonts w:ascii="Arial" w:hAnsi="Arial" w:cs="Arial"/>
                <w:sz w:val="18"/>
                <w:szCs w:val="18"/>
              </w:rPr>
              <w:t>8-17</w:t>
            </w:r>
          </w:p>
        </w:tc>
      </w:tr>
      <w:tr w:rsidR="000413E9" w:rsidRPr="00902995" w14:paraId="00C4AAEC" w14:textId="77777777" w:rsidTr="001E1024">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1E215B9F" w14:textId="77777777" w:rsidR="000413E9" w:rsidRPr="00902995" w:rsidRDefault="000413E9" w:rsidP="001E1024">
            <w:pPr>
              <w:keepLines/>
              <w:widowControl w:val="0"/>
              <w:spacing w:before="20" w:after="20" w:line="288" w:lineRule="auto"/>
              <w:jc w:val="left"/>
              <w:rPr>
                <w:rFonts w:ascii="Arial" w:hAnsi="Arial" w:cs="Arial"/>
                <w:b/>
                <w:sz w:val="18"/>
                <w:szCs w:val="18"/>
              </w:rPr>
            </w:pPr>
            <w:r w:rsidRPr="00902995">
              <w:rPr>
                <w:rFonts w:ascii="Arial" w:hAnsi="Arial" w:cs="Arial"/>
                <w:b/>
                <w:sz w:val="18"/>
                <w:szCs w:val="18"/>
              </w:rPr>
              <w:t>CENY</w:t>
            </w:r>
          </w:p>
        </w:tc>
      </w:tr>
      <w:tr w:rsidR="000413E9" w:rsidRPr="00902995" w14:paraId="399D07F0" w14:textId="77777777" w:rsidTr="001E1024">
        <w:trPr>
          <w:trHeight w:val="380"/>
          <w:jc w:val="center"/>
        </w:trPr>
        <w:tc>
          <w:tcPr>
            <w:tcW w:w="2474" w:type="dxa"/>
            <w:gridSpan w:val="3"/>
            <w:tcBorders>
              <w:top w:val="double" w:sz="4" w:space="0" w:color="auto"/>
              <w:left w:val="double" w:sz="4" w:space="0" w:color="auto"/>
              <w:right w:val="double" w:sz="4" w:space="0" w:color="auto"/>
            </w:tcBorders>
            <w:shd w:val="clear" w:color="auto" w:fill="A7CAFF"/>
            <w:vAlign w:val="center"/>
          </w:tcPr>
          <w:p w14:paraId="13DDD024" w14:textId="77777777" w:rsidR="000413E9" w:rsidRPr="00902995" w:rsidRDefault="000413E9" w:rsidP="001E1024">
            <w:pPr>
              <w:keepLines/>
              <w:widowControl w:val="0"/>
              <w:spacing w:before="20" w:after="20" w:line="288" w:lineRule="auto"/>
              <w:jc w:val="left"/>
              <w:rPr>
                <w:rFonts w:ascii="Arial" w:hAnsi="Arial" w:cs="Arial"/>
                <w:b/>
                <w:sz w:val="18"/>
                <w:szCs w:val="18"/>
              </w:rPr>
            </w:pPr>
            <w:r w:rsidRPr="00902995">
              <w:rPr>
                <w:rFonts w:ascii="Arial" w:hAnsi="Arial" w:cs="Arial"/>
                <w:b/>
                <w:sz w:val="18"/>
                <w:szCs w:val="18"/>
              </w:rPr>
              <w:t>Položka</w:t>
            </w:r>
          </w:p>
        </w:tc>
        <w:tc>
          <w:tcPr>
            <w:tcW w:w="2475" w:type="dxa"/>
            <w:gridSpan w:val="3"/>
            <w:tcBorders>
              <w:top w:val="double" w:sz="4" w:space="0" w:color="auto"/>
              <w:left w:val="double" w:sz="4" w:space="0" w:color="auto"/>
              <w:right w:val="double" w:sz="4" w:space="0" w:color="auto"/>
            </w:tcBorders>
            <w:shd w:val="clear" w:color="auto" w:fill="A7CAFF"/>
            <w:vAlign w:val="center"/>
          </w:tcPr>
          <w:p w14:paraId="3F86B598" w14:textId="77777777" w:rsidR="000413E9" w:rsidRPr="00902995" w:rsidRDefault="000413E9" w:rsidP="001E1024">
            <w:pPr>
              <w:keepLines/>
              <w:widowControl w:val="0"/>
              <w:spacing w:before="20" w:after="20" w:line="288" w:lineRule="auto"/>
              <w:jc w:val="left"/>
              <w:rPr>
                <w:rFonts w:ascii="Arial" w:hAnsi="Arial" w:cs="Arial"/>
                <w:b/>
                <w:sz w:val="18"/>
                <w:szCs w:val="18"/>
              </w:rPr>
            </w:pPr>
            <w:r w:rsidRPr="00902995">
              <w:rPr>
                <w:rFonts w:ascii="Arial" w:hAnsi="Arial" w:cs="Arial"/>
                <w:b/>
                <w:sz w:val="18"/>
                <w:szCs w:val="18"/>
              </w:rPr>
              <w:t>Cena bez DPH</w:t>
            </w:r>
          </w:p>
        </w:tc>
        <w:tc>
          <w:tcPr>
            <w:tcW w:w="2475" w:type="dxa"/>
            <w:gridSpan w:val="5"/>
            <w:tcBorders>
              <w:top w:val="double" w:sz="4" w:space="0" w:color="auto"/>
              <w:left w:val="double" w:sz="4" w:space="0" w:color="auto"/>
              <w:right w:val="double" w:sz="4" w:space="0" w:color="auto"/>
            </w:tcBorders>
            <w:shd w:val="clear" w:color="auto" w:fill="A7CAFF"/>
            <w:vAlign w:val="center"/>
          </w:tcPr>
          <w:p w14:paraId="2DF15642" w14:textId="77777777" w:rsidR="000413E9" w:rsidRPr="00902995" w:rsidRDefault="000413E9" w:rsidP="001E1024">
            <w:pPr>
              <w:keepLines/>
              <w:widowControl w:val="0"/>
              <w:spacing w:before="20" w:after="20" w:line="288" w:lineRule="auto"/>
              <w:jc w:val="left"/>
              <w:rPr>
                <w:rFonts w:ascii="Arial" w:hAnsi="Arial" w:cs="Arial"/>
                <w:b/>
                <w:sz w:val="18"/>
                <w:szCs w:val="18"/>
              </w:rPr>
            </w:pPr>
            <w:r w:rsidRPr="00902995">
              <w:rPr>
                <w:rFonts w:ascii="Arial" w:hAnsi="Arial" w:cs="Arial"/>
                <w:b/>
                <w:sz w:val="18"/>
                <w:szCs w:val="18"/>
              </w:rPr>
              <w:t>Částka DPH</w:t>
            </w:r>
          </w:p>
        </w:tc>
        <w:tc>
          <w:tcPr>
            <w:tcW w:w="2499" w:type="dxa"/>
            <w:gridSpan w:val="4"/>
            <w:tcBorders>
              <w:top w:val="double" w:sz="4" w:space="0" w:color="auto"/>
              <w:left w:val="double" w:sz="4" w:space="0" w:color="auto"/>
              <w:right w:val="double" w:sz="4" w:space="0" w:color="auto"/>
            </w:tcBorders>
            <w:shd w:val="clear" w:color="auto" w:fill="A7CAFF"/>
            <w:vAlign w:val="center"/>
          </w:tcPr>
          <w:p w14:paraId="1E86EF74" w14:textId="77777777" w:rsidR="000413E9" w:rsidRPr="00902995" w:rsidRDefault="000413E9" w:rsidP="001E1024">
            <w:pPr>
              <w:keepLines/>
              <w:widowControl w:val="0"/>
              <w:spacing w:before="20" w:after="20" w:line="288" w:lineRule="auto"/>
              <w:jc w:val="left"/>
              <w:rPr>
                <w:rFonts w:ascii="Arial" w:hAnsi="Arial" w:cs="Arial"/>
                <w:b/>
                <w:sz w:val="18"/>
                <w:szCs w:val="18"/>
              </w:rPr>
            </w:pPr>
            <w:r w:rsidRPr="00902995">
              <w:rPr>
                <w:rFonts w:ascii="Arial" w:hAnsi="Arial" w:cs="Arial"/>
                <w:b/>
                <w:sz w:val="18"/>
                <w:szCs w:val="18"/>
              </w:rPr>
              <w:t>Cena s DPH</w:t>
            </w:r>
          </w:p>
        </w:tc>
      </w:tr>
      <w:tr w:rsidR="000413E9" w:rsidRPr="00902995" w14:paraId="03E67A82" w14:textId="77777777" w:rsidTr="001E1024">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14:paraId="031DE03E" w14:textId="77777777" w:rsidR="000413E9" w:rsidRPr="00902995" w:rsidRDefault="000413E9" w:rsidP="001E1024">
            <w:pPr>
              <w:keepLines/>
              <w:widowControl w:val="0"/>
              <w:spacing w:before="20" w:after="20" w:line="288" w:lineRule="auto"/>
              <w:jc w:val="left"/>
              <w:rPr>
                <w:rFonts w:ascii="Arial" w:hAnsi="Arial" w:cs="Arial"/>
                <w:b/>
                <w:sz w:val="18"/>
                <w:szCs w:val="18"/>
              </w:rPr>
            </w:pPr>
            <w:r w:rsidRPr="00902995">
              <w:rPr>
                <w:rFonts w:ascii="Arial" w:hAnsi="Arial" w:cs="Arial"/>
                <w:sz w:val="18"/>
                <w:szCs w:val="18"/>
              </w:rPr>
              <w:t>Cena za podporu provozu</w:t>
            </w:r>
          </w:p>
        </w:tc>
        <w:tc>
          <w:tcPr>
            <w:tcW w:w="2475" w:type="dxa"/>
            <w:gridSpan w:val="3"/>
            <w:tcBorders>
              <w:top w:val="double" w:sz="4" w:space="0" w:color="auto"/>
              <w:left w:val="double" w:sz="4" w:space="0" w:color="auto"/>
              <w:right w:val="double" w:sz="4" w:space="0" w:color="auto"/>
            </w:tcBorders>
            <w:shd w:val="clear" w:color="auto" w:fill="FFFFFF"/>
            <w:vAlign w:val="center"/>
          </w:tcPr>
          <w:p w14:paraId="2C305E3A" w14:textId="77777777" w:rsidR="000413E9" w:rsidRPr="00902995" w:rsidRDefault="000413E9" w:rsidP="001E1024">
            <w:pPr>
              <w:jc w:val="center"/>
              <w:rPr>
                <w:sz w:val="18"/>
                <w:szCs w:val="18"/>
                <w:highlight w:val="yellow"/>
              </w:rPr>
            </w:pPr>
            <w:r w:rsidRPr="00902995">
              <w:rPr>
                <w:rFonts w:ascii="Arial" w:hAnsi="Arial" w:cs="Arial"/>
                <w:sz w:val="18"/>
                <w:szCs w:val="18"/>
                <w:highlight w:val="yellow"/>
              </w:rPr>
              <w:t>[●]</w:t>
            </w:r>
          </w:p>
        </w:tc>
        <w:tc>
          <w:tcPr>
            <w:tcW w:w="2475" w:type="dxa"/>
            <w:gridSpan w:val="5"/>
            <w:tcBorders>
              <w:top w:val="double" w:sz="4" w:space="0" w:color="auto"/>
              <w:left w:val="double" w:sz="4" w:space="0" w:color="auto"/>
              <w:right w:val="double" w:sz="4" w:space="0" w:color="auto"/>
            </w:tcBorders>
            <w:shd w:val="clear" w:color="auto" w:fill="FFFFFF"/>
            <w:vAlign w:val="center"/>
          </w:tcPr>
          <w:p w14:paraId="569B9749" w14:textId="77777777" w:rsidR="000413E9" w:rsidRPr="00902995" w:rsidRDefault="000413E9" w:rsidP="001E1024">
            <w:pPr>
              <w:jc w:val="center"/>
              <w:rPr>
                <w:sz w:val="18"/>
                <w:szCs w:val="18"/>
                <w:highlight w:val="yellow"/>
              </w:rPr>
            </w:pPr>
            <w:r w:rsidRPr="00902995">
              <w:rPr>
                <w:rFonts w:ascii="Arial" w:hAnsi="Arial" w:cs="Arial"/>
                <w:sz w:val="18"/>
                <w:szCs w:val="18"/>
                <w:highlight w:val="yellow"/>
              </w:rPr>
              <w:t>[●]</w:t>
            </w:r>
          </w:p>
        </w:tc>
        <w:tc>
          <w:tcPr>
            <w:tcW w:w="2499" w:type="dxa"/>
            <w:gridSpan w:val="4"/>
            <w:tcBorders>
              <w:top w:val="double" w:sz="4" w:space="0" w:color="auto"/>
              <w:left w:val="double" w:sz="4" w:space="0" w:color="auto"/>
              <w:right w:val="double" w:sz="4" w:space="0" w:color="auto"/>
            </w:tcBorders>
            <w:shd w:val="clear" w:color="auto" w:fill="FFFFFF"/>
            <w:vAlign w:val="center"/>
          </w:tcPr>
          <w:p w14:paraId="2A07AF8D" w14:textId="77777777" w:rsidR="000413E9" w:rsidRPr="00902995" w:rsidRDefault="000413E9" w:rsidP="001E1024">
            <w:pPr>
              <w:jc w:val="center"/>
              <w:rPr>
                <w:sz w:val="18"/>
                <w:szCs w:val="18"/>
                <w:highlight w:val="yellow"/>
              </w:rPr>
            </w:pPr>
            <w:r w:rsidRPr="00902995">
              <w:rPr>
                <w:rFonts w:ascii="Arial" w:hAnsi="Arial" w:cs="Arial"/>
                <w:sz w:val="18"/>
                <w:szCs w:val="18"/>
                <w:highlight w:val="yellow"/>
              </w:rPr>
              <w:t>[●]</w:t>
            </w:r>
          </w:p>
        </w:tc>
      </w:tr>
      <w:tr w:rsidR="000413E9" w:rsidRPr="00902995" w14:paraId="7CE1F1F8" w14:textId="77777777" w:rsidTr="001E1024">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3BF68F3D" w14:textId="77777777" w:rsidR="000413E9" w:rsidRPr="00902995" w:rsidRDefault="000413E9" w:rsidP="001E1024">
            <w:pPr>
              <w:keepLines/>
              <w:widowControl w:val="0"/>
              <w:spacing w:before="20" w:after="20" w:line="288" w:lineRule="auto"/>
              <w:jc w:val="left"/>
              <w:rPr>
                <w:rFonts w:ascii="Arial" w:hAnsi="Arial" w:cs="Arial"/>
                <w:sz w:val="18"/>
                <w:szCs w:val="18"/>
              </w:rPr>
            </w:pPr>
            <w:r w:rsidRPr="00902995">
              <w:rPr>
                <w:rFonts w:ascii="Arial" w:hAnsi="Arial" w:cs="Arial"/>
                <w:b/>
                <w:sz w:val="18"/>
                <w:szCs w:val="18"/>
              </w:rPr>
              <w:t xml:space="preserve">ROZSAH POŽADOVANÝCH ČINNOSTÍ </w:t>
            </w:r>
          </w:p>
        </w:tc>
      </w:tr>
      <w:tr w:rsidR="000413E9" w:rsidRPr="00902995" w14:paraId="177AFBA0" w14:textId="77777777" w:rsidTr="001E1024">
        <w:trPr>
          <w:trHeight w:val="983"/>
          <w:jc w:val="center"/>
        </w:trPr>
        <w:tc>
          <w:tcPr>
            <w:tcW w:w="9923" w:type="dxa"/>
            <w:gridSpan w:val="15"/>
            <w:tcBorders>
              <w:top w:val="double" w:sz="4" w:space="0" w:color="auto"/>
              <w:left w:val="double" w:sz="4" w:space="0" w:color="auto"/>
              <w:bottom w:val="single" w:sz="6" w:space="0" w:color="auto"/>
              <w:right w:val="double" w:sz="4" w:space="0" w:color="auto"/>
            </w:tcBorders>
            <w:vAlign w:val="center"/>
          </w:tcPr>
          <w:p w14:paraId="030CBCFF" w14:textId="730D492C" w:rsidR="000413E9" w:rsidRPr="009D3183" w:rsidRDefault="000413E9" w:rsidP="000413E9">
            <w:pPr>
              <w:pStyle w:val="Odstavecseseznamem"/>
              <w:keepLines/>
              <w:widowControl w:val="0"/>
              <w:numPr>
                <w:ilvl w:val="0"/>
                <w:numId w:val="12"/>
              </w:numPr>
              <w:spacing w:before="20" w:after="20" w:line="288" w:lineRule="auto"/>
              <w:jc w:val="left"/>
              <w:rPr>
                <w:rFonts w:ascii="Arial" w:hAnsi="Arial" w:cs="Arial"/>
                <w:sz w:val="18"/>
                <w:szCs w:val="18"/>
              </w:rPr>
            </w:pPr>
            <w:r w:rsidRPr="009D3183">
              <w:rPr>
                <w:rFonts w:ascii="Arial" w:hAnsi="Arial" w:cs="Arial"/>
                <w:sz w:val="18"/>
                <w:szCs w:val="18"/>
              </w:rPr>
              <w:t xml:space="preserve">Technická podpora serverového hardware – viz </w:t>
            </w:r>
            <w:r w:rsidR="001E1024" w:rsidRPr="009D3183">
              <w:rPr>
                <w:rFonts w:ascii="Arial" w:hAnsi="Arial" w:cs="Arial"/>
                <w:sz w:val="18"/>
                <w:szCs w:val="18"/>
              </w:rPr>
              <w:t xml:space="preserve">seznam </w:t>
            </w:r>
            <w:bookmarkStart w:id="54" w:name="OLE_LINK31"/>
            <w:bookmarkStart w:id="55" w:name="OLE_LINK32"/>
            <w:bookmarkStart w:id="56" w:name="OLE_LINK33"/>
            <w:r w:rsidR="001E1024" w:rsidRPr="009D3183">
              <w:rPr>
                <w:rFonts w:ascii="Arial" w:hAnsi="Arial" w:cs="Arial"/>
                <w:sz w:val="18"/>
                <w:szCs w:val="18"/>
              </w:rPr>
              <w:t>Hardware dle bodu 7.11 Přílohy 3.a Zadávací dokumentace</w:t>
            </w:r>
            <w:bookmarkEnd w:id="54"/>
            <w:bookmarkEnd w:id="55"/>
            <w:bookmarkEnd w:id="56"/>
            <w:r w:rsidR="001E1024" w:rsidRPr="009D3183">
              <w:rPr>
                <w:rFonts w:ascii="Arial" w:hAnsi="Arial" w:cs="Arial"/>
                <w:sz w:val="18"/>
                <w:szCs w:val="18"/>
              </w:rPr>
              <w:t xml:space="preserve"> </w:t>
            </w:r>
            <w:r w:rsidRPr="009D3183">
              <w:rPr>
                <w:rFonts w:ascii="Arial" w:hAnsi="Arial" w:cs="Arial"/>
                <w:sz w:val="18"/>
                <w:szCs w:val="18"/>
              </w:rPr>
              <w:t>v rozsahu:</w:t>
            </w:r>
          </w:p>
          <w:p w14:paraId="1ABB2688" w14:textId="77777777" w:rsidR="000413E9" w:rsidRPr="009D3183" w:rsidRDefault="000413E9" w:rsidP="000413E9">
            <w:pPr>
              <w:pStyle w:val="Odstavecseseznamem"/>
              <w:keepLines/>
              <w:widowControl w:val="0"/>
              <w:numPr>
                <w:ilvl w:val="1"/>
                <w:numId w:val="12"/>
              </w:numPr>
              <w:spacing w:before="20" w:after="20" w:line="288" w:lineRule="auto"/>
              <w:jc w:val="left"/>
              <w:rPr>
                <w:rFonts w:ascii="Arial" w:hAnsi="Arial" w:cs="Arial"/>
                <w:sz w:val="18"/>
                <w:szCs w:val="18"/>
              </w:rPr>
            </w:pPr>
            <w:r w:rsidRPr="009D3183">
              <w:rPr>
                <w:rFonts w:ascii="Arial" w:hAnsi="Arial" w:cs="Arial"/>
                <w:sz w:val="18"/>
                <w:szCs w:val="18"/>
              </w:rPr>
              <w:t>Monitorování stavu hardware,</w:t>
            </w:r>
          </w:p>
          <w:p w14:paraId="18C1E31D" w14:textId="77777777" w:rsidR="000413E9" w:rsidRPr="009D3183" w:rsidRDefault="000413E9" w:rsidP="000413E9">
            <w:pPr>
              <w:pStyle w:val="Odstavecseseznamem"/>
              <w:keepLines/>
              <w:widowControl w:val="0"/>
              <w:numPr>
                <w:ilvl w:val="1"/>
                <w:numId w:val="12"/>
              </w:numPr>
              <w:spacing w:before="20" w:after="20" w:line="288" w:lineRule="auto"/>
              <w:jc w:val="left"/>
              <w:rPr>
                <w:rFonts w:ascii="Arial" w:hAnsi="Arial" w:cs="Arial"/>
                <w:sz w:val="18"/>
                <w:szCs w:val="18"/>
              </w:rPr>
            </w:pPr>
            <w:r w:rsidRPr="009D3183">
              <w:rPr>
                <w:rFonts w:ascii="Arial" w:hAnsi="Arial" w:cs="Arial"/>
                <w:sz w:val="18"/>
                <w:szCs w:val="18"/>
              </w:rPr>
              <w:t>Vyhodnocení a řešení funkčních a výkonnostních problémů hardware,</w:t>
            </w:r>
          </w:p>
          <w:p w14:paraId="61328063" w14:textId="77777777" w:rsidR="000413E9" w:rsidRPr="009D3183" w:rsidRDefault="000413E9" w:rsidP="000413E9">
            <w:pPr>
              <w:pStyle w:val="Odstavecseseznamem"/>
              <w:keepLines/>
              <w:widowControl w:val="0"/>
              <w:numPr>
                <w:ilvl w:val="1"/>
                <w:numId w:val="12"/>
              </w:numPr>
              <w:spacing w:before="20" w:after="20" w:line="288" w:lineRule="auto"/>
              <w:jc w:val="left"/>
              <w:rPr>
                <w:rFonts w:ascii="Arial" w:hAnsi="Arial" w:cs="Arial"/>
                <w:sz w:val="18"/>
                <w:szCs w:val="18"/>
              </w:rPr>
            </w:pPr>
            <w:r w:rsidRPr="009D3183">
              <w:rPr>
                <w:rFonts w:ascii="Arial" w:hAnsi="Arial" w:cs="Arial"/>
                <w:sz w:val="18"/>
                <w:szCs w:val="18"/>
              </w:rPr>
              <w:t>Provádění záručních i pozáručních oprav,</w:t>
            </w:r>
          </w:p>
          <w:p w14:paraId="69744049" w14:textId="77777777" w:rsidR="000413E9" w:rsidRPr="009D3183" w:rsidRDefault="000413E9" w:rsidP="000413E9">
            <w:pPr>
              <w:pStyle w:val="Odstavecseseznamem"/>
              <w:keepLines/>
              <w:widowControl w:val="0"/>
              <w:numPr>
                <w:ilvl w:val="1"/>
                <w:numId w:val="12"/>
              </w:numPr>
              <w:spacing w:before="20" w:after="20" w:line="288" w:lineRule="auto"/>
              <w:jc w:val="left"/>
              <w:rPr>
                <w:rFonts w:ascii="Arial" w:hAnsi="Arial" w:cs="Arial"/>
                <w:sz w:val="18"/>
                <w:szCs w:val="18"/>
              </w:rPr>
            </w:pPr>
            <w:r w:rsidRPr="009D3183">
              <w:rPr>
                <w:rFonts w:ascii="Arial" w:hAnsi="Arial" w:cs="Arial"/>
                <w:sz w:val="18"/>
                <w:szCs w:val="18"/>
              </w:rPr>
              <w:t xml:space="preserve">Proaktivní opravy hardware </w:t>
            </w:r>
            <w:bookmarkStart w:id="57" w:name="OLE_LINK1"/>
            <w:bookmarkStart w:id="58" w:name="OLE_LINK2"/>
            <w:r w:rsidRPr="009D3183">
              <w:rPr>
                <w:rFonts w:ascii="Arial" w:hAnsi="Arial" w:cs="Arial"/>
                <w:sz w:val="18"/>
                <w:szCs w:val="18"/>
              </w:rPr>
              <w:t>(zjistí-li uchazeč závadu, provede samostatně opravu),</w:t>
            </w:r>
            <w:bookmarkEnd w:id="57"/>
            <w:bookmarkEnd w:id="58"/>
          </w:p>
          <w:p w14:paraId="34EDA121" w14:textId="0E7AE989" w:rsidR="00A35FAA" w:rsidRPr="009D3183" w:rsidRDefault="00A35FAA" w:rsidP="00A35FAA">
            <w:pPr>
              <w:pStyle w:val="Odstavecseseznamem"/>
              <w:keepLines/>
              <w:widowControl w:val="0"/>
              <w:numPr>
                <w:ilvl w:val="1"/>
                <w:numId w:val="12"/>
              </w:numPr>
              <w:spacing w:before="20" w:after="20" w:line="288" w:lineRule="auto"/>
              <w:jc w:val="left"/>
              <w:rPr>
                <w:rFonts w:ascii="Arial" w:hAnsi="Arial" w:cs="Arial"/>
                <w:sz w:val="18"/>
                <w:szCs w:val="18"/>
              </w:rPr>
            </w:pPr>
            <w:r w:rsidRPr="009D3183">
              <w:rPr>
                <w:rFonts w:ascii="Arial" w:hAnsi="Arial" w:cs="Arial"/>
                <w:sz w:val="18"/>
                <w:szCs w:val="18"/>
              </w:rPr>
              <w:t>Opravy vadného hardware na výzvu zadavatele včetně poskytnutí náhradních dílů. V případě pozáručních oprav budou náhradní díly i služby opravy hrazeny nad rámec paušálu.</w:t>
            </w:r>
          </w:p>
          <w:p w14:paraId="5E8E2B8F" w14:textId="58342D2F" w:rsidR="000413E9" w:rsidRPr="009D3183" w:rsidRDefault="001E1024" w:rsidP="000413E9">
            <w:pPr>
              <w:pStyle w:val="Odstavecseseznamem"/>
              <w:keepLines/>
              <w:widowControl w:val="0"/>
              <w:numPr>
                <w:ilvl w:val="1"/>
                <w:numId w:val="12"/>
              </w:numPr>
              <w:spacing w:before="20" w:after="20" w:line="288" w:lineRule="auto"/>
              <w:jc w:val="left"/>
              <w:rPr>
                <w:rFonts w:ascii="Arial" w:hAnsi="Arial" w:cs="Arial"/>
                <w:sz w:val="18"/>
                <w:szCs w:val="18"/>
              </w:rPr>
            </w:pPr>
            <w:r w:rsidRPr="009D3183">
              <w:rPr>
                <w:rFonts w:ascii="Arial" w:hAnsi="Arial" w:cs="Arial"/>
                <w:sz w:val="18"/>
                <w:szCs w:val="18"/>
              </w:rPr>
              <w:t xml:space="preserve">Poskytnutí náhradních dílů pro opravy </w:t>
            </w:r>
            <w:r w:rsidR="00A35FAA" w:rsidRPr="009D3183">
              <w:rPr>
                <w:rFonts w:ascii="Arial" w:hAnsi="Arial" w:cs="Arial"/>
                <w:sz w:val="18"/>
                <w:szCs w:val="18"/>
              </w:rPr>
              <w:t xml:space="preserve">a provedení oprav </w:t>
            </w:r>
            <w:r w:rsidR="000413E9" w:rsidRPr="009D3183">
              <w:rPr>
                <w:rFonts w:ascii="Arial" w:hAnsi="Arial" w:cs="Arial"/>
                <w:sz w:val="18"/>
                <w:szCs w:val="18"/>
              </w:rPr>
              <w:t>v rámci smluvního paušálu</w:t>
            </w:r>
            <w:r w:rsidR="00F43B89" w:rsidRPr="009D3183">
              <w:rPr>
                <w:rFonts w:ascii="Arial" w:hAnsi="Arial" w:cs="Arial"/>
                <w:sz w:val="18"/>
                <w:szCs w:val="18"/>
              </w:rPr>
              <w:t xml:space="preserve"> </w:t>
            </w:r>
            <w:r w:rsidRPr="009D3183">
              <w:rPr>
                <w:rFonts w:ascii="Arial" w:hAnsi="Arial" w:cs="Arial"/>
                <w:sz w:val="18"/>
                <w:szCs w:val="18"/>
              </w:rPr>
              <w:t>(</w:t>
            </w:r>
            <w:r w:rsidR="00F43B89" w:rsidRPr="009D3183">
              <w:rPr>
                <w:rFonts w:ascii="Arial" w:hAnsi="Arial" w:cs="Arial"/>
                <w:sz w:val="18"/>
                <w:szCs w:val="18"/>
              </w:rPr>
              <w:t>včetně pozáručních oprav</w:t>
            </w:r>
            <w:r w:rsidRPr="009D3183">
              <w:rPr>
                <w:rFonts w:ascii="Arial" w:hAnsi="Arial" w:cs="Arial"/>
                <w:sz w:val="18"/>
                <w:szCs w:val="18"/>
              </w:rPr>
              <w:t>) u prvků</w:t>
            </w:r>
            <w:bookmarkStart w:id="59" w:name="OLE_LINK29"/>
            <w:bookmarkStart w:id="60" w:name="OLE_LINK30"/>
            <w:r w:rsidR="00A35FAA" w:rsidRPr="009D3183">
              <w:rPr>
                <w:rFonts w:ascii="Arial" w:hAnsi="Arial" w:cs="Arial"/>
                <w:sz w:val="18"/>
                <w:szCs w:val="18"/>
              </w:rPr>
              <w:t xml:space="preserve"> označených</w:t>
            </w:r>
            <w:r w:rsidRPr="009D3183">
              <w:rPr>
                <w:rFonts w:ascii="Arial" w:hAnsi="Arial" w:cs="Arial"/>
                <w:sz w:val="18"/>
                <w:szCs w:val="18"/>
              </w:rPr>
              <w:t xml:space="preserve"> jako KRITICKÉ v seznamu Hardware dle bodu 7.11 Přílohy 3.a Zadávací dokumentace</w:t>
            </w:r>
            <w:bookmarkEnd w:id="59"/>
            <w:bookmarkEnd w:id="60"/>
            <w:r w:rsidRPr="009D3183">
              <w:rPr>
                <w:rFonts w:ascii="Arial" w:hAnsi="Arial" w:cs="Arial"/>
                <w:sz w:val="18"/>
                <w:szCs w:val="18"/>
              </w:rPr>
              <w:t xml:space="preserve">   </w:t>
            </w:r>
          </w:p>
          <w:p w14:paraId="0E91A726" w14:textId="1434313A" w:rsidR="001E1024" w:rsidRPr="009D3183" w:rsidRDefault="000413E9" w:rsidP="000413E9">
            <w:pPr>
              <w:pStyle w:val="Odstavecseseznamem"/>
              <w:keepLines/>
              <w:widowControl w:val="0"/>
              <w:numPr>
                <w:ilvl w:val="1"/>
                <w:numId w:val="12"/>
              </w:numPr>
              <w:spacing w:before="20" w:after="20" w:line="288" w:lineRule="auto"/>
              <w:jc w:val="left"/>
              <w:rPr>
                <w:rFonts w:ascii="Arial" w:hAnsi="Arial" w:cs="Arial"/>
                <w:sz w:val="18"/>
                <w:szCs w:val="18"/>
              </w:rPr>
            </w:pPr>
            <w:r w:rsidRPr="009D3183">
              <w:rPr>
                <w:rFonts w:ascii="Arial" w:hAnsi="Arial" w:cs="Arial"/>
                <w:sz w:val="18"/>
                <w:szCs w:val="18"/>
              </w:rPr>
              <w:t>Provedení veškerých oprav do druhého pracovního dne</w:t>
            </w:r>
            <w:r w:rsidR="001E1024" w:rsidRPr="009D3183">
              <w:rPr>
                <w:rFonts w:ascii="Arial" w:hAnsi="Arial" w:cs="Arial"/>
                <w:sz w:val="18"/>
                <w:szCs w:val="18"/>
              </w:rPr>
              <w:t xml:space="preserve"> u vybraných prvků – označeny jako KRITICKÉ v seznamu Hardware dle bodu 7.11 Přílohy 3.a Zadávací dokumentace</w:t>
            </w:r>
          </w:p>
          <w:p w14:paraId="0F2A073C" w14:textId="307AE5CC" w:rsidR="000413E9" w:rsidRPr="00902995" w:rsidRDefault="001E1024" w:rsidP="000413E9">
            <w:pPr>
              <w:pStyle w:val="Odstavecseseznamem"/>
              <w:keepLines/>
              <w:widowControl w:val="0"/>
              <w:numPr>
                <w:ilvl w:val="1"/>
                <w:numId w:val="12"/>
              </w:numPr>
              <w:spacing w:before="20" w:after="20" w:line="288" w:lineRule="auto"/>
              <w:jc w:val="left"/>
              <w:rPr>
                <w:rFonts w:ascii="Arial" w:hAnsi="Arial" w:cs="Arial"/>
                <w:sz w:val="18"/>
                <w:szCs w:val="18"/>
              </w:rPr>
            </w:pPr>
            <w:r w:rsidRPr="00902995">
              <w:rPr>
                <w:rFonts w:ascii="Arial" w:hAnsi="Arial" w:cs="Arial"/>
                <w:sz w:val="18"/>
                <w:szCs w:val="18"/>
              </w:rPr>
              <w:t xml:space="preserve">Provedení pozáručních oprav do </w:t>
            </w:r>
            <w:r w:rsidR="00A35FAA" w:rsidRPr="00902995">
              <w:rPr>
                <w:rFonts w:ascii="Arial" w:hAnsi="Arial" w:cs="Arial"/>
                <w:sz w:val="18"/>
                <w:szCs w:val="18"/>
              </w:rPr>
              <w:t>pěti</w:t>
            </w:r>
            <w:r w:rsidRPr="00902995">
              <w:rPr>
                <w:rFonts w:ascii="Arial" w:hAnsi="Arial" w:cs="Arial"/>
                <w:sz w:val="18"/>
                <w:szCs w:val="18"/>
              </w:rPr>
              <w:t xml:space="preserve"> pracovních dnů  </w:t>
            </w:r>
          </w:p>
          <w:p w14:paraId="5A644D0E" w14:textId="550E9D49" w:rsidR="000413E9" w:rsidRPr="00902995" w:rsidRDefault="000413E9" w:rsidP="000413E9">
            <w:pPr>
              <w:pStyle w:val="Odstavecseseznamem"/>
              <w:keepLines/>
              <w:widowControl w:val="0"/>
              <w:numPr>
                <w:ilvl w:val="1"/>
                <w:numId w:val="12"/>
              </w:numPr>
              <w:spacing w:before="20" w:after="20" w:line="288" w:lineRule="auto"/>
              <w:jc w:val="left"/>
              <w:rPr>
                <w:rFonts w:ascii="Arial" w:hAnsi="Arial" w:cs="Arial"/>
                <w:sz w:val="18"/>
                <w:szCs w:val="18"/>
              </w:rPr>
            </w:pPr>
            <w:r w:rsidRPr="00902995">
              <w:rPr>
                <w:rFonts w:ascii="Arial" w:hAnsi="Arial" w:cs="Arial"/>
                <w:sz w:val="18"/>
                <w:szCs w:val="18"/>
              </w:rPr>
              <w:t xml:space="preserve">Poskytnutí náhradního řešení, není-li možno závadu odstranit do </w:t>
            </w:r>
            <w:r w:rsidR="001E1024" w:rsidRPr="00902995">
              <w:rPr>
                <w:rFonts w:ascii="Arial" w:hAnsi="Arial" w:cs="Arial"/>
                <w:sz w:val="18"/>
                <w:szCs w:val="18"/>
              </w:rPr>
              <w:t>požadovaného termínu</w:t>
            </w:r>
            <w:r w:rsidRPr="00902995">
              <w:rPr>
                <w:rFonts w:ascii="Arial" w:hAnsi="Arial" w:cs="Arial"/>
                <w:sz w:val="18"/>
                <w:szCs w:val="18"/>
              </w:rPr>
              <w:t>,</w:t>
            </w:r>
          </w:p>
          <w:p w14:paraId="54ECFE22" w14:textId="77777777" w:rsidR="000413E9" w:rsidRPr="00902995" w:rsidRDefault="000413E9" w:rsidP="000413E9">
            <w:pPr>
              <w:pStyle w:val="Odstavecseseznamem"/>
              <w:keepLines/>
              <w:widowControl w:val="0"/>
              <w:numPr>
                <w:ilvl w:val="1"/>
                <w:numId w:val="12"/>
              </w:numPr>
              <w:spacing w:before="20" w:after="20" w:line="288" w:lineRule="auto"/>
              <w:jc w:val="left"/>
              <w:rPr>
                <w:rFonts w:ascii="Arial" w:hAnsi="Arial" w:cs="Arial"/>
                <w:sz w:val="18"/>
                <w:szCs w:val="18"/>
              </w:rPr>
            </w:pPr>
            <w:r w:rsidRPr="00902995">
              <w:rPr>
                <w:rFonts w:ascii="Arial" w:hAnsi="Arial" w:cs="Arial"/>
                <w:sz w:val="18"/>
                <w:szCs w:val="18"/>
              </w:rPr>
              <w:t>Provedení obnovy dat ze zálohy, pokud při závadě došlo ke ztrátě dat,</w:t>
            </w:r>
          </w:p>
          <w:p w14:paraId="22DE3558" w14:textId="77777777" w:rsidR="000413E9" w:rsidRPr="00902995" w:rsidRDefault="000413E9" w:rsidP="000413E9">
            <w:pPr>
              <w:pStyle w:val="Odstavecseseznamem"/>
              <w:keepLines/>
              <w:widowControl w:val="0"/>
              <w:numPr>
                <w:ilvl w:val="1"/>
                <w:numId w:val="12"/>
              </w:numPr>
              <w:spacing w:before="20" w:after="20" w:line="288" w:lineRule="auto"/>
              <w:jc w:val="left"/>
              <w:rPr>
                <w:rFonts w:ascii="Arial" w:hAnsi="Arial" w:cs="Arial"/>
                <w:sz w:val="18"/>
                <w:szCs w:val="18"/>
              </w:rPr>
            </w:pPr>
            <w:r w:rsidRPr="00902995">
              <w:rPr>
                <w:rFonts w:ascii="Arial" w:hAnsi="Arial" w:cs="Arial"/>
                <w:sz w:val="18"/>
                <w:szCs w:val="18"/>
              </w:rPr>
              <w:t xml:space="preserve">Diagnostika chybových stavů či nestandardního chování, návrhy a provedení jejich řešení; </w:t>
            </w:r>
          </w:p>
          <w:p w14:paraId="41B14663" w14:textId="77777777" w:rsidR="000413E9" w:rsidRPr="00902995" w:rsidRDefault="000413E9" w:rsidP="000413E9">
            <w:pPr>
              <w:pStyle w:val="Odstavecseseznamem"/>
              <w:keepLines/>
              <w:widowControl w:val="0"/>
              <w:numPr>
                <w:ilvl w:val="1"/>
                <w:numId w:val="12"/>
              </w:numPr>
              <w:spacing w:before="20" w:after="20" w:line="288" w:lineRule="auto"/>
              <w:jc w:val="left"/>
              <w:rPr>
                <w:rFonts w:ascii="Arial" w:hAnsi="Arial" w:cs="Arial"/>
                <w:sz w:val="18"/>
                <w:szCs w:val="18"/>
              </w:rPr>
            </w:pPr>
            <w:r w:rsidRPr="00902995">
              <w:rPr>
                <w:rFonts w:ascii="Arial" w:hAnsi="Arial" w:cs="Arial"/>
                <w:sz w:val="18"/>
                <w:szCs w:val="18"/>
              </w:rPr>
              <w:t>Návrh vhodných standardizovaných systémových image s ohledem na požadavky zadavatele a bezpečnostní doporučení v této oblasti,</w:t>
            </w:r>
          </w:p>
          <w:p w14:paraId="48E62080" w14:textId="77777777" w:rsidR="000413E9" w:rsidRPr="00902995" w:rsidRDefault="000413E9" w:rsidP="000413E9">
            <w:pPr>
              <w:pStyle w:val="Odstavecseseznamem"/>
              <w:keepLines/>
              <w:widowControl w:val="0"/>
              <w:numPr>
                <w:ilvl w:val="1"/>
                <w:numId w:val="12"/>
              </w:numPr>
              <w:spacing w:before="20" w:after="20" w:line="288" w:lineRule="auto"/>
              <w:jc w:val="left"/>
              <w:rPr>
                <w:rFonts w:ascii="Arial" w:hAnsi="Arial" w:cs="Arial"/>
                <w:sz w:val="18"/>
                <w:szCs w:val="18"/>
              </w:rPr>
            </w:pPr>
            <w:r w:rsidRPr="00902995">
              <w:rPr>
                <w:rFonts w:ascii="Arial" w:hAnsi="Arial" w:cs="Arial"/>
                <w:sz w:val="18"/>
                <w:szCs w:val="18"/>
              </w:rPr>
              <w:t>Odstranění incidentů a problémů vzniklých při provozu,</w:t>
            </w:r>
          </w:p>
          <w:p w14:paraId="3F79B4DA" w14:textId="77777777" w:rsidR="000413E9" w:rsidRPr="00902995" w:rsidRDefault="000413E9" w:rsidP="000413E9">
            <w:pPr>
              <w:pStyle w:val="Odstavecseseznamem"/>
              <w:keepLines/>
              <w:widowControl w:val="0"/>
              <w:numPr>
                <w:ilvl w:val="1"/>
                <w:numId w:val="12"/>
              </w:numPr>
              <w:spacing w:before="20" w:after="20" w:line="288" w:lineRule="auto"/>
              <w:jc w:val="left"/>
              <w:rPr>
                <w:rFonts w:ascii="Arial" w:hAnsi="Arial" w:cs="Arial"/>
                <w:sz w:val="18"/>
                <w:szCs w:val="18"/>
              </w:rPr>
            </w:pPr>
            <w:r w:rsidRPr="00902995">
              <w:rPr>
                <w:rFonts w:ascii="Arial" w:hAnsi="Arial" w:cs="Arial"/>
                <w:sz w:val="18"/>
                <w:szCs w:val="18"/>
              </w:rPr>
              <w:t>Součinnost při řešení problémů software provozovaném na podporovaném hardware,</w:t>
            </w:r>
          </w:p>
          <w:p w14:paraId="3B1BEDAE" w14:textId="77777777" w:rsidR="000413E9" w:rsidRPr="00902995" w:rsidRDefault="000413E9" w:rsidP="000413E9">
            <w:pPr>
              <w:pStyle w:val="Odstavecseseznamem"/>
              <w:keepLines/>
              <w:widowControl w:val="0"/>
              <w:numPr>
                <w:ilvl w:val="1"/>
                <w:numId w:val="12"/>
              </w:numPr>
              <w:spacing w:before="20" w:after="20" w:line="288" w:lineRule="auto"/>
              <w:jc w:val="left"/>
              <w:rPr>
                <w:rFonts w:ascii="Arial" w:hAnsi="Arial" w:cs="Arial"/>
                <w:sz w:val="18"/>
                <w:szCs w:val="18"/>
              </w:rPr>
            </w:pPr>
            <w:r w:rsidRPr="00902995">
              <w:rPr>
                <w:rFonts w:ascii="Arial" w:hAnsi="Arial" w:cs="Arial"/>
                <w:sz w:val="18"/>
                <w:szCs w:val="18"/>
              </w:rPr>
              <w:t>Odborná technická podpora – 2nd level support (na denní bázi),</w:t>
            </w:r>
          </w:p>
          <w:p w14:paraId="397A07ED" w14:textId="77777777" w:rsidR="000413E9" w:rsidRPr="00902995" w:rsidRDefault="000413E9" w:rsidP="000413E9">
            <w:pPr>
              <w:pStyle w:val="Odstavecseseznamem"/>
              <w:keepLines/>
              <w:widowControl w:val="0"/>
              <w:numPr>
                <w:ilvl w:val="1"/>
                <w:numId w:val="12"/>
              </w:numPr>
              <w:spacing w:before="20" w:after="20" w:line="288" w:lineRule="auto"/>
              <w:jc w:val="left"/>
              <w:rPr>
                <w:rFonts w:ascii="Arial" w:hAnsi="Arial" w:cs="Arial"/>
                <w:sz w:val="18"/>
                <w:szCs w:val="18"/>
              </w:rPr>
            </w:pPr>
            <w:r w:rsidRPr="00902995">
              <w:rPr>
                <w:rFonts w:ascii="Arial" w:hAnsi="Arial" w:cs="Arial"/>
                <w:sz w:val="18"/>
                <w:szCs w:val="18"/>
              </w:rPr>
              <w:t>Provádění kontrol verzí a aktualizací firmware zejména z pohledu možných bezpečnostních a funkčních hrozeb (na kvartální bázi nebo dříve dle konkrétní potřeby),</w:t>
            </w:r>
          </w:p>
          <w:p w14:paraId="198ECF2A" w14:textId="77777777" w:rsidR="000413E9" w:rsidRPr="00902995" w:rsidRDefault="000413E9" w:rsidP="000413E9">
            <w:pPr>
              <w:pStyle w:val="Odstavecseseznamem"/>
              <w:keepLines/>
              <w:widowControl w:val="0"/>
              <w:numPr>
                <w:ilvl w:val="1"/>
                <w:numId w:val="12"/>
              </w:numPr>
              <w:spacing w:before="20" w:after="20" w:line="288" w:lineRule="auto"/>
              <w:jc w:val="left"/>
              <w:rPr>
                <w:rFonts w:ascii="Arial" w:hAnsi="Arial" w:cs="Arial"/>
                <w:sz w:val="18"/>
                <w:szCs w:val="18"/>
              </w:rPr>
            </w:pPr>
            <w:r w:rsidRPr="00902995">
              <w:rPr>
                <w:rFonts w:ascii="Arial" w:hAnsi="Arial" w:cs="Arial"/>
                <w:sz w:val="18"/>
                <w:szCs w:val="18"/>
              </w:rPr>
              <w:t xml:space="preserve">Profylaktická činnost – fyzická kontrola hardware, vyčištění, aktualizace firmware (na roční bázi nebo častěji dle specifikací výrobce) </w:t>
            </w:r>
          </w:p>
          <w:p w14:paraId="16AE3D5A" w14:textId="77777777" w:rsidR="000413E9" w:rsidRPr="00902995" w:rsidRDefault="000413E9" w:rsidP="000413E9">
            <w:pPr>
              <w:keepLines/>
              <w:widowControl w:val="0"/>
              <w:numPr>
                <w:ilvl w:val="0"/>
                <w:numId w:val="12"/>
              </w:numPr>
              <w:spacing w:before="20" w:after="20" w:line="288" w:lineRule="auto"/>
              <w:contextualSpacing/>
              <w:jc w:val="left"/>
              <w:rPr>
                <w:rFonts w:ascii="Arial" w:hAnsi="Arial" w:cs="Arial"/>
                <w:sz w:val="18"/>
                <w:szCs w:val="18"/>
              </w:rPr>
            </w:pPr>
            <w:r w:rsidRPr="00902995">
              <w:rPr>
                <w:rFonts w:ascii="Arial" w:hAnsi="Arial" w:cs="Arial"/>
                <w:sz w:val="18"/>
                <w:szCs w:val="18"/>
              </w:rPr>
              <w:t>Správa a aktualizace provozní dokumentace v rozsahu:</w:t>
            </w:r>
          </w:p>
          <w:p w14:paraId="357456ED" w14:textId="77777777" w:rsidR="000413E9" w:rsidRPr="00902995" w:rsidRDefault="000413E9" w:rsidP="000413E9">
            <w:pPr>
              <w:keepLines/>
              <w:widowControl w:val="0"/>
              <w:numPr>
                <w:ilvl w:val="1"/>
                <w:numId w:val="12"/>
              </w:numPr>
              <w:spacing w:before="20" w:after="20" w:line="288" w:lineRule="auto"/>
              <w:contextualSpacing/>
              <w:jc w:val="left"/>
              <w:rPr>
                <w:rFonts w:ascii="Arial" w:hAnsi="Arial" w:cs="Arial"/>
                <w:sz w:val="18"/>
                <w:szCs w:val="18"/>
              </w:rPr>
            </w:pPr>
            <w:r w:rsidRPr="00902995">
              <w:rPr>
                <w:rFonts w:ascii="Arial" w:hAnsi="Arial" w:cs="Arial"/>
                <w:sz w:val="18"/>
                <w:szCs w:val="18"/>
              </w:rPr>
              <w:t>aktualizace konfigurace hardware,</w:t>
            </w:r>
          </w:p>
          <w:p w14:paraId="4B378289" w14:textId="77777777" w:rsidR="000413E9" w:rsidRPr="00902995" w:rsidRDefault="000413E9" w:rsidP="000413E9">
            <w:pPr>
              <w:keepLines/>
              <w:widowControl w:val="0"/>
              <w:numPr>
                <w:ilvl w:val="1"/>
                <w:numId w:val="12"/>
              </w:numPr>
              <w:spacing w:before="20" w:after="20" w:line="288" w:lineRule="auto"/>
              <w:contextualSpacing/>
              <w:jc w:val="left"/>
              <w:rPr>
                <w:rFonts w:ascii="Arial" w:hAnsi="Arial" w:cs="Arial"/>
                <w:sz w:val="18"/>
                <w:szCs w:val="18"/>
              </w:rPr>
            </w:pPr>
            <w:r w:rsidRPr="00902995">
              <w:rPr>
                <w:rFonts w:ascii="Arial" w:hAnsi="Arial" w:cs="Arial"/>
                <w:sz w:val="18"/>
                <w:szCs w:val="18"/>
              </w:rPr>
              <w:t>aktualizace sériových čísel systémů a komponent,</w:t>
            </w:r>
          </w:p>
          <w:p w14:paraId="2B97A3B4" w14:textId="77777777" w:rsidR="000413E9" w:rsidRPr="00902995" w:rsidRDefault="000413E9" w:rsidP="000413E9">
            <w:pPr>
              <w:keepLines/>
              <w:widowControl w:val="0"/>
              <w:numPr>
                <w:ilvl w:val="1"/>
                <w:numId w:val="12"/>
              </w:numPr>
              <w:spacing w:before="20" w:after="20" w:line="288" w:lineRule="auto"/>
              <w:contextualSpacing/>
              <w:jc w:val="left"/>
              <w:rPr>
                <w:rFonts w:ascii="Arial" w:hAnsi="Arial" w:cs="Arial"/>
                <w:sz w:val="18"/>
                <w:szCs w:val="18"/>
              </w:rPr>
            </w:pPr>
            <w:r w:rsidRPr="00902995">
              <w:rPr>
                <w:rFonts w:ascii="Arial" w:hAnsi="Arial" w:cs="Arial"/>
                <w:sz w:val="18"/>
                <w:szCs w:val="18"/>
              </w:rPr>
              <w:lastRenderedPageBreak/>
              <w:t xml:space="preserve">provozní deník služby technická podpora serverového HW, osoba, číslo požadavku z SD systému, popis prováděné činnosti, výsledek činnosti (úspěch/selhání), doba trvání, seznam opravených/vyměněných komponent </w:t>
            </w:r>
          </w:p>
          <w:p w14:paraId="736FF360" w14:textId="77777777" w:rsidR="000413E9" w:rsidRPr="00902995" w:rsidRDefault="000413E9" w:rsidP="000413E9">
            <w:pPr>
              <w:keepLines/>
              <w:widowControl w:val="0"/>
              <w:numPr>
                <w:ilvl w:val="0"/>
                <w:numId w:val="12"/>
              </w:numPr>
              <w:spacing w:before="20" w:after="20" w:line="288" w:lineRule="auto"/>
              <w:contextualSpacing/>
              <w:jc w:val="left"/>
              <w:rPr>
                <w:rFonts w:ascii="Arial" w:hAnsi="Arial" w:cs="Arial"/>
                <w:sz w:val="18"/>
                <w:szCs w:val="18"/>
              </w:rPr>
            </w:pPr>
            <w:r w:rsidRPr="00902995">
              <w:rPr>
                <w:rFonts w:ascii="Arial" w:hAnsi="Arial" w:cs="Arial"/>
                <w:sz w:val="18"/>
                <w:szCs w:val="18"/>
              </w:rPr>
              <w:t>Účast na jednání provozních a pracovních týmů Zadavatele (1x měsíčně, na výzvu Zadavatele)</w:t>
            </w:r>
          </w:p>
          <w:p w14:paraId="28D8928D" w14:textId="77777777" w:rsidR="000413E9" w:rsidRPr="00902995" w:rsidRDefault="000413E9" w:rsidP="001E1024">
            <w:pPr>
              <w:keepLines/>
              <w:widowControl w:val="0"/>
              <w:spacing w:before="20" w:after="20" w:line="288" w:lineRule="auto"/>
              <w:jc w:val="left"/>
              <w:rPr>
                <w:rFonts w:ascii="Arial" w:hAnsi="Arial" w:cs="Arial"/>
                <w:sz w:val="18"/>
                <w:szCs w:val="18"/>
              </w:rPr>
            </w:pPr>
          </w:p>
        </w:tc>
      </w:tr>
      <w:tr w:rsidR="000413E9" w:rsidRPr="00902995" w14:paraId="68703836" w14:textId="77777777" w:rsidTr="001E1024">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6413D8C7" w14:textId="77777777" w:rsidR="000413E9" w:rsidRPr="00902995" w:rsidRDefault="000413E9" w:rsidP="001E1024">
            <w:pPr>
              <w:pStyle w:val="Zkladntext"/>
              <w:keepLines/>
              <w:widowControl w:val="0"/>
              <w:jc w:val="left"/>
              <w:rPr>
                <w:rFonts w:ascii="Arial" w:hAnsi="Arial" w:cs="Arial"/>
                <w:b/>
                <w:sz w:val="18"/>
                <w:szCs w:val="18"/>
                <w:lang w:eastAsia="cs-CZ"/>
              </w:rPr>
            </w:pPr>
            <w:r w:rsidRPr="00902995">
              <w:rPr>
                <w:rFonts w:ascii="Arial" w:hAnsi="Arial" w:cs="Arial"/>
                <w:b/>
                <w:sz w:val="18"/>
                <w:szCs w:val="18"/>
                <w:lang w:eastAsia="cs-CZ"/>
              </w:rPr>
              <w:lastRenderedPageBreak/>
              <w:t>SERVICE LEVEL AGREEMENT (SLA)</w:t>
            </w:r>
          </w:p>
        </w:tc>
      </w:tr>
      <w:tr w:rsidR="000413E9" w:rsidRPr="00902995" w14:paraId="5082769B" w14:textId="77777777" w:rsidTr="001E1024">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34295B5D" w14:textId="77777777" w:rsidR="000413E9" w:rsidRPr="00902995" w:rsidRDefault="000413E9" w:rsidP="001E1024">
            <w:pPr>
              <w:pStyle w:val="Zkladntext"/>
              <w:keepLines/>
              <w:widowControl w:val="0"/>
              <w:jc w:val="left"/>
              <w:rPr>
                <w:rFonts w:ascii="Arial" w:hAnsi="Arial" w:cs="Arial"/>
                <w:b/>
                <w:sz w:val="18"/>
                <w:szCs w:val="18"/>
              </w:rPr>
            </w:pPr>
            <w:r w:rsidRPr="00902995">
              <w:rPr>
                <w:rFonts w:ascii="Arial" w:hAnsi="Arial" w:cs="Arial"/>
                <w:b/>
                <w:sz w:val="18"/>
                <w:szCs w:val="18"/>
              </w:rPr>
              <w:t xml:space="preserve">Vyhodnocovací období </w:t>
            </w:r>
          </w:p>
        </w:tc>
        <w:tc>
          <w:tcPr>
            <w:tcW w:w="7513" w:type="dxa"/>
            <w:gridSpan w:val="14"/>
            <w:tcBorders>
              <w:top w:val="double" w:sz="4" w:space="0" w:color="auto"/>
              <w:left w:val="single" w:sz="6" w:space="0" w:color="auto"/>
              <w:bottom w:val="single" w:sz="6" w:space="0" w:color="auto"/>
              <w:right w:val="double" w:sz="4" w:space="0" w:color="auto"/>
            </w:tcBorders>
          </w:tcPr>
          <w:p w14:paraId="31A2E045" w14:textId="77777777" w:rsidR="000413E9" w:rsidRPr="00902995" w:rsidRDefault="000413E9" w:rsidP="001E1024">
            <w:pPr>
              <w:pStyle w:val="Zkladntext"/>
              <w:keepLines/>
              <w:widowControl w:val="0"/>
              <w:jc w:val="center"/>
              <w:rPr>
                <w:rFonts w:ascii="Arial" w:hAnsi="Arial" w:cs="Arial"/>
                <w:sz w:val="18"/>
                <w:szCs w:val="18"/>
              </w:rPr>
            </w:pPr>
            <w:r w:rsidRPr="00902995">
              <w:rPr>
                <w:rFonts w:ascii="Arial" w:hAnsi="Arial" w:cs="Arial"/>
                <w:sz w:val="18"/>
                <w:szCs w:val="18"/>
              </w:rPr>
              <w:t>1 kalendářní měsíc</w:t>
            </w:r>
          </w:p>
        </w:tc>
      </w:tr>
      <w:tr w:rsidR="000413E9" w:rsidRPr="00902995" w14:paraId="056438B1" w14:textId="77777777" w:rsidTr="001E1024">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shd w:val="clear" w:color="auto" w:fill="DBE5F1"/>
            <w:vAlign w:val="center"/>
          </w:tcPr>
          <w:p w14:paraId="380CF359" w14:textId="77777777" w:rsidR="000413E9" w:rsidRPr="00902995" w:rsidRDefault="000413E9" w:rsidP="001E1024">
            <w:pPr>
              <w:pStyle w:val="Zkladntext"/>
              <w:keepLines/>
              <w:widowControl w:val="0"/>
              <w:jc w:val="left"/>
              <w:rPr>
                <w:rFonts w:ascii="Arial" w:hAnsi="Arial" w:cs="Arial"/>
                <w:b/>
                <w:sz w:val="18"/>
                <w:szCs w:val="18"/>
              </w:rPr>
            </w:pPr>
            <w:r w:rsidRPr="00902995">
              <w:rPr>
                <w:rFonts w:ascii="Arial" w:hAnsi="Arial" w:cs="Arial"/>
                <w:b/>
                <w:sz w:val="18"/>
                <w:szCs w:val="18"/>
              </w:rPr>
              <w:t>SLA PARAMETRY</w:t>
            </w:r>
          </w:p>
        </w:tc>
        <w:tc>
          <w:tcPr>
            <w:tcW w:w="1984" w:type="dxa"/>
            <w:gridSpan w:val="4"/>
            <w:tcBorders>
              <w:top w:val="single" w:sz="6" w:space="0" w:color="auto"/>
              <w:left w:val="single" w:sz="6" w:space="0" w:color="auto"/>
              <w:bottom w:val="single" w:sz="6" w:space="0" w:color="auto"/>
              <w:right w:val="single" w:sz="6" w:space="0" w:color="auto"/>
            </w:tcBorders>
            <w:shd w:val="clear" w:color="auto" w:fill="DBE5F1"/>
            <w:vAlign w:val="center"/>
          </w:tcPr>
          <w:p w14:paraId="63E06B68" w14:textId="77777777" w:rsidR="000413E9" w:rsidRPr="00902995" w:rsidRDefault="000413E9" w:rsidP="001E1024">
            <w:pPr>
              <w:pStyle w:val="Zkladntext"/>
              <w:keepLines/>
              <w:widowControl w:val="0"/>
              <w:jc w:val="left"/>
              <w:rPr>
                <w:rFonts w:ascii="Arial" w:hAnsi="Arial" w:cs="Arial"/>
                <w:b/>
                <w:sz w:val="18"/>
                <w:szCs w:val="18"/>
              </w:rPr>
            </w:pPr>
            <w:r w:rsidRPr="00902995">
              <w:rPr>
                <w:rFonts w:ascii="Arial" w:hAnsi="Arial" w:cs="Arial"/>
                <w:b/>
                <w:sz w:val="18"/>
                <w:szCs w:val="18"/>
              </w:rPr>
              <w:t>Jednotka</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14:paraId="338558F6" w14:textId="77777777" w:rsidR="000413E9" w:rsidRPr="00902995" w:rsidRDefault="000413E9" w:rsidP="001E1024">
            <w:pPr>
              <w:pStyle w:val="Zkladntext"/>
              <w:keepLines/>
              <w:widowControl w:val="0"/>
              <w:jc w:val="left"/>
              <w:rPr>
                <w:rFonts w:ascii="Arial" w:hAnsi="Arial" w:cs="Arial"/>
                <w:b/>
                <w:sz w:val="18"/>
                <w:szCs w:val="18"/>
              </w:rPr>
            </w:pPr>
            <w:r w:rsidRPr="00902995">
              <w:rPr>
                <w:rFonts w:ascii="Arial" w:hAnsi="Arial" w:cs="Arial"/>
                <w:b/>
                <w:sz w:val="18"/>
                <w:szCs w:val="18"/>
              </w:rPr>
              <w:t>Hodnota</w:t>
            </w:r>
          </w:p>
        </w:tc>
        <w:tc>
          <w:tcPr>
            <w:tcW w:w="2395" w:type="dxa"/>
            <w:gridSpan w:val="4"/>
            <w:tcBorders>
              <w:top w:val="single" w:sz="6" w:space="0" w:color="auto"/>
              <w:left w:val="single" w:sz="6" w:space="0" w:color="auto"/>
              <w:bottom w:val="single" w:sz="6" w:space="0" w:color="auto"/>
            </w:tcBorders>
            <w:shd w:val="clear" w:color="auto" w:fill="DBE5F1"/>
            <w:vAlign w:val="center"/>
          </w:tcPr>
          <w:p w14:paraId="1DB2A997" w14:textId="77777777" w:rsidR="000413E9" w:rsidRPr="00902995" w:rsidRDefault="000413E9" w:rsidP="001E1024">
            <w:pPr>
              <w:pStyle w:val="Zkladntext"/>
              <w:keepLines/>
              <w:widowControl w:val="0"/>
              <w:jc w:val="left"/>
              <w:rPr>
                <w:rFonts w:ascii="Arial" w:hAnsi="Arial" w:cs="Arial"/>
                <w:b/>
                <w:sz w:val="18"/>
                <w:szCs w:val="18"/>
              </w:rPr>
            </w:pPr>
            <w:r w:rsidRPr="00902995">
              <w:rPr>
                <w:rFonts w:ascii="Arial" w:hAnsi="Arial" w:cs="Arial"/>
                <w:b/>
                <w:sz w:val="18"/>
                <w:szCs w:val="18"/>
              </w:rPr>
              <w:t>Max počet za období</w:t>
            </w:r>
          </w:p>
        </w:tc>
        <w:tc>
          <w:tcPr>
            <w:tcW w:w="440" w:type="dxa"/>
            <w:tcBorders>
              <w:top w:val="single" w:sz="6" w:space="0" w:color="auto"/>
              <w:bottom w:val="single" w:sz="6" w:space="0" w:color="auto"/>
              <w:right w:val="double" w:sz="4" w:space="0" w:color="auto"/>
            </w:tcBorders>
            <w:shd w:val="clear" w:color="auto" w:fill="DBE5F1"/>
            <w:vAlign w:val="center"/>
          </w:tcPr>
          <w:p w14:paraId="6A20BF9F" w14:textId="77777777" w:rsidR="000413E9" w:rsidRPr="00902995" w:rsidRDefault="000413E9" w:rsidP="001E1024">
            <w:pPr>
              <w:pStyle w:val="Zkladntext"/>
              <w:keepLines/>
              <w:widowControl w:val="0"/>
              <w:jc w:val="left"/>
              <w:rPr>
                <w:rFonts w:ascii="Arial" w:hAnsi="Arial" w:cs="Arial"/>
                <w:b/>
                <w:sz w:val="18"/>
                <w:szCs w:val="18"/>
              </w:rPr>
            </w:pPr>
          </w:p>
        </w:tc>
      </w:tr>
      <w:tr w:rsidR="000413E9" w:rsidRPr="00902995" w14:paraId="107559FF" w14:textId="77777777" w:rsidTr="001E1024">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70DF906D" w14:textId="77777777" w:rsidR="000413E9" w:rsidRPr="00902995" w:rsidRDefault="000413E9" w:rsidP="001E1024">
            <w:pPr>
              <w:pStyle w:val="Zkladntext"/>
              <w:keepLines/>
              <w:widowControl w:val="0"/>
              <w:jc w:val="left"/>
              <w:rPr>
                <w:rFonts w:ascii="Arial" w:hAnsi="Arial" w:cs="Arial"/>
                <w:b/>
                <w:sz w:val="18"/>
                <w:szCs w:val="18"/>
                <w:lang w:eastAsia="cs-CZ"/>
              </w:rPr>
            </w:pPr>
            <w:r w:rsidRPr="00902995">
              <w:rPr>
                <w:rFonts w:ascii="Arial" w:hAnsi="Arial" w:cs="Arial"/>
                <w:sz w:val="18"/>
                <w:szCs w:val="18"/>
              </w:rPr>
              <w:t>Dostupnost</w:t>
            </w:r>
          </w:p>
        </w:tc>
        <w:tc>
          <w:tcPr>
            <w:tcW w:w="1984" w:type="dxa"/>
            <w:gridSpan w:val="4"/>
            <w:tcBorders>
              <w:top w:val="single" w:sz="6" w:space="0" w:color="auto"/>
              <w:left w:val="single" w:sz="6" w:space="0" w:color="auto"/>
              <w:bottom w:val="single" w:sz="6" w:space="0" w:color="auto"/>
              <w:right w:val="single" w:sz="6" w:space="0" w:color="auto"/>
            </w:tcBorders>
          </w:tcPr>
          <w:p w14:paraId="4BB4934B"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rPr>
              <w:t>[%/měs]</w:t>
            </w:r>
          </w:p>
        </w:tc>
        <w:tc>
          <w:tcPr>
            <w:tcW w:w="1418" w:type="dxa"/>
            <w:gridSpan w:val="2"/>
            <w:tcBorders>
              <w:top w:val="single" w:sz="6" w:space="0" w:color="auto"/>
              <w:left w:val="single" w:sz="6" w:space="0" w:color="auto"/>
              <w:bottom w:val="single" w:sz="6" w:space="0" w:color="auto"/>
              <w:right w:val="single" w:sz="6" w:space="0" w:color="auto"/>
            </w:tcBorders>
          </w:tcPr>
          <w:p w14:paraId="69837B16"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98</w:t>
            </w:r>
          </w:p>
        </w:tc>
        <w:tc>
          <w:tcPr>
            <w:tcW w:w="2395" w:type="dxa"/>
            <w:gridSpan w:val="4"/>
            <w:tcBorders>
              <w:top w:val="single" w:sz="6" w:space="0" w:color="auto"/>
              <w:left w:val="single" w:sz="6" w:space="0" w:color="auto"/>
              <w:bottom w:val="single" w:sz="6" w:space="0" w:color="auto"/>
            </w:tcBorders>
          </w:tcPr>
          <w:p w14:paraId="7415E8D6"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rPr>
              <w:t>N/A</w:t>
            </w:r>
          </w:p>
        </w:tc>
        <w:tc>
          <w:tcPr>
            <w:tcW w:w="440" w:type="dxa"/>
            <w:tcBorders>
              <w:top w:val="single" w:sz="6" w:space="0" w:color="auto"/>
              <w:bottom w:val="single" w:sz="6" w:space="0" w:color="auto"/>
              <w:right w:val="double" w:sz="4" w:space="0" w:color="auto"/>
            </w:tcBorders>
          </w:tcPr>
          <w:p w14:paraId="07923E86" w14:textId="77777777" w:rsidR="000413E9" w:rsidRPr="00902995" w:rsidRDefault="000413E9" w:rsidP="001E1024">
            <w:pPr>
              <w:pStyle w:val="Zkladntext"/>
              <w:keepLines/>
              <w:widowControl w:val="0"/>
              <w:jc w:val="left"/>
              <w:rPr>
                <w:rFonts w:ascii="Arial" w:hAnsi="Arial" w:cs="Arial"/>
                <w:sz w:val="18"/>
                <w:szCs w:val="18"/>
                <w:lang w:eastAsia="cs-CZ"/>
              </w:rPr>
            </w:pPr>
          </w:p>
        </w:tc>
      </w:tr>
      <w:tr w:rsidR="000413E9" w:rsidRPr="00902995" w14:paraId="20B25038" w14:textId="77777777" w:rsidTr="001E1024">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010A51C6" w14:textId="77777777" w:rsidR="000413E9" w:rsidRPr="00902995" w:rsidRDefault="000413E9" w:rsidP="001E1024">
            <w:pPr>
              <w:pStyle w:val="Zkladntext"/>
              <w:keepLines/>
              <w:widowControl w:val="0"/>
              <w:jc w:val="left"/>
              <w:rPr>
                <w:rFonts w:ascii="Arial" w:hAnsi="Arial" w:cs="Arial"/>
                <w:b/>
                <w:sz w:val="18"/>
                <w:szCs w:val="18"/>
                <w:lang w:eastAsia="cs-CZ"/>
              </w:rPr>
            </w:pPr>
            <w:r w:rsidRPr="00902995">
              <w:rPr>
                <w:rFonts w:ascii="Arial" w:hAnsi="Arial" w:cs="Arial"/>
                <w:sz w:val="18"/>
                <w:szCs w:val="18"/>
              </w:rPr>
              <w:t>Provozní doba zaručená</w:t>
            </w:r>
          </w:p>
        </w:tc>
        <w:tc>
          <w:tcPr>
            <w:tcW w:w="1984" w:type="dxa"/>
            <w:gridSpan w:val="4"/>
            <w:tcBorders>
              <w:top w:val="single" w:sz="6" w:space="0" w:color="auto"/>
              <w:left w:val="single" w:sz="6" w:space="0" w:color="auto"/>
              <w:bottom w:val="single" w:sz="6" w:space="0" w:color="auto"/>
              <w:right w:val="single" w:sz="6" w:space="0" w:color="auto"/>
            </w:tcBorders>
          </w:tcPr>
          <w:p w14:paraId="03EFCD02"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rPr>
              <w:t>[hod-hod]</w:t>
            </w:r>
          </w:p>
        </w:tc>
        <w:tc>
          <w:tcPr>
            <w:tcW w:w="1418" w:type="dxa"/>
            <w:gridSpan w:val="2"/>
            <w:tcBorders>
              <w:top w:val="single" w:sz="6" w:space="0" w:color="auto"/>
              <w:left w:val="single" w:sz="6" w:space="0" w:color="auto"/>
              <w:bottom w:val="single" w:sz="6" w:space="0" w:color="auto"/>
              <w:right w:val="single" w:sz="6" w:space="0" w:color="auto"/>
            </w:tcBorders>
          </w:tcPr>
          <w:p w14:paraId="2198826C"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rPr>
              <w:t>8–17 (9x5)</w:t>
            </w:r>
          </w:p>
        </w:tc>
        <w:tc>
          <w:tcPr>
            <w:tcW w:w="2395" w:type="dxa"/>
            <w:gridSpan w:val="4"/>
            <w:tcBorders>
              <w:top w:val="single" w:sz="6" w:space="0" w:color="auto"/>
              <w:left w:val="single" w:sz="6" w:space="0" w:color="auto"/>
              <w:bottom w:val="single" w:sz="6" w:space="0" w:color="auto"/>
            </w:tcBorders>
          </w:tcPr>
          <w:p w14:paraId="72D02D26"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rPr>
              <w:t>N/A</w:t>
            </w:r>
          </w:p>
        </w:tc>
        <w:tc>
          <w:tcPr>
            <w:tcW w:w="440" w:type="dxa"/>
            <w:tcBorders>
              <w:top w:val="single" w:sz="6" w:space="0" w:color="auto"/>
              <w:bottom w:val="single" w:sz="6" w:space="0" w:color="auto"/>
              <w:right w:val="double" w:sz="4" w:space="0" w:color="auto"/>
            </w:tcBorders>
          </w:tcPr>
          <w:p w14:paraId="37610966" w14:textId="77777777" w:rsidR="000413E9" w:rsidRPr="00902995" w:rsidRDefault="000413E9" w:rsidP="001E1024">
            <w:pPr>
              <w:pStyle w:val="Zkladntext"/>
              <w:keepLines/>
              <w:widowControl w:val="0"/>
              <w:jc w:val="left"/>
              <w:rPr>
                <w:rFonts w:ascii="Arial" w:hAnsi="Arial" w:cs="Arial"/>
                <w:sz w:val="18"/>
                <w:szCs w:val="18"/>
                <w:lang w:eastAsia="cs-CZ"/>
              </w:rPr>
            </w:pPr>
          </w:p>
        </w:tc>
      </w:tr>
      <w:tr w:rsidR="000413E9" w:rsidRPr="00902995" w14:paraId="5D515D00" w14:textId="77777777" w:rsidTr="001E1024">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73BC36BA" w14:textId="77777777" w:rsidR="000413E9" w:rsidRPr="00902995" w:rsidRDefault="000413E9" w:rsidP="001E1024">
            <w:pPr>
              <w:pStyle w:val="Zkladntext"/>
              <w:keepLines/>
              <w:widowControl w:val="0"/>
              <w:jc w:val="left"/>
              <w:rPr>
                <w:rFonts w:ascii="Arial" w:hAnsi="Arial" w:cs="Arial"/>
                <w:b/>
                <w:sz w:val="18"/>
                <w:szCs w:val="18"/>
                <w:lang w:eastAsia="cs-CZ"/>
              </w:rPr>
            </w:pPr>
            <w:r w:rsidRPr="00902995">
              <w:rPr>
                <w:rFonts w:ascii="Arial" w:hAnsi="Arial" w:cs="Arial"/>
                <w:sz w:val="18"/>
                <w:szCs w:val="18"/>
              </w:rPr>
              <w:t>Max. doba výpadku</w:t>
            </w:r>
          </w:p>
        </w:tc>
        <w:tc>
          <w:tcPr>
            <w:tcW w:w="1984" w:type="dxa"/>
            <w:gridSpan w:val="4"/>
            <w:tcBorders>
              <w:top w:val="single" w:sz="6" w:space="0" w:color="auto"/>
              <w:left w:val="single" w:sz="6" w:space="0" w:color="auto"/>
              <w:bottom w:val="single" w:sz="6" w:space="0" w:color="auto"/>
              <w:right w:val="single" w:sz="6" w:space="0" w:color="auto"/>
            </w:tcBorders>
          </w:tcPr>
          <w:p w14:paraId="168C7B3A"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26602B13"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NBD</w:t>
            </w:r>
          </w:p>
        </w:tc>
        <w:tc>
          <w:tcPr>
            <w:tcW w:w="2395" w:type="dxa"/>
            <w:gridSpan w:val="4"/>
            <w:tcBorders>
              <w:top w:val="single" w:sz="6" w:space="0" w:color="auto"/>
              <w:left w:val="single" w:sz="6" w:space="0" w:color="auto"/>
              <w:bottom w:val="single" w:sz="6" w:space="0" w:color="auto"/>
            </w:tcBorders>
          </w:tcPr>
          <w:p w14:paraId="52614AEC"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rPr>
              <w:t>N/A</w:t>
            </w:r>
          </w:p>
        </w:tc>
        <w:tc>
          <w:tcPr>
            <w:tcW w:w="440" w:type="dxa"/>
            <w:tcBorders>
              <w:top w:val="single" w:sz="6" w:space="0" w:color="auto"/>
              <w:bottom w:val="single" w:sz="6" w:space="0" w:color="auto"/>
              <w:right w:val="double" w:sz="4" w:space="0" w:color="auto"/>
            </w:tcBorders>
          </w:tcPr>
          <w:p w14:paraId="79842376" w14:textId="77777777" w:rsidR="000413E9" w:rsidRPr="00902995" w:rsidRDefault="000413E9" w:rsidP="001E1024">
            <w:pPr>
              <w:pStyle w:val="Zkladntext"/>
              <w:keepLines/>
              <w:widowControl w:val="0"/>
              <w:jc w:val="left"/>
              <w:rPr>
                <w:rFonts w:ascii="Arial" w:hAnsi="Arial" w:cs="Arial"/>
                <w:sz w:val="18"/>
                <w:szCs w:val="18"/>
                <w:lang w:eastAsia="cs-CZ"/>
              </w:rPr>
            </w:pPr>
          </w:p>
        </w:tc>
      </w:tr>
      <w:tr w:rsidR="000413E9" w:rsidRPr="00902995" w14:paraId="2F0C5334" w14:textId="77777777" w:rsidTr="001E1024">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1569C203" w14:textId="77777777" w:rsidR="000413E9" w:rsidRPr="00902995" w:rsidRDefault="000413E9" w:rsidP="001E1024">
            <w:pPr>
              <w:pStyle w:val="Zkladntext"/>
              <w:keepLines/>
              <w:widowControl w:val="0"/>
              <w:jc w:val="left"/>
              <w:rPr>
                <w:rFonts w:ascii="Arial" w:hAnsi="Arial" w:cs="Arial"/>
                <w:b/>
                <w:sz w:val="18"/>
                <w:szCs w:val="18"/>
                <w:lang w:eastAsia="cs-CZ"/>
              </w:rPr>
            </w:pPr>
            <w:r w:rsidRPr="00902995">
              <w:rPr>
                <w:rFonts w:ascii="Arial" w:hAnsi="Arial" w:cs="Arial"/>
                <w:sz w:val="18"/>
                <w:szCs w:val="18"/>
              </w:rPr>
              <w:t>Max. doba nedostupnosti dat</w:t>
            </w:r>
          </w:p>
        </w:tc>
        <w:tc>
          <w:tcPr>
            <w:tcW w:w="1984" w:type="dxa"/>
            <w:gridSpan w:val="4"/>
            <w:tcBorders>
              <w:top w:val="single" w:sz="6" w:space="0" w:color="auto"/>
              <w:left w:val="single" w:sz="6" w:space="0" w:color="auto"/>
              <w:bottom w:val="single" w:sz="6" w:space="0" w:color="auto"/>
              <w:right w:val="single" w:sz="6" w:space="0" w:color="auto"/>
            </w:tcBorders>
          </w:tcPr>
          <w:p w14:paraId="1544ADFB"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06D33534"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NBD</w:t>
            </w:r>
          </w:p>
        </w:tc>
        <w:tc>
          <w:tcPr>
            <w:tcW w:w="2395" w:type="dxa"/>
            <w:gridSpan w:val="4"/>
            <w:tcBorders>
              <w:top w:val="single" w:sz="6" w:space="0" w:color="auto"/>
              <w:left w:val="single" w:sz="6" w:space="0" w:color="auto"/>
              <w:bottom w:val="single" w:sz="6" w:space="0" w:color="auto"/>
            </w:tcBorders>
          </w:tcPr>
          <w:p w14:paraId="6FACB626"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rPr>
              <w:t>N/A</w:t>
            </w:r>
          </w:p>
        </w:tc>
        <w:tc>
          <w:tcPr>
            <w:tcW w:w="440" w:type="dxa"/>
            <w:tcBorders>
              <w:top w:val="single" w:sz="6" w:space="0" w:color="auto"/>
              <w:bottom w:val="single" w:sz="6" w:space="0" w:color="auto"/>
              <w:right w:val="double" w:sz="4" w:space="0" w:color="auto"/>
            </w:tcBorders>
          </w:tcPr>
          <w:p w14:paraId="4FD4BABA" w14:textId="77777777" w:rsidR="000413E9" w:rsidRPr="00902995" w:rsidRDefault="000413E9" w:rsidP="001E1024">
            <w:pPr>
              <w:pStyle w:val="Zkladntext"/>
              <w:keepLines/>
              <w:widowControl w:val="0"/>
              <w:jc w:val="left"/>
              <w:rPr>
                <w:rFonts w:ascii="Arial" w:hAnsi="Arial" w:cs="Arial"/>
                <w:sz w:val="18"/>
                <w:szCs w:val="18"/>
                <w:lang w:eastAsia="cs-CZ"/>
              </w:rPr>
            </w:pPr>
          </w:p>
        </w:tc>
      </w:tr>
      <w:tr w:rsidR="000413E9" w:rsidRPr="00902995" w14:paraId="1B46C591" w14:textId="77777777" w:rsidTr="001E1024">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06E0BF5F" w14:textId="77777777" w:rsidR="000413E9" w:rsidRPr="00902995" w:rsidRDefault="000413E9" w:rsidP="001E1024">
            <w:pPr>
              <w:pStyle w:val="Zkladntext"/>
              <w:keepLines/>
              <w:widowControl w:val="0"/>
              <w:jc w:val="left"/>
              <w:rPr>
                <w:rFonts w:ascii="Arial" w:hAnsi="Arial" w:cs="Arial"/>
                <w:b/>
                <w:sz w:val="18"/>
                <w:szCs w:val="18"/>
                <w:lang w:eastAsia="cs-CZ"/>
              </w:rPr>
            </w:pPr>
            <w:r w:rsidRPr="00902995">
              <w:rPr>
                <w:rFonts w:ascii="Arial" w:hAnsi="Arial" w:cs="Arial"/>
                <w:sz w:val="18"/>
                <w:szCs w:val="18"/>
              </w:rPr>
              <w:t>Max. doba servisní odezvy</w:t>
            </w:r>
          </w:p>
        </w:tc>
        <w:tc>
          <w:tcPr>
            <w:tcW w:w="1984" w:type="dxa"/>
            <w:gridSpan w:val="4"/>
            <w:tcBorders>
              <w:top w:val="single" w:sz="6" w:space="0" w:color="auto"/>
              <w:left w:val="single" w:sz="6" w:space="0" w:color="auto"/>
              <w:bottom w:val="single" w:sz="6" w:space="0" w:color="auto"/>
              <w:right w:val="single" w:sz="6" w:space="0" w:color="auto"/>
            </w:tcBorders>
          </w:tcPr>
          <w:p w14:paraId="771A4BF1"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rPr>
              <w:t>[min]</w:t>
            </w:r>
          </w:p>
        </w:tc>
        <w:tc>
          <w:tcPr>
            <w:tcW w:w="1418" w:type="dxa"/>
            <w:gridSpan w:val="2"/>
            <w:tcBorders>
              <w:top w:val="single" w:sz="6" w:space="0" w:color="auto"/>
              <w:left w:val="single" w:sz="6" w:space="0" w:color="auto"/>
              <w:bottom w:val="single" w:sz="6" w:space="0" w:color="auto"/>
              <w:right w:val="single" w:sz="6" w:space="0" w:color="auto"/>
            </w:tcBorders>
          </w:tcPr>
          <w:p w14:paraId="46E051BD"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30</w:t>
            </w:r>
          </w:p>
        </w:tc>
        <w:tc>
          <w:tcPr>
            <w:tcW w:w="2395" w:type="dxa"/>
            <w:gridSpan w:val="4"/>
            <w:tcBorders>
              <w:top w:val="single" w:sz="6" w:space="0" w:color="auto"/>
              <w:left w:val="single" w:sz="6" w:space="0" w:color="auto"/>
              <w:bottom w:val="single" w:sz="6" w:space="0" w:color="auto"/>
            </w:tcBorders>
          </w:tcPr>
          <w:p w14:paraId="26AC9CCC"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rPr>
              <w:t>N/A</w:t>
            </w:r>
          </w:p>
        </w:tc>
        <w:tc>
          <w:tcPr>
            <w:tcW w:w="440" w:type="dxa"/>
            <w:tcBorders>
              <w:top w:val="single" w:sz="6" w:space="0" w:color="auto"/>
              <w:bottom w:val="single" w:sz="6" w:space="0" w:color="auto"/>
              <w:right w:val="double" w:sz="4" w:space="0" w:color="auto"/>
            </w:tcBorders>
          </w:tcPr>
          <w:p w14:paraId="47080F7B" w14:textId="77777777" w:rsidR="000413E9" w:rsidRPr="00902995" w:rsidRDefault="000413E9" w:rsidP="001E1024">
            <w:pPr>
              <w:pStyle w:val="Zkladntext"/>
              <w:keepLines/>
              <w:widowControl w:val="0"/>
              <w:jc w:val="left"/>
              <w:rPr>
                <w:rFonts w:ascii="Arial" w:hAnsi="Arial" w:cs="Arial"/>
                <w:sz w:val="18"/>
                <w:szCs w:val="18"/>
                <w:lang w:eastAsia="cs-CZ"/>
              </w:rPr>
            </w:pPr>
          </w:p>
        </w:tc>
      </w:tr>
      <w:tr w:rsidR="000413E9" w:rsidRPr="00902995" w14:paraId="6F92CD07" w14:textId="77777777" w:rsidTr="001E1024">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05160407" w14:textId="77777777" w:rsidR="000413E9" w:rsidRPr="00902995" w:rsidRDefault="000413E9" w:rsidP="001E1024">
            <w:pPr>
              <w:pStyle w:val="Zkladntext"/>
              <w:keepLines/>
              <w:widowControl w:val="0"/>
              <w:jc w:val="left"/>
              <w:rPr>
                <w:rFonts w:ascii="Arial" w:hAnsi="Arial" w:cs="Arial"/>
                <w:b/>
                <w:sz w:val="18"/>
                <w:szCs w:val="18"/>
                <w:lang w:eastAsia="cs-CZ"/>
              </w:rPr>
            </w:pPr>
            <w:r w:rsidRPr="00902995">
              <w:rPr>
                <w:rFonts w:ascii="Arial" w:hAnsi="Arial" w:cs="Arial"/>
                <w:sz w:val="18"/>
                <w:szCs w:val="18"/>
              </w:rPr>
              <w:t>Odstranění výpadku – A</w:t>
            </w:r>
          </w:p>
        </w:tc>
        <w:tc>
          <w:tcPr>
            <w:tcW w:w="1984" w:type="dxa"/>
            <w:gridSpan w:val="4"/>
            <w:tcBorders>
              <w:top w:val="single" w:sz="6" w:space="0" w:color="auto"/>
              <w:left w:val="single" w:sz="6" w:space="0" w:color="auto"/>
              <w:bottom w:val="single" w:sz="6" w:space="0" w:color="auto"/>
              <w:right w:val="single" w:sz="6" w:space="0" w:color="auto"/>
            </w:tcBorders>
          </w:tcPr>
          <w:p w14:paraId="38A5246F"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32739064"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NBD</w:t>
            </w:r>
          </w:p>
        </w:tc>
        <w:tc>
          <w:tcPr>
            <w:tcW w:w="2395" w:type="dxa"/>
            <w:gridSpan w:val="4"/>
            <w:tcBorders>
              <w:top w:val="single" w:sz="6" w:space="0" w:color="auto"/>
              <w:left w:val="single" w:sz="6" w:space="0" w:color="auto"/>
              <w:bottom w:val="single" w:sz="6" w:space="0" w:color="auto"/>
            </w:tcBorders>
          </w:tcPr>
          <w:p w14:paraId="16770C8B"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2</w:t>
            </w:r>
          </w:p>
        </w:tc>
        <w:tc>
          <w:tcPr>
            <w:tcW w:w="440" w:type="dxa"/>
            <w:tcBorders>
              <w:top w:val="single" w:sz="6" w:space="0" w:color="auto"/>
              <w:bottom w:val="single" w:sz="6" w:space="0" w:color="auto"/>
              <w:right w:val="double" w:sz="4" w:space="0" w:color="auto"/>
            </w:tcBorders>
          </w:tcPr>
          <w:p w14:paraId="7028FD85" w14:textId="77777777" w:rsidR="000413E9" w:rsidRPr="00902995" w:rsidRDefault="000413E9" w:rsidP="001E1024">
            <w:pPr>
              <w:pStyle w:val="Zkladntext"/>
              <w:keepLines/>
              <w:widowControl w:val="0"/>
              <w:jc w:val="left"/>
              <w:rPr>
                <w:rFonts w:ascii="Arial" w:hAnsi="Arial" w:cs="Arial"/>
                <w:sz w:val="18"/>
                <w:szCs w:val="18"/>
                <w:lang w:eastAsia="cs-CZ"/>
              </w:rPr>
            </w:pPr>
          </w:p>
        </w:tc>
      </w:tr>
      <w:tr w:rsidR="000413E9" w:rsidRPr="00902995" w14:paraId="459FE2FB" w14:textId="77777777" w:rsidTr="001E1024">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6DD06D2B" w14:textId="77777777" w:rsidR="000413E9" w:rsidRPr="00902995" w:rsidRDefault="000413E9" w:rsidP="001E1024">
            <w:pPr>
              <w:pStyle w:val="Zkladntext"/>
              <w:keepLines/>
              <w:widowControl w:val="0"/>
              <w:jc w:val="left"/>
              <w:rPr>
                <w:rFonts w:ascii="Arial" w:hAnsi="Arial" w:cs="Arial"/>
                <w:b/>
                <w:sz w:val="18"/>
                <w:szCs w:val="18"/>
                <w:lang w:eastAsia="cs-CZ"/>
              </w:rPr>
            </w:pPr>
            <w:r w:rsidRPr="00902995">
              <w:rPr>
                <w:rFonts w:ascii="Arial" w:hAnsi="Arial" w:cs="Arial"/>
                <w:sz w:val="18"/>
                <w:szCs w:val="18"/>
              </w:rPr>
              <w:t>Odstranění výpadku – B</w:t>
            </w:r>
          </w:p>
        </w:tc>
        <w:tc>
          <w:tcPr>
            <w:tcW w:w="1984" w:type="dxa"/>
            <w:gridSpan w:val="4"/>
            <w:tcBorders>
              <w:top w:val="single" w:sz="6" w:space="0" w:color="auto"/>
              <w:left w:val="single" w:sz="6" w:space="0" w:color="auto"/>
              <w:bottom w:val="single" w:sz="6" w:space="0" w:color="auto"/>
              <w:right w:val="single" w:sz="6" w:space="0" w:color="auto"/>
            </w:tcBorders>
          </w:tcPr>
          <w:p w14:paraId="6FF8EC8D"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3B97C6A6"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3</w:t>
            </w:r>
          </w:p>
        </w:tc>
        <w:tc>
          <w:tcPr>
            <w:tcW w:w="2395" w:type="dxa"/>
            <w:gridSpan w:val="4"/>
            <w:tcBorders>
              <w:top w:val="single" w:sz="6" w:space="0" w:color="auto"/>
              <w:left w:val="single" w:sz="6" w:space="0" w:color="auto"/>
              <w:bottom w:val="single" w:sz="6" w:space="0" w:color="auto"/>
            </w:tcBorders>
          </w:tcPr>
          <w:p w14:paraId="48AC97A9"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5</w:t>
            </w:r>
          </w:p>
        </w:tc>
        <w:tc>
          <w:tcPr>
            <w:tcW w:w="440" w:type="dxa"/>
            <w:tcBorders>
              <w:top w:val="single" w:sz="6" w:space="0" w:color="auto"/>
              <w:bottom w:val="single" w:sz="6" w:space="0" w:color="auto"/>
              <w:right w:val="double" w:sz="4" w:space="0" w:color="auto"/>
            </w:tcBorders>
          </w:tcPr>
          <w:p w14:paraId="20430191" w14:textId="77777777" w:rsidR="000413E9" w:rsidRPr="00902995" w:rsidRDefault="000413E9" w:rsidP="001E1024">
            <w:pPr>
              <w:pStyle w:val="Zkladntext"/>
              <w:keepLines/>
              <w:widowControl w:val="0"/>
              <w:jc w:val="left"/>
              <w:rPr>
                <w:rFonts w:ascii="Arial" w:hAnsi="Arial" w:cs="Arial"/>
                <w:sz w:val="18"/>
                <w:szCs w:val="18"/>
                <w:lang w:eastAsia="cs-CZ"/>
              </w:rPr>
            </w:pPr>
          </w:p>
        </w:tc>
      </w:tr>
      <w:tr w:rsidR="000413E9" w:rsidRPr="00902995" w14:paraId="5087402C" w14:textId="77777777" w:rsidTr="001E1024">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21D37FB7" w14:textId="77777777" w:rsidR="000413E9" w:rsidRPr="00902995" w:rsidRDefault="000413E9" w:rsidP="001E1024">
            <w:pPr>
              <w:pStyle w:val="Zkladntext"/>
              <w:keepLines/>
              <w:widowControl w:val="0"/>
              <w:jc w:val="left"/>
              <w:rPr>
                <w:rFonts w:ascii="Arial" w:hAnsi="Arial" w:cs="Arial"/>
                <w:b/>
                <w:sz w:val="18"/>
                <w:szCs w:val="18"/>
                <w:lang w:eastAsia="cs-CZ"/>
              </w:rPr>
            </w:pPr>
            <w:r w:rsidRPr="00902995">
              <w:rPr>
                <w:rFonts w:ascii="Arial" w:hAnsi="Arial" w:cs="Arial"/>
                <w:sz w:val="18"/>
                <w:szCs w:val="18"/>
              </w:rPr>
              <w:t>Odstranění výpadku – C</w:t>
            </w:r>
          </w:p>
        </w:tc>
        <w:tc>
          <w:tcPr>
            <w:tcW w:w="1984" w:type="dxa"/>
            <w:gridSpan w:val="4"/>
            <w:tcBorders>
              <w:top w:val="single" w:sz="6" w:space="0" w:color="auto"/>
              <w:left w:val="single" w:sz="6" w:space="0" w:color="auto"/>
              <w:bottom w:val="single" w:sz="6" w:space="0" w:color="auto"/>
              <w:right w:val="single" w:sz="6" w:space="0" w:color="auto"/>
            </w:tcBorders>
          </w:tcPr>
          <w:p w14:paraId="49D762BA"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rPr>
              <w:t>[dny]</w:t>
            </w:r>
          </w:p>
        </w:tc>
        <w:tc>
          <w:tcPr>
            <w:tcW w:w="1418" w:type="dxa"/>
            <w:gridSpan w:val="2"/>
            <w:tcBorders>
              <w:top w:val="single" w:sz="6" w:space="0" w:color="auto"/>
              <w:left w:val="single" w:sz="6" w:space="0" w:color="auto"/>
              <w:bottom w:val="single" w:sz="6" w:space="0" w:color="auto"/>
              <w:right w:val="single" w:sz="6" w:space="0" w:color="auto"/>
            </w:tcBorders>
          </w:tcPr>
          <w:p w14:paraId="66F34BD7"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5</w:t>
            </w:r>
          </w:p>
        </w:tc>
        <w:tc>
          <w:tcPr>
            <w:tcW w:w="2395" w:type="dxa"/>
            <w:gridSpan w:val="4"/>
            <w:tcBorders>
              <w:top w:val="single" w:sz="6" w:space="0" w:color="auto"/>
              <w:left w:val="single" w:sz="6" w:space="0" w:color="auto"/>
              <w:bottom w:val="single" w:sz="6" w:space="0" w:color="auto"/>
            </w:tcBorders>
          </w:tcPr>
          <w:p w14:paraId="1EB161E1" w14:textId="77777777" w:rsidR="000413E9" w:rsidRPr="00902995" w:rsidRDefault="000413E9" w:rsidP="001E1024">
            <w:pPr>
              <w:pStyle w:val="Zkladntext"/>
              <w:keepLines/>
              <w:widowControl w:val="0"/>
              <w:jc w:val="left"/>
              <w:rPr>
                <w:rFonts w:ascii="Arial" w:hAnsi="Arial" w:cs="Arial"/>
                <w:sz w:val="18"/>
                <w:szCs w:val="18"/>
                <w:lang w:eastAsia="cs-CZ"/>
              </w:rPr>
            </w:pPr>
            <w:r w:rsidRPr="00902995">
              <w:rPr>
                <w:rFonts w:ascii="Arial" w:hAnsi="Arial" w:cs="Arial"/>
                <w:sz w:val="18"/>
                <w:szCs w:val="18"/>
                <w:lang w:eastAsia="cs-CZ"/>
              </w:rPr>
              <w:t>10</w:t>
            </w:r>
          </w:p>
        </w:tc>
        <w:tc>
          <w:tcPr>
            <w:tcW w:w="440" w:type="dxa"/>
            <w:tcBorders>
              <w:top w:val="single" w:sz="6" w:space="0" w:color="auto"/>
              <w:bottom w:val="single" w:sz="6" w:space="0" w:color="auto"/>
              <w:right w:val="double" w:sz="4" w:space="0" w:color="auto"/>
            </w:tcBorders>
          </w:tcPr>
          <w:p w14:paraId="1604C85C" w14:textId="77777777" w:rsidR="000413E9" w:rsidRPr="00902995" w:rsidRDefault="000413E9" w:rsidP="001E1024">
            <w:pPr>
              <w:pStyle w:val="Zkladntext"/>
              <w:keepLines/>
              <w:widowControl w:val="0"/>
              <w:jc w:val="left"/>
              <w:rPr>
                <w:rFonts w:ascii="Arial" w:hAnsi="Arial" w:cs="Arial"/>
                <w:sz w:val="18"/>
                <w:szCs w:val="18"/>
                <w:lang w:eastAsia="cs-CZ"/>
              </w:rPr>
            </w:pPr>
          </w:p>
        </w:tc>
      </w:tr>
      <w:tr w:rsidR="000413E9" w:rsidRPr="00902995" w14:paraId="27E6E3AA" w14:textId="77777777" w:rsidTr="001E1024">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6FB5AE26" w14:textId="77777777" w:rsidR="000413E9" w:rsidRPr="00902995" w:rsidRDefault="000413E9" w:rsidP="001E1024">
            <w:pPr>
              <w:pStyle w:val="Zkladntext"/>
              <w:keepLines/>
              <w:widowControl w:val="0"/>
              <w:jc w:val="left"/>
              <w:rPr>
                <w:rFonts w:ascii="Arial" w:hAnsi="Arial" w:cs="Arial"/>
                <w:sz w:val="18"/>
                <w:szCs w:val="18"/>
              </w:rPr>
            </w:pPr>
            <w:r w:rsidRPr="00902995">
              <w:rPr>
                <w:rFonts w:ascii="Arial" w:hAnsi="Arial" w:cs="Arial"/>
                <w:b/>
                <w:sz w:val="18"/>
                <w:szCs w:val="18"/>
              </w:rPr>
              <w:t xml:space="preserve">Upřesnění kategorií incidentů a závad </w:t>
            </w:r>
            <w:r w:rsidRPr="00902995">
              <w:rPr>
                <w:rFonts w:ascii="Arial" w:hAnsi="Arial" w:cs="Arial"/>
                <w:sz w:val="18"/>
                <w:szCs w:val="18"/>
              </w:rPr>
              <w:t>(zpřesnění globálních definic daných servisní smlouvou)</w:t>
            </w:r>
          </w:p>
        </w:tc>
      </w:tr>
      <w:tr w:rsidR="000413E9" w:rsidRPr="00902995" w14:paraId="039391C6" w14:textId="77777777" w:rsidTr="001E1024">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5FB8ADF9" w14:textId="77777777" w:rsidR="000413E9" w:rsidRPr="00902995" w:rsidRDefault="000413E9" w:rsidP="001E1024">
            <w:pPr>
              <w:pStyle w:val="Zkladntext"/>
              <w:keepLines/>
              <w:widowControl w:val="0"/>
              <w:jc w:val="left"/>
              <w:rPr>
                <w:rFonts w:ascii="Arial" w:hAnsi="Arial" w:cs="Arial"/>
                <w:b/>
                <w:sz w:val="18"/>
                <w:szCs w:val="18"/>
              </w:rPr>
            </w:pPr>
            <w:r w:rsidRPr="00902995">
              <w:rPr>
                <w:rFonts w:ascii="Arial" w:hAnsi="Arial" w:cs="Arial"/>
                <w:b/>
                <w:sz w:val="18"/>
                <w:szCs w:val="18"/>
              </w:rPr>
              <w:t>Kategorie A</w:t>
            </w:r>
          </w:p>
        </w:tc>
        <w:tc>
          <w:tcPr>
            <w:tcW w:w="7513" w:type="dxa"/>
            <w:gridSpan w:val="14"/>
            <w:tcBorders>
              <w:top w:val="single" w:sz="6" w:space="0" w:color="auto"/>
              <w:left w:val="single" w:sz="6" w:space="0" w:color="auto"/>
              <w:bottom w:val="single" w:sz="6" w:space="0" w:color="auto"/>
              <w:right w:val="double" w:sz="4" w:space="0" w:color="auto"/>
            </w:tcBorders>
          </w:tcPr>
          <w:p w14:paraId="4AF712A8" w14:textId="77777777" w:rsidR="000413E9" w:rsidRPr="00902995" w:rsidRDefault="000413E9" w:rsidP="001E1024">
            <w:pPr>
              <w:pStyle w:val="Zkladntext"/>
              <w:keepLines/>
              <w:widowControl w:val="0"/>
              <w:jc w:val="left"/>
              <w:rPr>
                <w:rFonts w:ascii="Arial" w:hAnsi="Arial" w:cs="Arial"/>
                <w:sz w:val="18"/>
                <w:szCs w:val="18"/>
              </w:rPr>
            </w:pPr>
            <w:r w:rsidRPr="00902995">
              <w:rPr>
                <w:rFonts w:ascii="Arial" w:hAnsi="Arial" w:cs="Arial"/>
                <w:sz w:val="18"/>
                <w:szCs w:val="18"/>
              </w:rPr>
              <w:t>Nefunkčnost hardware</w:t>
            </w:r>
          </w:p>
        </w:tc>
      </w:tr>
      <w:tr w:rsidR="000413E9" w:rsidRPr="00902995" w14:paraId="349E0A64" w14:textId="77777777" w:rsidTr="001E1024">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4F4C0B22" w14:textId="77777777" w:rsidR="000413E9" w:rsidRPr="00902995" w:rsidRDefault="000413E9" w:rsidP="001E1024">
            <w:pPr>
              <w:pStyle w:val="Zkladntext"/>
              <w:keepLines/>
              <w:widowControl w:val="0"/>
              <w:jc w:val="left"/>
              <w:rPr>
                <w:rFonts w:ascii="Arial" w:hAnsi="Arial" w:cs="Arial"/>
                <w:b/>
                <w:sz w:val="18"/>
                <w:szCs w:val="18"/>
              </w:rPr>
            </w:pPr>
            <w:r w:rsidRPr="00902995">
              <w:rPr>
                <w:rFonts w:ascii="Arial" w:hAnsi="Arial" w:cs="Arial"/>
                <w:b/>
                <w:sz w:val="18"/>
                <w:szCs w:val="18"/>
              </w:rPr>
              <w:t>Kategorie B</w:t>
            </w:r>
          </w:p>
        </w:tc>
        <w:tc>
          <w:tcPr>
            <w:tcW w:w="7513" w:type="dxa"/>
            <w:gridSpan w:val="14"/>
            <w:tcBorders>
              <w:top w:val="single" w:sz="6" w:space="0" w:color="auto"/>
              <w:left w:val="single" w:sz="6" w:space="0" w:color="auto"/>
              <w:bottom w:val="single" w:sz="6" w:space="0" w:color="auto"/>
              <w:right w:val="double" w:sz="4" w:space="0" w:color="auto"/>
            </w:tcBorders>
          </w:tcPr>
          <w:p w14:paraId="3353E5A7" w14:textId="77777777" w:rsidR="000413E9" w:rsidRPr="00902995" w:rsidRDefault="000413E9" w:rsidP="001E1024">
            <w:pPr>
              <w:pStyle w:val="Zkladntext"/>
              <w:keepLines/>
              <w:widowControl w:val="0"/>
              <w:jc w:val="left"/>
              <w:rPr>
                <w:rFonts w:ascii="Arial" w:hAnsi="Arial" w:cs="Arial"/>
                <w:sz w:val="18"/>
                <w:szCs w:val="18"/>
              </w:rPr>
            </w:pPr>
            <w:r w:rsidRPr="00902995">
              <w:rPr>
                <w:rFonts w:ascii="Arial" w:hAnsi="Arial" w:cs="Arial"/>
                <w:sz w:val="18"/>
                <w:szCs w:val="18"/>
              </w:rPr>
              <w:t xml:space="preserve">Hardware funkční, ale jeho parametry (výkon, stabilita, teplota apod.) neodpovídají standardním </w:t>
            </w:r>
          </w:p>
        </w:tc>
      </w:tr>
      <w:tr w:rsidR="000413E9" w:rsidRPr="00902995" w14:paraId="27C55FE1" w14:textId="77777777" w:rsidTr="001E1024">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2E016630" w14:textId="77777777" w:rsidR="000413E9" w:rsidRPr="00902995" w:rsidRDefault="000413E9" w:rsidP="001E1024">
            <w:pPr>
              <w:pStyle w:val="Zkladntext"/>
              <w:keepLines/>
              <w:widowControl w:val="0"/>
              <w:jc w:val="left"/>
              <w:rPr>
                <w:rFonts w:ascii="Arial" w:hAnsi="Arial" w:cs="Arial"/>
                <w:b/>
                <w:sz w:val="18"/>
                <w:szCs w:val="18"/>
              </w:rPr>
            </w:pPr>
            <w:r w:rsidRPr="00902995">
              <w:rPr>
                <w:rFonts w:ascii="Arial" w:hAnsi="Arial" w:cs="Arial"/>
                <w:b/>
                <w:sz w:val="18"/>
                <w:szCs w:val="18"/>
              </w:rPr>
              <w:t>Kategorie C</w:t>
            </w:r>
          </w:p>
        </w:tc>
        <w:tc>
          <w:tcPr>
            <w:tcW w:w="7513" w:type="dxa"/>
            <w:gridSpan w:val="14"/>
            <w:tcBorders>
              <w:top w:val="single" w:sz="6" w:space="0" w:color="auto"/>
              <w:left w:val="single" w:sz="6" w:space="0" w:color="auto"/>
              <w:bottom w:val="single" w:sz="6" w:space="0" w:color="auto"/>
              <w:right w:val="double" w:sz="4" w:space="0" w:color="auto"/>
            </w:tcBorders>
          </w:tcPr>
          <w:p w14:paraId="06B9FA56" w14:textId="77777777" w:rsidR="000413E9" w:rsidRPr="00902995" w:rsidRDefault="000413E9" w:rsidP="001E1024">
            <w:pPr>
              <w:pStyle w:val="Zkladntext"/>
              <w:keepLines/>
              <w:widowControl w:val="0"/>
              <w:tabs>
                <w:tab w:val="left" w:pos="2055"/>
              </w:tabs>
              <w:jc w:val="left"/>
              <w:rPr>
                <w:rFonts w:ascii="Arial" w:hAnsi="Arial" w:cs="Arial"/>
                <w:sz w:val="18"/>
                <w:szCs w:val="18"/>
              </w:rPr>
            </w:pPr>
            <w:r w:rsidRPr="00902995">
              <w:rPr>
                <w:rFonts w:ascii="Arial" w:hAnsi="Arial" w:cs="Arial"/>
                <w:sz w:val="18"/>
                <w:szCs w:val="18"/>
              </w:rPr>
              <w:t>Ostatní závady nespadající do kategorie A nebo B.</w:t>
            </w:r>
          </w:p>
        </w:tc>
      </w:tr>
      <w:tr w:rsidR="000413E9" w:rsidRPr="00902995" w14:paraId="32F6CE3F" w14:textId="77777777" w:rsidTr="001E1024">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59FBFBC6" w14:textId="77777777" w:rsidR="000413E9" w:rsidRPr="00902995" w:rsidRDefault="000413E9" w:rsidP="001E1024">
            <w:pPr>
              <w:pStyle w:val="Zkladntext"/>
              <w:keepLines/>
              <w:widowControl w:val="0"/>
              <w:jc w:val="left"/>
              <w:rPr>
                <w:rFonts w:ascii="Arial" w:hAnsi="Arial" w:cs="Arial"/>
                <w:sz w:val="18"/>
                <w:szCs w:val="18"/>
              </w:rPr>
            </w:pPr>
            <w:r w:rsidRPr="00902995">
              <w:rPr>
                <w:rFonts w:ascii="Arial" w:hAnsi="Arial" w:cs="Arial"/>
                <w:b/>
                <w:sz w:val="18"/>
                <w:szCs w:val="18"/>
                <w:lang w:eastAsia="cs-CZ"/>
              </w:rPr>
              <w:t xml:space="preserve">Způsob kontroly </w:t>
            </w:r>
          </w:p>
        </w:tc>
      </w:tr>
      <w:tr w:rsidR="000413E9" w:rsidRPr="00902995" w14:paraId="2A7D8F60" w14:textId="77777777" w:rsidTr="001E1024">
        <w:trPr>
          <w:trHeight w:val="347"/>
          <w:jc w:val="center"/>
        </w:trPr>
        <w:tc>
          <w:tcPr>
            <w:tcW w:w="9923" w:type="dxa"/>
            <w:gridSpan w:val="15"/>
            <w:tcBorders>
              <w:top w:val="single" w:sz="6" w:space="0" w:color="auto"/>
              <w:left w:val="double" w:sz="4" w:space="0" w:color="auto"/>
              <w:bottom w:val="double" w:sz="4" w:space="0" w:color="auto"/>
              <w:right w:val="double" w:sz="4" w:space="0" w:color="auto"/>
            </w:tcBorders>
            <w:vAlign w:val="center"/>
          </w:tcPr>
          <w:p w14:paraId="41530F45" w14:textId="744B285E" w:rsidR="000413E9" w:rsidRPr="00902995" w:rsidRDefault="000413E9" w:rsidP="001E1024">
            <w:pPr>
              <w:pStyle w:val="Default"/>
              <w:keepLines/>
              <w:widowControl w:val="0"/>
              <w:tabs>
                <w:tab w:val="left" w:pos="851"/>
              </w:tabs>
              <w:spacing w:before="20" w:after="20" w:line="288" w:lineRule="auto"/>
              <w:jc w:val="both"/>
              <w:rPr>
                <w:rFonts w:ascii="Arial" w:hAnsi="Arial" w:cs="Arial"/>
                <w:color w:val="auto"/>
                <w:sz w:val="18"/>
                <w:szCs w:val="18"/>
                <w:lang w:eastAsia="en-US"/>
              </w:rPr>
            </w:pPr>
            <w:r w:rsidRPr="00902995">
              <w:rPr>
                <w:rFonts w:ascii="Arial" w:hAnsi="Arial" w:cs="Arial"/>
                <w:color w:val="auto"/>
                <w:sz w:val="18"/>
                <w:szCs w:val="18"/>
                <w:lang w:eastAsia="en-US"/>
              </w:rPr>
              <w:t xml:space="preserve">Do dostupnosti jsou počítány pouze incidenty typu A, incidenty kategorie B a C se do vyhodnocení celkové dostupnosti nezahrnují. </w:t>
            </w:r>
            <w:bookmarkStart w:id="61" w:name="OLE_LINK25"/>
            <w:r w:rsidRPr="00902995">
              <w:rPr>
                <w:rFonts w:ascii="Arial" w:hAnsi="Arial" w:cs="Arial"/>
                <w:sz w:val="18"/>
                <w:szCs w:val="18"/>
              </w:rPr>
              <w:t>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hardware ve všech lokalitách. Měření bude prováděno jako součást monitoringu.</w:t>
            </w:r>
            <w:bookmarkEnd w:id="61"/>
          </w:p>
        </w:tc>
      </w:tr>
      <w:tr w:rsidR="000413E9" w:rsidRPr="00902995" w14:paraId="3F372FFD" w14:textId="77777777" w:rsidTr="001E1024">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2DF23064" w14:textId="77777777" w:rsidR="000413E9" w:rsidRPr="00902995" w:rsidRDefault="000413E9" w:rsidP="001E1024">
            <w:pPr>
              <w:pStyle w:val="Zkladntext"/>
              <w:keepLines/>
              <w:widowControl w:val="0"/>
              <w:jc w:val="left"/>
              <w:rPr>
                <w:rFonts w:ascii="Arial" w:hAnsi="Arial" w:cs="Arial"/>
                <w:b/>
                <w:sz w:val="18"/>
                <w:szCs w:val="18"/>
                <w:lang w:eastAsia="cs-CZ"/>
              </w:rPr>
            </w:pPr>
            <w:r w:rsidRPr="00902995">
              <w:rPr>
                <w:rFonts w:ascii="Arial" w:hAnsi="Arial" w:cs="Arial"/>
                <w:b/>
                <w:sz w:val="18"/>
                <w:szCs w:val="18"/>
                <w:lang w:eastAsia="cs-CZ"/>
              </w:rPr>
              <w:t>PODMÍNKY A OMEZENÍ SLUŽBY</w:t>
            </w:r>
          </w:p>
        </w:tc>
      </w:tr>
      <w:tr w:rsidR="000413E9" w:rsidRPr="00902995" w14:paraId="4A47766C" w14:textId="77777777" w:rsidTr="001E1024">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4338D793" w14:textId="77777777" w:rsidR="000413E9" w:rsidRPr="00902995" w:rsidRDefault="000413E9" w:rsidP="001E1024">
            <w:pPr>
              <w:pStyle w:val="Zkladntext"/>
              <w:keepLines/>
              <w:widowControl w:val="0"/>
              <w:jc w:val="left"/>
              <w:rPr>
                <w:rFonts w:ascii="Arial" w:hAnsi="Arial" w:cs="Arial"/>
                <w:b/>
                <w:sz w:val="18"/>
                <w:szCs w:val="18"/>
              </w:rPr>
            </w:pPr>
            <w:r w:rsidRPr="00902995">
              <w:rPr>
                <w:rFonts w:ascii="Arial" w:hAnsi="Arial" w:cs="Arial"/>
                <w:b/>
                <w:sz w:val="18"/>
                <w:szCs w:val="18"/>
              </w:rPr>
              <w:t>Měrná jednotka provozu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76B2F3FF" w14:textId="77777777" w:rsidR="000413E9" w:rsidRPr="00902995" w:rsidRDefault="000413E9"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Počet hardwarových systémů</w:t>
            </w:r>
          </w:p>
        </w:tc>
      </w:tr>
      <w:tr w:rsidR="000413E9" w:rsidRPr="00902995" w14:paraId="2994A4BA" w14:textId="77777777" w:rsidTr="001E1024">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3296DF95" w14:textId="77777777" w:rsidR="000413E9" w:rsidRPr="00902995" w:rsidRDefault="000413E9" w:rsidP="001E1024">
            <w:pPr>
              <w:pStyle w:val="Zkladntext"/>
              <w:keepLines/>
              <w:widowControl w:val="0"/>
              <w:jc w:val="left"/>
              <w:rPr>
                <w:rFonts w:ascii="Arial" w:hAnsi="Arial" w:cs="Arial"/>
                <w:b/>
                <w:sz w:val="18"/>
                <w:szCs w:val="18"/>
              </w:rPr>
            </w:pPr>
            <w:r w:rsidRPr="00902995">
              <w:rPr>
                <w:rFonts w:ascii="Arial" w:hAnsi="Arial" w:cs="Arial"/>
                <w:b/>
                <w:sz w:val="18"/>
                <w:szCs w:val="18"/>
              </w:rPr>
              <w:t>Limit objemu služby</w:t>
            </w:r>
          </w:p>
        </w:tc>
        <w:tc>
          <w:tcPr>
            <w:tcW w:w="7513" w:type="dxa"/>
            <w:gridSpan w:val="14"/>
            <w:tcBorders>
              <w:top w:val="double" w:sz="4" w:space="0" w:color="auto"/>
              <w:left w:val="single" w:sz="6" w:space="0" w:color="auto"/>
              <w:bottom w:val="single" w:sz="6" w:space="0" w:color="auto"/>
              <w:right w:val="double" w:sz="4" w:space="0" w:color="auto"/>
            </w:tcBorders>
          </w:tcPr>
          <w:p w14:paraId="610C2281" w14:textId="77777777" w:rsidR="000413E9" w:rsidRPr="00902995" w:rsidRDefault="000413E9" w:rsidP="001E1024">
            <w:pPr>
              <w:keepLines/>
              <w:widowControl w:val="0"/>
              <w:spacing w:before="20" w:after="20" w:line="288" w:lineRule="auto"/>
              <w:jc w:val="left"/>
              <w:rPr>
                <w:rFonts w:ascii="Arial" w:hAnsi="Arial" w:cs="Arial"/>
                <w:sz w:val="18"/>
                <w:szCs w:val="18"/>
              </w:rPr>
            </w:pPr>
          </w:p>
        </w:tc>
      </w:tr>
      <w:tr w:rsidR="000413E9" w:rsidRPr="00902995" w14:paraId="1EB9B2F4" w14:textId="77777777" w:rsidTr="001E1024">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468042B2" w14:textId="77777777" w:rsidR="000413E9" w:rsidRPr="00902995" w:rsidRDefault="000413E9" w:rsidP="001E1024">
            <w:pPr>
              <w:pStyle w:val="Zkladntext"/>
              <w:keepLines/>
              <w:widowControl w:val="0"/>
              <w:jc w:val="left"/>
              <w:rPr>
                <w:rFonts w:ascii="Arial" w:hAnsi="Arial" w:cs="Arial"/>
                <w:b/>
                <w:sz w:val="18"/>
                <w:szCs w:val="18"/>
              </w:rPr>
            </w:pPr>
            <w:r w:rsidRPr="00902995">
              <w:rPr>
                <w:rFonts w:ascii="Arial" w:hAnsi="Arial" w:cs="Arial"/>
                <w:b/>
                <w:sz w:val="18"/>
                <w:szCs w:val="18"/>
              </w:rPr>
              <w:t>Omezení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418B794F" w14:textId="77777777" w:rsidR="000413E9" w:rsidRPr="00902995" w:rsidRDefault="000413E9" w:rsidP="001E1024">
            <w:pPr>
              <w:rPr>
                <w:rFonts w:ascii="Arial" w:hAnsi="Arial" w:cs="Arial"/>
                <w:sz w:val="18"/>
                <w:szCs w:val="18"/>
              </w:rPr>
            </w:pPr>
          </w:p>
        </w:tc>
      </w:tr>
      <w:tr w:rsidR="000413E9" w:rsidRPr="00902995" w14:paraId="303B5B98" w14:textId="77777777" w:rsidTr="001E1024">
        <w:trPr>
          <w:trHeight w:val="347"/>
          <w:jc w:val="center"/>
        </w:trPr>
        <w:tc>
          <w:tcPr>
            <w:tcW w:w="2410" w:type="dxa"/>
            <w:tcBorders>
              <w:top w:val="single" w:sz="6" w:space="0" w:color="auto"/>
              <w:left w:val="double" w:sz="4" w:space="0" w:color="auto"/>
              <w:bottom w:val="double" w:sz="4" w:space="0" w:color="auto"/>
              <w:right w:val="single" w:sz="6" w:space="0" w:color="auto"/>
            </w:tcBorders>
            <w:vAlign w:val="center"/>
          </w:tcPr>
          <w:p w14:paraId="5512F9A8" w14:textId="77777777" w:rsidR="000413E9" w:rsidRPr="00902995" w:rsidRDefault="000413E9" w:rsidP="001E1024">
            <w:pPr>
              <w:pStyle w:val="Zkladntext"/>
              <w:keepLines/>
              <w:widowControl w:val="0"/>
              <w:jc w:val="left"/>
              <w:rPr>
                <w:rFonts w:ascii="Arial" w:hAnsi="Arial" w:cs="Arial"/>
                <w:b/>
                <w:sz w:val="18"/>
                <w:szCs w:val="18"/>
                <w:lang w:eastAsia="cs-CZ"/>
              </w:rPr>
            </w:pPr>
            <w:r w:rsidRPr="00902995">
              <w:rPr>
                <w:rFonts w:ascii="Arial" w:hAnsi="Arial" w:cs="Arial"/>
                <w:b/>
                <w:sz w:val="18"/>
                <w:szCs w:val="18"/>
                <w:lang w:eastAsia="cs-CZ"/>
              </w:rPr>
              <w:t>Další podmínky</w:t>
            </w:r>
          </w:p>
        </w:tc>
        <w:tc>
          <w:tcPr>
            <w:tcW w:w="7513" w:type="dxa"/>
            <w:gridSpan w:val="14"/>
            <w:tcBorders>
              <w:top w:val="single" w:sz="6" w:space="0" w:color="auto"/>
              <w:left w:val="single" w:sz="6" w:space="0" w:color="auto"/>
              <w:bottom w:val="double" w:sz="4" w:space="0" w:color="auto"/>
              <w:right w:val="double" w:sz="4" w:space="0" w:color="auto"/>
            </w:tcBorders>
            <w:vAlign w:val="center"/>
          </w:tcPr>
          <w:p w14:paraId="540072A7" w14:textId="77777777" w:rsidR="000413E9" w:rsidRPr="00902995" w:rsidRDefault="000413E9" w:rsidP="001E1024">
            <w:pPr>
              <w:rPr>
                <w:rFonts w:ascii="Arial" w:hAnsi="Arial" w:cs="Arial"/>
                <w:sz w:val="18"/>
                <w:szCs w:val="18"/>
              </w:rPr>
            </w:pPr>
          </w:p>
        </w:tc>
      </w:tr>
      <w:tr w:rsidR="000413E9" w:rsidRPr="00902995" w14:paraId="52185604" w14:textId="77777777" w:rsidTr="001E1024">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70359169" w14:textId="77777777" w:rsidR="000413E9" w:rsidRPr="00902995" w:rsidRDefault="000413E9" w:rsidP="001E1024">
            <w:pPr>
              <w:keepLines/>
              <w:widowControl w:val="0"/>
              <w:spacing w:before="20" w:after="20" w:line="288" w:lineRule="auto"/>
              <w:jc w:val="left"/>
              <w:rPr>
                <w:rFonts w:ascii="Arial" w:hAnsi="Arial" w:cs="Arial"/>
                <w:b/>
                <w:sz w:val="18"/>
                <w:szCs w:val="18"/>
              </w:rPr>
            </w:pPr>
            <w:r w:rsidRPr="00902995">
              <w:rPr>
                <w:rFonts w:ascii="Arial" w:hAnsi="Arial" w:cs="Arial"/>
                <w:sz w:val="18"/>
                <w:szCs w:val="18"/>
              </w:rPr>
              <w:br w:type="page"/>
            </w:r>
            <w:bookmarkStart w:id="62" w:name="OLE_LINK21"/>
            <w:bookmarkStart w:id="63" w:name="OLE_LINK22"/>
            <w:r w:rsidRPr="00902995">
              <w:rPr>
                <w:rFonts w:ascii="Arial" w:hAnsi="Arial" w:cs="Arial"/>
                <w:b/>
                <w:sz w:val="18"/>
                <w:szCs w:val="18"/>
              </w:rPr>
              <w:t>KRÁTKÝ</w:t>
            </w:r>
            <w:r w:rsidRPr="00902995">
              <w:rPr>
                <w:rFonts w:ascii="Arial" w:hAnsi="Arial" w:cs="Arial"/>
                <w:sz w:val="18"/>
                <w:szCs w:val="18"/>
              </w:rPr>
              <w:t xml:space="preserve"> </w:t>
            </w:r>
            <w:r w:rsidRPr="00902995">
              <w:rPr>
                <w:rFonts w:ascii="Arial" w:hAnsi="Arial" w:cs="Arial"/>
                <w:b/>
                <w:sz w:val="18"/>
                <w:szCs w:val="18"/>
              </w:rPr>
              <w:t>POPIS STAVU PROSTŘEDÍ</w:t>
            </w:r>
            <w:bookmarkEnd w:id="62"/>
            <w:bookmarkEnd w:id="63"/>
          </w:p>
        </w:tc>
      </w:tr>
      <w:tr w:rsidR="000413E9" w:rsidRPr="00902995" w14:paraId="5E47824A" w14:textId="77777777" w:rsidTr="001E1024">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uto"/>
            <w:vAlign w:val="center"/>
          </w:tcPr>
          <w:p w14:paraId="0AA8AE73" w14:textId="3C687052" w:rsidR="000413E9" w:rsidRPr="00902995" w:rsidRDefault="00924ED9"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 xml:space="preserve">Počet serverů </w:t>
            </w:r>
            <w:r w:rsidR="000413E9" w:rsidRPr="00902995">
              <w:rPr>
                <w:rFonts w:ascii="Arial" w:hAnsi="Arial" w:cs="Arial"/>
                <w:sz w:val="18"/>
                <w:szCs w:val="18"/>
              </w:rPr>
              <w:t>–</w:t>
            </w:r>
            <w:r w:rsidR="00F43B89" w:rsidRPr="00902995">
              <w:rPr>
                <w:rFonts w:ascii="Arial" w:hAnsi="Arial" w:cs="Arial"/>
                <w:sz w:val="18"/>
                <w:szCs w:val="18"/>
              </w:rPr>
              <w:t xml:space="preserve"> </w:t>
            </w:r>
            <w:r w:rsidR="007912A6">
              <w:rPr>
                <w:rFonts w:ascii="Arial" w:hAnsi="Arial" w:cs="Arial"/>
                <w:sz w:val="18"/>
                <w:szCs w:val="18"/>
              </w:rPr>
              <w:t>2</w:t>
            </w:r>
            <w:r w:rsidR="000413E9" w:rsidRPr="00902995">
              <w:rPr>
                <w:rFonts w:ascii="Arial" w:hAnsi="Arial" w:cs="Arial"/>
                <w:sz w:val="18"/>
                <w:szCs w:val="18"/>
              </w:rPr>
              <w:t xml:space="preserve"> </w:t>
            </w:r>
          </w:p>
          <w:p w14:paraId="043920D6" w14:textId="1A6C0815" w:rsidR="000413E9" w:rsidRDefault="000413E9"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 xml:space="preserve">Počet </w:t>
            </w:r>
            <w:r w:rsidR="00924ED9" w:rsidRPr="00902995">
              <w:rPr>
                <w:rFonts w:ascii="Arial" w:hAnsi="Arial" w:cs="Arial"/>
                <w:sz w:val="18"/>
                <w:szCs w:val="18"/>
              </w:rPr>
              <w:t>síťových přepínačů</w:t>
            </w:r>
            <w:r w:rsidRPr="00902995">
              <w:rPr>
                <w:rFonts w:ascii="Arial" w:hAnsi="Arial" w:cs="Arial"/>
                <w:sz w:val="18"/>
                <w:szCs w:val="18"/>
              </w:rPr>
              <w:t xml:space="preserve"> – </w:t>
            </w:r>
            <w:r w:rsidR="00924ED9" w:rsidRPr="00902995">
              <w:rPr>
                <w:rFonts w:ascii="Arial" w:hAnsi="Arial" w:cs="Arial"/>
                <w:sz w:val="18"/>
                <w:szCs w:val="18"/>
              </w:rPr>
              <w:t>6</w:t>
            </w:r>
            <w:r w:rsidR="007912A6">
              <w:rPr>
                <w:rFonts w:ascii="Arial" w:hAnsi="Arial" w:cs="Arial"/>
                <w:sz w:val="18"/>
                <w:szCs w:val="18"/>
              </w:rPr>
              <w:t>8</w:t>
            </w:r>
          </w:p>
          <w:p w14:paraId="3D7ED303" w14:textId="2CA4B76D" w:rsidR="007912A6" w:rsidRDefault="007912A6" w:rsidP="001E1024">
            <w:pPr>
              <w:keepLines/>
              <w:widowControl w:val="0"/>
              <w:spacing w:before="20" w:after="20" w:line="288" w:lineRule="auto"/>
              <w:jc w:val="left"/>
              <w:rPr>
                <w:rFonts w:ascii="Arial" w:hAnsi="Arial" w:cs="Arial"/>
                <w:sz w:val="18"/>
                <w:szCs w:val="18"/>
              </w:rPr>
            </w:pPr>
            <w:r>
              <w:rPr>
                <w:rFonts w:ascii="Arial" w:hAnsi="Arial" w:cs="Arial"/>
                <w:sz w:val="18"/>
                <w:szCs w:val="18"/>
              </w:rPr>
              <w:t>Počet přístupových bodů WiFi – 282</w:t>
            </w:r>
          </w:p>
          <w:p w14:paraId="5CD7787A" w14:textId="77442C3D" w:rsidR="007912A6" w:rsidRDefault="007912A6" w:rsidP="001E1024">
            <w:pPr>
              <w:keepLines/>
              <w:widowControl w:val="0"/>
              <w:spacing w:before="20" w:after="20" w:line="288" w:lineRule="auto"/>
              <w:jc w:val="left"/>
              <w:rPr>
                <w:rFonts w:ascii="Arial" w:hAnsi="Arial" w:cs="Arial"/>
                <w:sz w:val="18"/>
                <w:szCs w:val="18"/>
              </w:rPr>
            </w:pPr>
            <w:r>
              <w:rPr>
                <w:rFonts w:ascii="Arial" w:hAnsi="Arial" w:cs="Arial"/>
                <w:sz w:val="18"/>
                <w:szCs w:val="18"/>
              </w:rPr>
              <w:t>Počet optických modulů – 50</w:t>
            </w:r>
          </w:p>
          <w:p w14:paraId="2BD0F30E" w14:textId="6832903C" w:rsidR="007912A6" w:rsidRPr="00902995" w:rsidRDefault="007912A6" w:rsidP="001E1024">
            <w:pPr>
              <w:keepLines/>
              <w:widowControl w:val="0"/>
              <w:spacing w:before="20" w:after="20" w:line="288" w:lineRule="auto"/>
              <w:jc w:val="left"/>
              <w:rPr>
                <w:rFonts w:ascii="Arial" w:hAnsi="Arial" w:cs="Arial"/>
                <w:sz w:val="18"/>
                <w:szCs w:val="18"/>
              </w:rPr>
            </w:pPr>
            <w:r>
              <w:rPr>
                <w:rFonts w:ascii="Arial" w:hAnsi="Arial" w:cs="Arial"/>
                <w:sz w:val="18"/>
                <w:szCs w:val="18"/>
              </w:rPr>
              <w:t>Počet bezdrátových pojítek – 1 (sada)</w:t>
            </w:r>
          </w:p>
          <w:p w14:paraId="3AEF9C5F" w14:textId="77777777" w:rsidR="000413E9" w:rsidRPr="00902995" w:rsidRDefault="000413E9" w:rsidP="001E1024">
            <w:pPr>
              <w:keepLines/>
              <w:widowControl w:val="0"/>
              <w:spacing w:before="20" w:after="20" w:line="288" w:lineRule="auto"/>
              <w:jc w:val="left"/>
              <w:rPr>
                <w:rFonts w:ascii="Arial" w:hAnsi="Arial" w:cs="Arial"/>
                <w:sz w:val="18"/>
                <w:szCs w:val="18"/>
              </w:rPr>
            </w:pPr>
            <w:r w:rsidRPr="00902995">
              <w:rPr>
                <w:rFonts w:ascii="Arial" w:hAnsi="Arial" w:cs="Arial"/>
                <w:sz w:val="18"/>
                <w:szCs w:val="18"/>
              </w:rPr>
              <w:t>Počet síťových úložišť NAS – 1</w:t>
            </w:r>
          </w:p>
          <w:p w14:paraId="346D4046" w14:textId="247BE760" w:rsidR="000413E9" w:rsidRPr="00902995" w:rsidRDefault="000413E9" w:rsidP="00924ED9">
            <w:pPr>
              <w:keepLines/>
              <w:widowControl w:val="0"/>
              <w:spacing w:before="20" w:after="20" w:line="288" w:lineRule="auto"/>
              <w:jc w:val="left"/>
              <w:rPr>
                <w:rFonts w:ascii="Arial" w:hAnsi="Arial" w:cs="Arial"/>
                <w:sz w:val="18"/>
                <w:szCs w:val="18"/>
              </w:rPr>
            </w:pPr>
            <w:r w:rsidRPr="00902995">
              <w:rPr>
                <w:rFonts w:ascii="Arial" w:hAnsi="Arial" w:cs="Arial"/>
                <w:sz w:val="18"/>
                <w:szCs w:val="18"/>
              </w:rPr>
              <w:t>Rozmístění ve dvou lokalitách</w:t>
            </w:r>
          </w:p>
        </w:tc>
      </w:tr>
    </w:tbl>
    <w:p w14:paraId="49D3062C" w14:textId="0BAF9247" w:rsidR="007E6BD3" w:rsidRPr="00131273" w:rsidRDefault="007E6BD3" w:rsidP="00131273">
      <w:pPr>
        <w:spacing w:after="200" w:line="276" w:lineRule="auto"/>
        <w:jc w:val="left"/>
        <w:rPr>
          <w:rFonts w:ascii="Calibri" w:hAnsi="Calibri"/>
          <w:b/>
          <w:bCs/>
          <w:color w:val="1F497D" w:themeColor="text2"/>
          <w:sz w:val="24"/>
          <w:szCs w:val="28"/>
          <w:lang w:eastAsia="cs-CZ"/>
        </w:rPr>
      </w:pPr>
    </w:p>
    <w:sectPr w:rsidR="007E6BD3" w:rsidRPr="00131273" w:rsidSect="00B940EC">
      <w:headerReference w:type="even" r:id="rId7"/>
      <w:headerReference w:type="default" r:id="rId8"/>
      <w:footerReference w:type="even" r:id="rId9"/>
      <w:footerReference w:type="default" r:id="rId10"/>
      <w:headerReference w:type="first" r:id="rId11"/>
      <w:footerReference w:type="first" r:id="rId12"/>
      <w:pgSz w:w="11906" w:h="16838"/>
      <w:pgMar w:top="1702" w:right="1418" w:bottom="1135"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B60302" w16cid:durableId="1EF312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6B6C6" w14:textId="77777777" w:rsidR="004B2884" w:rsidRDefault="004B2884" w:rsidP="005827EA">
      <w:pPr>
        <w:spacing w:after="0"/>
      </w:pPr>
      <w:r>
        <w:separator/>
      </w:r>
    </w:p>
  </w:endnote>
  <w:endnote w:type="continuationSeparator" w:id="0">
    <w:p w14:paraId="0B8585F7" w14:textId="77777777" w:rsidR="004B2884" w:rsidRDefault="004B2884" w:rsidP="005827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Narrow">
    <w:altName w:val="Arial Narrow"/>
    <w:charset w:val="EE"/>
    <w:family w:val="swiss"/>
    <w:pitch w:val="variable"/>
    <w:sig w:usb0="A00002AF" w:usb1="500078FB"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07ED" w14:textId="77777777" w:rsidR="001A39DD" w:rsidRDefault="001A39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2081F" w14:textId="2A641148" w:rsidR="001F7091" w:rsidRPr="006F7F34" w:rsidRDefault="001F7091" w:rsidP="006F7F34">
    <w:pPr>
      <w:pStyle w:val="Zpat"/>
      <w:jc w:val="center"/>
      <w:rPr>
        <w:sz w:val="16"/>
        <w:szCs w:val="16"/>
      </w:rPr>
    </w:pPr>
    <w:r w:rsidRPr="006F7F34">
      <w:rPr>
        <w:sz w:val="16"/>
        <w:szCs w:val="16"/>
      </w:rPr>
      <w:t xml:space="preserve">Strana </w:t>
    </w:r>
    <w:sdt>
      <w:sdtPr>
        <w:rPr>
          <w:sz w:val="16"/>
          <w:szCs w:val="16"/>
        </w:rPr>
        <w:id w:val="1227261950"/>
        <w:docPartObj>
          <w:docPartGallery w:val="Page Numbers (Bottom of Page)"/>
          <w:docPartUnique/>
        </w:docPartObj>
      </w:sdtPr>
      <w:sdtEndPr/>
      <w:sdtContent>
        <w:r w:rsidRPr="006F7F34">
          <w:rPr>
            <w:sz w:val="16"/>
            <w:szCs w:val="16"/>
          </w:rPr>
          <w:t xml:space="preserve"> </w:t>
        </w:r>
        <w:r w:rsidRPr="006F7F34">
          <w:rPr>
            <w:sz w:val="16"/>
            <w:szCs w:val="16"/>
          </w:rPr>
          <w:fldChar w:fldCharType="begin"/>
        </w:r>
        <w:r w:rsidRPr="006F7F34">
          <w:rPr>
            <w:sz w:val="16"/>
            <w:szCs w:val="16"/>
          </w:rPr>
          <w:instrText>PAGE   \* MERGEFORMAT</w:instrText>
        </w:r>
        <w:r w:rsidRPr="006F7F34">
          <w:rPr>
            <w:sz w:val="16"/>
            <w:szCs w:val="16"/>
          </w:rPr>
          <w:fldChar w:fldCharType="separate"/>
        </w:r>
        <w:r w:rsidR="001A39DD">
          <w:rPr>
            <w:noProof/>
            <w:sz w:val="16"/>
            <w:szCs w:val="16"/>
          </w:rPr>
          <w:t>6</w:t>
        </w:r>
        <w:r w:rsidRPr="006F7F34">
          <w:rPr>
            <w:sz w:val="16"/>
            <w:szCs w:val="16"/>
          </w:rPr>
          <w:fldChar w:fldCharType="end"/>
        </w:r>
        <w:r w:rsidRPr="006F7F34">
          <w:rPr>
            <w:sz w:val="16"/>
            <w:szCs w:val="16"/>
          </w:rPr>
          <w:t xml:space="preserve"> z </w:t>
        </w:r>
        <w:r w:rsidRPr="006F7F34">
          <w:rPr>
            <w:sz w:val="16"/>
            <w:szCs w:val="16"/>
          </w:rPr>
          <w:fldChar w:fldCharType="begin"/>
        </w:r>
        <w:r w:rsidRPr="006F7F34">
          <w:rPr>
            <w:sz w:val="16"/>
            <w:szCs w:val="16"/>
          </w:rPr>
          <w:instrText xml:space="preserve"> NUMPAGES   \* MERGEFORMAT </w:instrText>
        </w:r>
        <w:r w:rsidRPr="006F7F34">
          <w:rPr>
            <w:sz w:val="16"/>
            <w:szCs w:val="16"/>
          </w:rPr>
          <w:fldChar w:fldCharType="separate"/>
        </w:r>
        <w:r w:rsidR="001A39DD">
          <w:rPr>
            <w:noProof/>
            <w:sz w:val="16"/>
            <w:szCs w:val="16"/>
          </w:rPr>
          <w:t>27</w:t>
        </w:r>
        <w:r w:rsidRPr="006F7F34">
          <w:rPr>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1EA8E" w14:textId="5067DC2B" w:rsidR="001F7091" w:rsidRPr="009D3183" w:rsidRDefault="001F7091" w:rsidP="009D3183">
    <w:pPr>
      <w:pStyle w:val="Zpat"/>
      <w:jc w:val="center"/>
      <w:rPr>
        <w:sz w:val="16"/>
        <w:szCs w:val="16"/>
      </w:rPr>
    </w:pPr>
    <w:r w:rsidRPr="006F7F34">
      <w:rPr>
        <w:sz w:val="16"/>
        <w:szCs w:val="16"/>
      </w:rPr>
      <w:t xml:space="preserve">Strana </w:t>
    </w:r>
    <w:sdt>
      <w:sdtPr>
        <w:rPr>
          <w:sz w:val="16"/>
          <w:szCs w:val="16"/>
        </w:rPr>
        <w:id w:val="253104050"/>
        <w:docPartObj>
          <w:docPartGallery w:val="Page Numbers (Bottom of Page)"/>
          <w:docPartUnique/>
        </w:docPartObj>
      </w:sdtPr>
      <w:sdtEndPr/>
      <w:sdtContent>
        <w:r w:rsidRPr="006F7F34">
          <w:rPr>
            <w:sz w:val="16"/>
            <w:szCs w:val="16"/>
          </w:rPr>
          <w:t xml:space="preserve"> </w:t>
        </w:r>
        <w:r w:rsidRPr="006F7F34">
          <w:rPr>
            <w:sz w:val="16"/>
            <w:szCs w:val="16"/>
          </w:rPr>
          <w:fldChar w:fldCharType="begin"/>
        </w:r>
        <w:r w:rsidRPr="006F7F34">
          <w:rPr>
            <w:sz w:val="16"/>
            <w:szCs w:val="16"/>
          </w:rPr>
          <w:instrText>PAGE   \* MERGEFORMAT</w:instrText>
        </w:r>
        <w:r w:rsidRPr="006F7F34">
          <w:rPr>
            <w:sz w:val="16"/>
            <w:szCs w:val="16"/>
          </w:rPr>
          <w:fldChar w:fldCharType="separate"/>
        </w:r>
        <w:r w:rsidR="001A39DD">
          <w:rPr>
            <w:noProof/>
            <w:sz w:val="16"/>
            <w:szCs w:val="16"/>
          </w:rPr>
          <w:t>1</w:t>
        </w:r>
        <w:r w:rsidRPr="006F7F34">
          <w:rPr>
            <w:sz w:val="16"/>
            <w:szCs w:val="16"/>
          </w:rPr>
          <w:fldChar w:fldCharType="end"/>
        </w:r>
        <w:r w:rsidRPr="006F7F34">
          <w:rPr>
            <w:sz w:val="16"/>
            <w:szCs w:val="16"/>
          </w:rPr>
          <w:t xml:space="preserve"> z </w:t>
        </w:r>
        <w:r w:rsidRPr="006F7F34">
          <w:rPr>
            <w:sz w:val="16"/>
            <w:szCs w:val="16"/>
          </w:rPr>
          <w:fldChar w:fldCharType="begin"/>
        </w:r>
        <w:r w:rsidRPr="006F7F34">
          <w:rPr>
            <w:sz w:val="16"/>
            <w:szCs w:val="16"/>
          </w:rPr>
          <w:instrText xml:space="preserve"> NUMPAGES   \* MERGEFORMAT </w:instrText>
        </w:r>
        <w:r w:rsidRPr="006F7F34">
          <w:rPr>
            <w:sz w:val="16"/>
            <w:szCs w:val="16"/>
          </w:rPr>
          <w:fldChar w:fldCharType="separate"/>
        </w:r>
        <w:r w:rsidR="001A39DD">
          <w:rPr>
            <w:noProof/>
            <w:sz w:val="16"/>
            <w:szCs w:val="16"/>
          </w:rPr>
          <w:t>27</w:t>
        </w:r>
        <w:r w:rsidRPr="006F7F34">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67AD9" w14:textId="77777777" w:rsidR="004B2884" w:rsidRDefault="004B2884" w:rsidP="005827EA">
      <w:pPr>
        <w:spacing w:after="0"/>
      </w:pPr>
      <w:r>
        <w:separator/>
      </w:r>
    </w:p>
  </w:footnote>
  <w:footnote w:type="continuationSeparator" w:id="0">
    <w:p w14:paraId="4CE4BEEF" w14:textId="77777777" w:rsidR="004B2884" w:rsidRDefault="004B2884" w:rsidP="005827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63C4" w14:textId="77777777" w:rsidR="001A39DD" w:rsidRDefault="001A39D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3EB84" w14:textId="3F8F10F4" w:rsidR="001F7091" w:rsidRDefault="001F7091" w:rsidP="00B940EC">
    <w:pPr>
      <w:pStyle w:val="Zhlav"/>
      <w:pBdr>
        <w:top w:val="single" w:sz="4" w:space="1" w:color="auto"/>
        <w:left w:val="single" w:sz="4" w:space="4" w:color="auto"/>
        <w:bottom w:val="single" w:sz="4" w:space="1" w:color="auto"/>
        <w:right w:val="single" w:sz="4" w:space="4" w:color="auto"/>
      </w:pBdr>
      <w:rPr>
        <w:rFonts w:ascii="Arial" w:hAnsi="Arial" w:cs="Arial"/>
        <w:b/>
      </w:rPr>
    </w:pPr>
    <w:r w:rsidRPr="00817259">
      <w:rPr>
        <w:rFonts w:ascii="Liberation Sans Narrow" w:hAnsi="Liberation Sans Narrow" w:cs="Arial"/>
        <w:b/>
      </w:rPr>
      <w:t>P</w:t>
    </w:r>
    <w:r>
      <w:rPr>
        <w:rFonts w:ascii="Liberation Sans Narrow" w:hAnsi="Liberation Sans Narrow" w:cs="Arial"/>
        <w:b/>
      </w:rPr>
      <w:t>říloha č. 3.b</w:t>
    </w:r>
    <w:r w:rsidRPr="00817259">
      <w:rPr>
        <w:rFonts w:ascii="Liberation Sans Narrow" w:hAnsi="Liberation Sans Narrow" w:cs="Arial"/>
        <w:b/>
      </w:rPr>
      <w:t xml:space="preserve"> </w:t>
    </w:r>
    <w:r w:rsidRPr="00817259">
      <w:rPr>
        <w:rFonts w:ascii="Liberation Sans Narrow" w:hAnsi="Liberation Sans Narrow" w:cs="Arial"/>
      </w:rPr>
      <w:t>Zadávací dokumentace veřejné zakázky</w:t>
    </w:r>
    <w:r w:rsidRPr="00C3269D">
      <w:rPr>
        <w:rFonts w:ascii="Arial" w:hAnsi="Arial" w:cs="Arial"/>
        <w:b/>
      </w:rPr>
      <w:t xml:space="preserve"> "</w:t>
    </w:r>
    <w:r w:rsidRPr="00523E02">
      <w:t xml:space="preserve"> </w:t>
    </w:r>
    <w:r w:rsidRPr="00523E02">
      <w:rPr>
        <w:rFonts w:ascii="Liberation Sans Narrow" w:hAnsi="Liberation Sans Narrow" w:cs="Arial"/>
        <w:b/>
        <w:sz w:val="20"/>
        <w:szCs w:val="20"/>
      </w:rPr>
      <w:t>Zajištění konektivity a pořízení vybavení odborných učeben pro základní školy Karlovy Vary – vnitřní konektivita ZŠ – sdílená část</w:t>
    </w:r>
    <w:r w:rsidRPr="00C3269D">
      <w:rPr>
        <w:rFonts w:ascii="Arial" w:hAnsi="Arial" w:cs="Arial"/>
        <w:b/>
      </w:rPr>
      <w:t>"</w:t>
    </w:r>
  </w:p>
  <w:p w14:paraId="2EEAD134" w14:textId="03E2CA4E" w:rsidR="001F7091" w:rsidRPr="00B940EC" w:rsidRDefault="001F7091" w:rsidP="00B940EC">
    <w:pPr>
      <w:pStyle w:val="Zhlav"/>
      <w:pBdr>
        <w:top w:val="single" w:sz="4" w:space="1" w:color="auto"/>
        <w:left w:val="single" w:sz="4" w:space="4" w:color="auto"/>
        <w:bottom w:val="single" w:sz="4" w:space="1" w:color="auto"/>
        <w:right w:val="single" w:sz="4" w:space="4" w:color="auto"/>
      </w:pBdr>
      <w:rPr>
        <w:sz w:val="20"/>
        <w:szCs w:val="20"/>
      </w:rPr>
    </w:pPr>
    <w:r>
      <w:rPr>
        <w:rFonts w:ascii="Arial" w:hAnsi="Arial" w:cs="Arial"/>
        <w:b/>
        <w:sz w:val="20"/>
        <w:szCs w:val="20"/>
      </w:rPr>
      <w:t>KATALOGOVÉ LISTY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F50D9" w14:textId="77777777" w:rsidR="001F7091" w:rsidRDefault="001F7091" w:rsidP="00B940EC">
    <w:pPr>
      <w:pStyle w:val="Zhlav"/>
      <w:jc w:val="center"/>
      <w:rPr>
        <w:rFonts w:ascii="Arial" w:hAnsi="Arial" w:cs="Arial"/>
        <w:b/>
      </w:rPr>
    </w:pPr>
    <w:r w:rsidRPr="00157363">
      <w:rPr>
        <w:rFonts w:ascii="Garamond" w:hAnsi="Garamond"/>
        <w:noProof/>
        <w:spacing w:val="20"/>
        <w:shd w:val="clear" w:color="auto" w:fill="FFFFFF"/>
        <w:lang w:eastAsia="cs-CZ"/>
      </w:rPr>
      <w:drawing>
        <wp:inline distT="0" distB="0" distL="0" distR="0" wp14:anchorId="3A1E80C2" wp14:editId="3F3E5889">
          <wp:extent cx="5336464" cy="75044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545" cy="767045"/>
                  </a:xfrm>
                  <a:prstGeom prst="rect">
                    <a:avLst/>
                  </a:prstGeom>
                  <a:noFill/>
                  <a:ln>
                    <a:noFill/>
                  </a:ln>
                </pic:spPr>
              </pic:pic>
            </a:graphicData>
          </a:graphic>
        </wp:inline>
      </w:drawing>
    </w:r>
  </w:p>
  <w:p w14:paraId="4D9D3DD1" w14:textId="48261007" w:rsidR="001F7091" w:rsidRDefault="001F7091" w:rsidP="00B940EC">
    <w:pPr>
      <w:pStyle w:val="Zhlav"/>
      <w:pBdr>
        <w:top w:val="single" w:sz="4" w:space="1" w:color="auto"/>
        <w:left w:val="single" w:sz="4" w:space="4" w:color="auto"/>
        <w:bottom w:val="single" w:sz="4" w:space="1" w:color="auto"/>
        <w:right w:val="single" w:sz="4" w:space="4" w:color="auto"/>
      </w:pBdr>
      <w:rPr>
        <w:rFonts w:ascii="Arial" w:hAnsi="Arial" w:cs="Arial"/>
        <w:b/>
      </w:rPr>
    </w:pPr>
    <w:r>
      <w:rPr>
        <w:rFonts w:ascii="Liberation Sans Narrow" w:hAnsi="Liberation Sans Narrow" w:cs="Arial"/>
        <w:b/>
      </w:rPr>
      <w:t>Příloha č. 3.b</w:t>
    </w:r>
    <w:r w:rsidRPr="00817259">
      <w:rPr>
        <w:rFonts w:ascii="Liberation Sans Narrow" w:hAnsi="Liberation Sans Narrow" w:cs="Arial"/>
        <w:b/>
      </w:rPr>
      <w:t xml:space="preserve"> </w:t>
    </w:r>
    <w:r w:rsidRPr="00817259">
      <w:rPr>
        <w:rFonts w:ascii="Liberation Sans Narrow" w:hAnsi="Liberation Sans Narrow" w:cs="Arial"/>
      </w:rPr>
      <w:t>Zadávací dokumentace veřejné zakázky</w:t>
    </w:r>
    <w:r w:rsidRPr="00C3269D">
      <w:rPr>
        <w:rFonts w:ascii="Arial" w:hAnsi="Arial" w:cs="Arial"/>
        <w:b/>
      </w:rPr>
      <w:t xml:space="preserve"> "</w:t>
    </w:r>
    <w:r w:rsidRPr="00523E02">
      <w:t xml:space="preserve"> </w:t>
    </w:r>
    <w:r w:rsidRPr="00523E02">
      <w:rPr>
        <w:rFonts w:ascii="Liberation Sans Narrow" w:hAnsi="Liberation Sans Narrow" w:cs="Arial"/>
        <w:b/>
        <w:sz w:val="20"/>
        <w:szCs w:val="20"/>
      </w:rPr>
      <w:t>Zajištění konektivity a pořízení vybavení odborných učeben pro základní školy Karlovy Vary – vnitřní konektivita ZŠ – sdílená část</w:t>
    </w:r>
    <w:r w:rsidRPr="00C3269D">
      <w:rPr>
        <w:rFonts w:ascii="Arial" w:hAnsi="Arial" w:cs="Arial"/>
        <w:b/>
      </w:rPr>
      <w:t>"</w:t>
    </w:r>
  </w:p>
  <w:p w14:paraId="2459627B" w14:textId="77777777" w:rsidR="001F7091" w:rsidRPr="003A47D2" w:rsidRDefault="001F7091" w:rsidP="00B940EC">
    <w:pPr>
      <w:pStyle w:val="Zhlav"/>
      <w:pBdr>
        <w:top w:val="single" w:sz="4" w:space="1" w:color="auto"/>
        <w:left w:val="single" w:sz="4" w:space="4" w:color="auto"/>
        <w:bottom w:val="single" w:sz="4" w:space="1" w:color="auto"/>
        <w:right w:val="single" w:sz="4" w:space="4" w:color="auto"/>
      </w:pBdr>
      <w:rPr>
        <w:sz w:val="20"/>
        <w:szCs w:val="20"/>
      </w:rPr>
    </w:pPr>
    <w:r>
      <w:rPr>
        <w:rFonts w:ascii="Arial" w:hAnsi="Arial" w:cs="Arial"/>
        <w:b/>
        <w:sz w:val="20"/>
        <w:szCs w:val="20"/>
      </w:rPr>
      <w:t>KATALOGOVÉ LISTY</w:t>
    </w:r>
  </w:p>
  <w:p w14:paraId="34BBF061" w14:textId="39BB4889" w:rsidR="001F7091" w:rsidRDefault="001F70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1" w15:restartNumberingAfterBreak="0">
    <w:nsid w:val="001429FF"/>
    <w:multiLevelType w:val="hybridMultilevel"/>
    <w:tmpl w:val="9D44B41A"/>
    <w:lvl w:ilvl="0" w:tplc="04050005">
      <w:start w:val="1"/>
      <w:numFmt w:val="bullet"/>
      <w:lvlText w:val=""/>
      <w:lvlJc w:val="left"/>
      <w:pPr>
        <w:tabs>
          <w:tab w:val="num" w:pos="1620"/>
        </w:tabs>
        <w:ind w:left="1620" w:hanging="360"/>
      </w:pPr>
      <w:rPr>
        <w:rFonts w:ascii="Wingdings" w:hAnsi="Wingdings" w:hint="default"/>
      </w:rPr>
    </w:lvl>
    <w:lvl w:ilvl="1" w:tplc="04050003" w:tentative="1">
      <w:start w:val="1"/>
      <w:numFmt w:val="bullet"/>
      <w:lvlText w:val="o"/>
      <w:lvlJc w:val="left"/>
      <w:pPr>
        <w:tabs>
          <w:tab w:val="num" w:pos="2340"/>
        </w:tabs>
        <w:ind w:left="2340" w:hanging="360"/>
      </w:pPr>
      <w:rPr>
        <w:rFonts w:ascii="Courier New" w:hAnsi="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252338E"/>
    <w:multiLevelType w:val="hybridMultilevel"/>
    <w:tmpl w:val="B32E67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1A2006"/>
    <w:multiLevelType w:val="hybridMultilevel"/>
    <w:tmpl w:val="4900D2FA"/>
    <w:lvl w:ilvl="0" w:tplc="04050019">
      <w:start w:val="1"/>
      <w:numFmt w:val="lowerLetter"/>
      <w:lvlText w:val="%1."/>
      <w:lvlJc w:val="left"/>
      <w:pPr>
        <w:ind w:left="1424" w:hanging="360"/>
      </w:pPr>
    </w:lvl>
    <w:lvl w:ilvl="1" w:tplc="04050019" w:tentative="1">
      <w:start w:val="1"/>
      <w:numFmt w:val="lowerLetter"/>
      <w:lvlText w:val="%2."/>
      <w:lvlJc w:val="left"/>
      <w:pPr>
        <w:ind w:left="2144" w:hanging="360"/>
      </w:pPr>
    </w:lvl>
    <w:lvl w:ilvl="2" w:tplc="0405001B" w:tentative="1">
      <w:start w:val="1"/>
      <w:numFmt w:val="lowerRoman"/>
      <w:lvlText w:val="%3."/>
      <w:lvlJc w:val="right"/>
      <w:pPr>
        <w:ind w:left="2864" w:hanging="180"/>
      </w:pPr>
    </w:lvl>
    <w:lvl w:ilvl="3" w:tplc="0405000F" w:tentative="1">
      <w:start w:val="1"/>
      <w:numFmt w:val="decimal"/>
      <w:lvlText w:val="%4."/>
      <w:lvlJc w:val="left"/>
      <w:pPr>
        <w:ind w:left="3584" w:hanging="360"/>
      </w:pPr>
    </w:lvl>
    <w:lvl w:ilvl="4" w:tplc="04050019" w:tentative="1">
      <w:start w:val="1"/>
      <w:numFmt w:val="lowerLetter"/>
      <w:lvlText w:val="%5."/>
      <w:lvlJc w:val="left"/>
      <w:pPr>
        <w:ind w:left="4304" w:hanging="360"/>
      </w:pPr>
    </w:lvl>
    <w:lvl w:ilvl="5" w:tplc="0405001B" w:tentative="1">
      <w:start w:val="1"/>
      <w:numFmt w:val="lowerRoman"/>
      <w:lvlText w:val="%6."/>
      <w:lvlJc w:val="right"/>
      <w:pPr>
        <w:ind w:left="5024" w:hanging="180"/>
      </w:pPr>
    </w:lvl>
    <w:lvl w:ilvl="6" w:tplc="0405000F" w:tentative="1">
      <w:start w:val="1"/>
      <w:numFmt w:val="decimal"/>
      <w:lvlText w:val="%7."/>
      <w:lvlJc w:val="left"/>
      <w:pPr>
        <w:ind w:left="5744" w:hanging="360"/>
      </w:pPr>
    </w:lvl>
    <w:lvl w:ilvl="7" w:tplc="04050019" w:tentative="1">
      <w:start w:val="1"/>
      <w:numFmt w:val="lowerLetter"/>
      <w:lvlText w:val="%8."/>
      <w:lvlJc w:val="left"/>
      <w:pPr>
        <w:ind w:left="6464" w:hanging="360"/>
      </w:pPr>
    </w:lvl>
    <w:lvl w:ilvl="8" w:tplc="0405001B" w:tentative="1">
      <w:start w:val="1"/>
      <w:numFmt w:val="lowerRoman"/>
      <w:lvlText w:val="%9."/>
      <w:lvlJc w:val="right"/>
      <w:pPr>
        <w:ind w:left="7184" w:hanging="180"/>
      </w:pPr>
    </w:lvl>
  </w:abstractNum>
  <w:abstractNum w:abstractNumId="4" w15:restartNumberingAfterBreak="0">
    <w:nsid w:val="0465557B"/>
    <w:multiLevelType w:val="hybridMultilevel"/>
    <w:tmpl w:val="F0F8DB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58B6075"/>
    <w:multiLevelType w:val="hybridMultilevel"/>
    <w:tmpl w:val="0B6223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7562D8"/>
    <w:multiLevelType w:val="hybridMultilevel"/>
    <w:tmpl w:val="17CC66F6"/>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6B87AA4"/>
    <w:multiLevelType w:val="hybridMultilevel"/>
    <w:tmpl w:val="5AF624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7127DC6"/>
    <w:multiLevelType w:val="hybridMultilevel"/>
    <w:tmpl w:val="C5AE3FF8"/>
    <w:lvl w:ilvl="0" w:tplc="04050001">
      <w:start w:val="1"/>
      <w:numFmt w:val="bullet"/>
      <w:lvlText w:val=""/>
      <w:lvlJc w:val="left"/>
      <w:pPr>
        <w:ind w:left="360" w:hanging="360"/>
      </w:pPr>
      <w:rPr>
        <w:rFonts w:ascii="Symbol" w:hAnsi="Symbol" w:hint="default"/>
      </w:rPr>
    </w:lvl>
    <w:lvl w:ilvl="1" w:tplc="22C09246">
      <w:numFmt w:val="bullet"/>
      <w:lvlText w:val="-"/>
      <w:lvlJc w:val="left"/>
      <w:pPr>
        <w:ind w:left="1080" w:hanging="360"/>
      </w:pPr>
      <w:rPr>
        <w:rFonts w:ascii="Times New Roman" w:eastAsia="Times New Roman" w:hAnsi="Times New Roman"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08AB4857"/>
    <w:multiLevelType w:val="hybridMultilevel"/>
    <w:tmpl w:val="68CAA22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A2305C6"/>
    <w:multiLevelType w:val="multilevel"/>
    <w:tmpl w:val="08C0F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0B4231"/>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C98485C"/>
    <w:multiLevelType w:val="hybridMultilevel"/>
    <w:tmpl w:val="5AF624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D996128"/>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13148C5"/>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1423E0A"/>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155285C"/>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1772E7E"/>
    <w:multiLevelType w:val="hybridMultilevel"/>
    <w:tmpl w:val="0B6223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6F1620B"/>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7362F29"/>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80B0CF4"/>
    <w:multiLevelType w:val="hybridMultilevel"/>
    <w:tmpl w:val="4E6CE36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1B6B005D"/>
    <w:multiLevelType w:val="hybridMultilevel"/>
    <w:tmpl w:val="0B6223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B9A0D22"/>
    <w:multiLevelType w:val="hybridMultilevel"/>
    <w:tmpl w:val="74DE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FC5A7D"/>
    <w:multiLevelType w:val="hybridMultilevel"/>
    <w:tmpl w:val="7CAC62C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1CDC4CB6"/>
    <w:multiLevelType w:val="hybridMultilevel"/>
    <w:tmpl w:val="A61892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D16102A"/>
    <w:multiLevelType w:val="hybridMultilevel"/>
    <w:tmpl w:val="5AF624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DEA513B"/>
    <w:multiLevelType w:val="hybridMultilevel"/>
    <w:tmpl w:val="17CC66F6"/>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5805D7F"/>
    <w:multiLevelType w:val="hybridMultilevel"/>
    <w:tmpl w:val="4418C0F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261935CB"/>
    <w:multiLevelType w:val="hybridMultilevel"/>
    <w:tmpl w:val="5AF624A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20CC6"/>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2A291EC7"/>
    <w:multiLevelType w:val="hybridMultilevel"/>
    <w:tmpl w:val="0B6223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A3E44DC"/>
    <w:multiLevelType w:val="hybridMultilevel"/>
    <w:tmpl w:val="0B6223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B8A7754"/>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BB03B77"/>
    <w:multiLevelType w:val="hybridMultilevel"/>
    <w:tmpl w:val="B32E67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2C225512"/>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C684688"/>
    <w:multiLevelType w:val="hybridMultilevel"/>
    <w:tmpl w:val="4D46F7D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2D6249E2"/>
    <w:multiLevelType w:val="hybridMultilevel"/>
    <w:tmpl w:val="E894F9DC"/>
    <w:lvl w:ilvl="0" w:tplc="3C6C8A16">
      <w:start w:val="1"/>
      <w:numFmt w:val="lowerLetter"/>
      <w:pStyle w:val="Abecednseznam"/>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37" w15:restartNumberingAfterBreak="0">
    <w:nsid w:val="2EC20D0D"/>
    <w:multiLevelType w:val="hybridMultilevel"/>
    <w:tmpl w:val="5AF624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ED03020"/>
    <w:multiLevelType w:val="hybridMultilevel"/>
    <w:tmpl w:val="FB661A1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2F156C20"/>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13043EA"/>
    <w:multiLevelType w:val="multilevel"/>
    <w:tmpl w:val="08C0F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1AE2FB5"/>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3965016"/>
    <w:multiLevelType w:val="hybridMultilevel"/>
    <w:tmpl w:val="5AF624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94C4AFC"/>
    <w:multiLevelType w:val="hybridMultilevel"/>
    <w:tmpl w:val="5AF624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9815A73"/>
    <w:multiLevelType w:val="hybridMultilevel"/>
    <w:tmpl w:val="62781A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ACA2670"/>
    <w:multiLevelType w:val="hybridMultilevel"/>
    <w:tmpl w:val="B69AA538"/>
    <w:lvl w:ilvl="0" w:tplc="04050011">
      <w:start w:val="1"/>
      <w:numFmt w:val="decimal"/>
      <w:lvlText w:val="%1)"/>
      <w:lvlJc w:val="left"/>
      <w:pPr>
        <w:ind w:left="360" w:hanging="360"/>
      </w:pPr>
    </w:lvl>
    <w:lvl w:ilvl="1" w:tplc="F774AAAE">
      <w:start w:val="1"/>
      <w:numFmt w:val="lowerLetter"/>
      <w:lvlText w:val="%2."/>
      <w:lvlJc w:val="left"/>
      <w:pPr>
        <w:ind w:left="1080" w:hanging="360"/>
      </w:pPr>
      <w:rPr>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3B2239F6"/>
    <w:multiLevelType w:val="hybridMultilevel"/>
    <w:tmpl w:val="DF28A4C2"/>
    <w:lvl w:ilvl="0" w:tplc="547EB75C">
      <w:start w:val="7"/>
      <w:numFmt w:val="bullet"/>
      <w:lvlText w:val="-"/>
      <w:lvlJc w:val="left"/>
      <w:pPr>
        <w:ind w:left="720" w:hanging="360"/>
      </w:pPr>
      <w:rPr>
        <w:rFonts w:ascii="Cambria" w:eastAsia="MS ??"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C455D24"/>
    <w:multiLevelType w:val="hybridMultilevel"/>
    <w:tmpl w:val="32C04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ED35E80"/>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40D02C1E"/>
    <w:multiLevelType w:val="multilevel"/>
    <w:tmpl w:val="08C0F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0D200AA"/>
    <w:multiLevelType w:val="hybridMultilevel"/>
    <w:tmpl w:val="5AF624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13C6F19"/>
    <w:multiLevelType w:val="hybridMultilevel"/>
    <w:tmpl w:val="2FC63E2A"/>
    <w:lvl w:ilvl="0" w:tplc="D99E3524">
      <w:start w:val="1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30C6D82"/>
    <w:multiLevelType w:val="multilevel"/>
    <w:tmpl w:val="08C0F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69B74C4"/>
    <w:multiLevelType w:val="hybridMultilevel"/>
    <w:tmpl w:val="0B6223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6AB5156"/>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84F549B"/>
    <w:multiLevelType w:val="hybridMultilevel"/>
    <w:tmpl w:val="953E0024"/>
    <w:lvl w:ilvl="0" w:tplc="96F82C44">
      <w:numFmt w:val="bullet"/>
      <w:lvlText w:val="-"/>
      <w:lvlJc w:val="left"/>
      <w:pPr>
        <w:ind w:left="720" w:hanging="360"/>
      </w:pPr>
      <w:rPr>
        <w:rFonts w:ascii="Cambria" w:eastAsia="MS ??"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488135BA"/>
    <w:multiLevelType w:val="hybridMultilevel"/>
    <w:tmpl w:val="B2C01D1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9341AD2"/>
    <w:multiLevelType w:val="hybridMultilevel"/>
    <w:tmpl w:val="4900D2FA"/>
    <w:lvl w:ilvl="0" w:tplc="04050019">
      <w:start w:val="1"/>
      <w:numFmt w:val="lowerLetter"/>
      <w:lvlText w:val="%1."/>
      <w:lvlJc w:val="left"/>
      <w:pPr>
        <w:ind w:left="1424" w:hanging="360"/>
      </w:pPr>
    </w:lvl>
    <w:lvl w:ilvl="1" w:tplc="04050019" w:tentative="1">
      <w:start w:val="1"/>
      <w:numFmt w:val="lowerLetter"/>
      <w:lvlText w:val="%2."/>
      <w:lvlJc w:val="left"/>
      <w:pPr>
        <w:ind w:left="2144" w:hanging="360"/>
      </w:pPr>
    </w:lvl>
    <w:lvl w:ilvl="2" w:tplc="0405001B" w:tentative="1">
      <w:start w:val="1"/>
      <w:numFmt w:val="lowerRoman"/>
      <w:lvlText w:val="%3."/>
      <w:lvlJc w:val="right"/>
      <w:pPr>
        <w:ind w:left="2864" w:hanging="180"/>
      </w:pPr>
    </w:lvl>
    <w:lvl w:ilvl="3" w:tplc="0405000F" w:tentative="1">
      <w:start w:val="1"/>
      <w:numFmt w:val="decimal"/>
      <w:lvlText w:val="%4."/>
      <w:lvlJc w:val="left"/>
      <w:pPr>
        <w:ind w:left="3584" w:hanging="360"/>
      </w:pPr>
    </w:lvl>
    <w:lvl w:ilvl="4" w:tplc="04050019" w:tentative="1">
      <w:start w:val="1"/>
      <w:numFmt w:val="lowerLetter"/>
      <w:lvlText w:val="%5."/>
      <w:lvlJc w:val="left"/>
      <w:pPr>
        <w:ind w:left="4304" w:hanging="360"/>
      </w:pPr>
    </w:lvl>
    <w:lvl w:ilvl="5" w:tplc="0405001B" w:tentative="1">
      <w:start w:val="1"/>
      <w:numFmt w:val="lowerRoman"/>
      <w:lvlText w:val="%6."/>
      <w:lvlJc w:val="right"/>
      <w:pPr>
        <w:ind w:left="5024" w:hanging="180"/>
      </w:pPr>
    </w:lvl>
    <w:lvl w:ilvl="6" w:tplc="0405000F" w:tentative="1">
      <w:start w:val="1"/>
      <w:numFmt w:val="decimal"/>
      <w:lvlText w:val="%7."/>
      <w:lvlJc w:val="left"/>
      <w:pPr>
        <w:ind w:left="5744" w:hanging="360"/>
      </w:pPr>
    </w:lvl>
    <w:lvl w:ilvl="7" w:tplc="04050019" w:tentative="1">
      <w:start w:val="1"/>
      <w:numFmt w:val="lowerLetter"/>
      <w:lvlText w:val="%8."/>
      <w:lvlJc w:val="left"/>
      <w:pPr>
        <w:ind w:left="6464" w:hanging="360"/>
      </w:pPr>
    </w:lvl>
    <w:lvl w:ilvl="8" w:tplc="0405001B" w:tentative="1">
      <w:start w:val="1"/>
      <w:numFmt w:val="lowerRoman"/>
      <w:lvlText w:val="%9."/>
      <w:lvlJc w:val="right"/>
      <w:pPr>
        <w:ind w:left="7184" w:hanging="180"/>
      </w:pPr>
    </w:lvl>
  </w:abstractNum>
  <w:abstractNum w:abstractNumId="58" w15:restartNumberingAfterBreak="0">
    <w:nsid w:val="4A3A44F2"/>
    <w:multiLevelType w:val="multilevel"/>
    <w:tmpl w:val="04050025"/>
    <w:lvl w:ilvl="0">
      <w:start w:val="1"/>
      <w:numFmt w:val="decimal"/>
      <w:pStyle w:val="Nadpis1"/>
      <w:lvlText w:val="%1"/>
      <w:lvlJc w:val="left"/>
      <w:pPr>
        <w:ind w:left="8928" w:hanging="432"/>
      </w:pPr>
    </w:lvl>
    <w:lvl w:ilvl="1">
      <w:start w:val="1"/>
      <w:numFmt w:val="decimal"/>
      <w:pStyle w:val="Nadpis2"/>
      <w:lvlText w:val="%1.%2"/>
      <w:lvlJc w:val="left"/>
      <w:pPr>
        <w:ind w:left="0" w:hanging="576"/>
      </w:pPr>
    </w:lvl>
    <w:lvl w:ilvl="2">
      <w:start w:val="1"/>
      <w:numFmt w:val="decimal"/>
      <w:pStyle w:val="Nadpis3"/>
      <w:lvlText w:val="%1.%2.%3"/>
      <w:lvlJc w:val="left"/>
      <w:pPr>
        <w:ind w:left="144" w:hanging="720"/>
      </w:pPr>
    </w:lvl>
    <w:lvl w:ilvl="3">
      <w:start w:val="1"/>
      <w:numFmt w:val="decimal"/>
      <w:pStyle w:val="Nadpis4"/>
      <w:lvlText w:val="%1.%2.%3.%4"/>
      <w:lvlJc w:val="left"/>
      <w:pPr>
        <w:ind w:left="288" w:hanging="864"/>
      </w:pPr>
    </w:lvl>
    <w:lvl w:ilvl="4">
      <w:start w:val="1"/>
      <w:numFmt w:val="decimal"/>
      <w:pStyle w:val="Nadpis5"/>
      <w:lvlText w:val="%1.%2.%3.%4.%5"/>
      <w:lvlJc w:val="left"/>
      <w:pPr>
        <w:ind w:left="432" w:hanging="1008"/>
      </w:pPr>
    </w:lvl>
    <w:lvl w:ilvl="5">
      <w:start w:val="1"/>
      <w:numFmt w:val="decimal"/>
      <w:pStyle w:val="Nadpis6"/>
      <w:lvlText w:val="%1.%2.%3.%4.%5.%6"/>
      <w:lvlJc w:val="left"/>
      <w:pPr>
        <w:ind w:left="576" w:hanging="1152"/>
      </w:pPr>
    </w:lvl>
    <w:lvl w:ilvl="6">
      <w:start w:val="1"/>
      <w:numFmt w:val="decimal"/>
      <w:pStyle w:val="Nadpis7"/>
      <w:lvlText w:val="%1.%2.%3.%4.%5.%6.%7"/>
      <w:lvlJc w:val="left"/>
      <w:pPr>
        <w:ind w:left="720" w:hanging="1296"/>
      </w:pPr>
    </w:lvl>
    <w:lvl w:ilvl="7">
      <w:start w:val="1"/>
      <w:numFmt w:val="decimal"/>
      <w:pStyle w:val="Nadpis8"/>
      <w:lvlText w:val="%1.%2.%3.%4.%5.%6.%7.%8"/>
      <w:lvlJc w:val="left"/>
      <w:pPr>
        <w:ind w:left="864" w:hanging="1440"/>
      </w:pPr>
    </w:lvl>
    <w:lvl w:ilvl="8">
      <w:start w:val="1"/>
      <w:numFmt w:val="decimal"/>
      <w:pStyle w:val="Nadpis9"/>
      <w:lvlText w:val="%1.%2.%3.%4.%5.%6.%7.%8.%9"/>
      <w:lvlJc w:val="left"/>
      <w:pPr>
        <w:ind w:left="1008" w:hanging="1584"/>
      </w:pPr>
    </w:lvl>
  </w:abstractNum>
  <w:abstractNum w:abstractNumId="59" w15:restartNumberingAfterBreak="0">
    <w:nsid w:val="4D5E437B"/>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DC12B34"/>
    <w:multiLevelType w:val="hybridMultilevel"/>
    <w:tmpl w:val="B32E67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51E91385"/>
    <w:multiLevelType w:val="hybridMultilevel"/>
    <w:tmpl w:val="5AF624A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3C86446"/>
    <w:multiLevelType w:val="hybridMultilevel"/>
    <w:tmpl w:val="17CC66F6"/>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5404317"/>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554C06A4"/>
    <w:multiLevelType w:val="multilevel"/>
    <w:tmpl w:val="BBCC09A4"/>
    <w:lvl w:ilvl="0">
      <w:start w:val="1"/>
      <w:numFmt w:val="decimal"/>
      <w:pStyle w:val="Normln-msk"/>
      <w:lvlText w:val="%1."/>
      <w:lvlJc w:val="left"/>
      <w:pPr>
        <w:tabs>
          <w:tab w:val="num" w:pos="1701"/>
        </w:tabs>
        <w:ind w:left="1701" w:hanging="567"/>
      </w:pPr>
      <w:rPr>
        <w:rFonts w:cs="Times New Roman" w:hint="default"/>
      </w:rPr>
    </w:lvl>
    <w:lvl w:ilvl="1">
      <w:start w:val="1"/>
      <w:numFmt w:val="decimal"/>
      <w:lvlText w:val="%1.%2"/>
      <w:lvlJc w:val="left"/>
      <w:pPr>
        <w:tabs>
          <w:tab w:val="num" w:pos="1560"/>
        </w:tabs>
        <w:ind w:left="1560" w:hanging="567"/>
      </w:pPr>
      <w:rPr>
        <w:rFonts w:hint="default"/>
      </w:rPr>
    </w:lvl>
    <w:lvl w:ilvl="2">
      <w:start w:val="1"/>
      <w:numFmt w:val="decimal"/>
      <w:lvlText w:val="%1.%2.%3."/>
      <w:lvlJc w:val="left"/>
      <w:pPr>
        <w:tabs>
          <w:tab w:val="num" w:pos="1418"/>
        </w:tabs>
        <w:ind w:left="1418" w:hanging="567"/>
      </w:pPr>
      <w:rPr>
        <w:rFonts w:cs="Times New Roman" w:hint="default"/>
      </w:rPr>
    </w:lvl>
    <w:lvl w:ilvl="3">
      <w:start w:val="1"/>
      <w:numFmt w:val="decimal"/>
      <w:pStyle w:val="Normln-Psmeno"/>
      <w:lvlText w:val="(%4)"/>
      <w:lvlJc w:val="left"/>
      <w:pPr>
        <w:tabs>
          <w:tab w:val="num" w:pos="567"/>
        </w:tabs>
        <w:ind w:left="0" w:firstLine="0"/>
      </w:pPr>
      <w:rPr>
        <w:rFonts w:cs="Times New Roman" w:hint="default"/>
      </w:rPr>
    </w:lvl>
    <w:lvl w:ilvl="4">
      <w:start w:val="1"/>
      <w:numFmt w:val="lowerLetter"/>
      <w:pStyle w:val="Normln-msk"/>
      <w:lvlText w:val="(%5)"/>
      <w:lvlJc w:val="left"/>
      <w:pPr>
        <w:tabs>
          <w:tab w:val="num" w:pos="1134"/>
        </w:tabs>
        <w:ind w:left="567" w:firstLine="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65" w15:restartNumberingAfterBreak="0">
    <w:nsid w:val="5A1C3307"/>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AA53073"/>
    <w:multiLevelType w:val="multilevel"/>
    <w:tmpl w:val="08C0F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BF76546"/>
    <w:multiLevelType w:val="multilevel"/>
    <w:tmpl w:val="08C0F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5CFD1254"/>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5DD04AB4"/>
    <w:multiLevelType w:val="hybridMultilevel"/>
    <w:tmpl w:val="4900D2FA"/>
    <w:lvl w:ilvl="0" w:tplc="04050019">
      <w:start w:val="1"/>
      <w:numFmt w:val="lowerLetter"/>
      <w:lvlText w:val="%1."/>
      <w:lvlJc w:val="left"/>
      <w:pPr>
        <w:ind w:left="1424" w:hanging="360"/>
      </w:pPr>
    </w:lvl>
    <w:lvl w:ilvl="1" w:tplc="04050019" w:tentative="1">
      <w:start w:val="1"/>
      <w:numFmt w:val="lowerLetter"/>
      <w:lvlText w:val="%2."/>
      <w:lvlJc w:val="left"/>
      <w:pPr>
        <w:ind w:left="2144" w:hanging="360"/>
      </w:pPr>
    </w:lvl>
    <w:lvl w:ilvl="2" w:tplc="0405001B" w:tentative="1">
      <w:start w:val="1"/>
      <w:numFmt w:val="lowerRoman"/>
      <w:lvlText w:val="%3."/>
      <w:lvlJc w:val="right"/>
      <w:pPr>
        <w:ind w:left="2864" w:hanging="180"/>
      </w:pPr>
    </w:lvl>
    <w:lvl w:ilvl="3" w:tplc="0405000F" w:tentative="1">
      <w:start w:val="1"/>
      <w:numFmt w:val="decimal"/>
      <w:lvlText w:val="%4."/>
      <w:lvlJc w:val="left"/>
      <w:pPr>
        <w:ind w:left="3584" w:hanging="360"/>
      </w:pPr>
    </w:lvl>
    <w:lvl w:ilvl="4" w:tplc="04050019" w:tentative="1">
      <w:start w:val="1"/>
      <w:numFmt w:val="lowerLetter"/>
      <w:lvlText w:val="%5."/>
      <w:lvlJc w:val="left"/>
      <w:pPr>
        <w:ind w:left="4304" w:hanging="360"/>
      </w:pPr>
    </w:lvl>
    <w:lvl w:ilvl="5" w:tplc="0405001B" w:tentative="1">
      <w:start w:val="1"/>
      <w:numFmt w:val="lowerRoman"/>
      <w:lvlText w:val="%6."/>
      <w:lvlJc w:val="right"/>
      <w:pPr>
        <w:ind w:left="5024" w:hanging="180"/>
      </w:pPr>
    </w:lvl>
    <w:lvl w:ilvl="6" w:tplc="0405000F" w:tentative="1">
      <w:start w:val="1"/>
      <w:numFmt w:val="decimal"/>
      <w:lvlText w:val="%7."/>
      <w:lvlJc w:val="left"/>
      <w:pPr>
        <w:ind w:left="5744" w:hanging="360"/>
      </w:pPr>
    </w:lvl>
    <w:lvl w:ilvl="7" w:tplc="04050019" w:tentative="1">
      <w:start w:val="1"/>
      <w:numFmt w:val="lowerLetter"/>
      <w:lvlText w:val="%8."/>
      <w:lvlJc w:val="left"/>
      <w:pPr>
        <w:ind w:left="6464" w:hanging="360"/>
      </w:pPr>
    </w:lvl>
    <w:lvl w:ilvl="8" w:tplc="0405001B" w:tentative="1">
      <w:start w:val="1"/>
      <w:numFmt w:val="lowerRoman"/>
      <w:lvlText w:val="%9."/>
      <w:lvlJc w:val="right"/>
      <w:pPr>
        <w:ind w:left="7184" w:hanging="180"/>
      </w:pPr>
    </w:lvl>
  </w:abstractNum>
  <w:abstractNum w:abstractNumId="70" w15:restartNumberingAfterBreak="0">
    <w:nsid w:val="60BA1048"/>
    <w:multiLevelType w:val="multilevel"/>
    <w:tmpl w:val="08C0F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0CA6EB7"/>
    <w:multiLevelType w:val="hybridMultilevel"/>
    <w:tmpl w:val="17CC66F6"/>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3E04A89"/>
    <w:multiLevelType w:val="multilevel"/>
    <w:tmpl w:val="08C0F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6285A06"/>
    <w:multiLevelType w:val="hybridMultilevel"/>
    <w:tmpl w:val="17CC66F6"/>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66E1239B"/>
    <w:multiLevelType w:val="hybridMultilevel"/>
    <w:tmpl w:val="5AF624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67643E2F"/>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98319A9"/>
    <w:multiLevelType w:val="hybridMultilevel"/>
    <w:tmpl w:val="373C7DA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7" w15:restartNumberingAfterBreak="0">
    <w:nsid w:val="6CA256F4"/>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6F2C4557"/>
    <w:multiLevelType w:val="multilevel"/>
    <w:tmpl w:val="08C0F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2A27B06"/>
    <w:multiLevelType w:val="hybridMultilevel"/>
    <w:tmpl w:val="DD2C63DE"/>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0" w15:restartNumberingAfterBreak="0">
    <w:nsid w:val="765D2230"/>
    <w:multiLevelType w:val="hybridMultilevel"/>
    <w:tmpl w:val="86DC07C2"/>
    <w:lvl w:ilvl="0" w:tplc="846C8832">
      <w:numFmt w:val="bullet"/>
      <w:lvlText w:val="-"/>
      <w:lvlJc w:val="left"/>
      <w:pPr>
        <w:ind w:left="720" w:hanging="360"/>
      </w:pPr>
      <w:rPr>
        <w:rFonts w:ascii="Cambria" w:eastAsia="MS ??"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76BA10A1"/>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76D807F6"/>
    <w:multiLevelType w:val="hybridMultilevel"/>
    <w:tmpl w:val="17CC66F6"/>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778E47F1"/>
    <w:multiLevelType w:val="multilevel"/>
    <w:tmpl w:val="08C0F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98D7216"/>
    <w:multiLevelType w:val="hybridMultilevel"/>
    <w:tmpl w:val="B2C01D1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9F758B5"/>
    <w:multiLevelType w:val="hybridMultilevel"/>
    <w:tmpl w:val="D97858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B430EE3"/>
    <w:multiLevelType w:val="hybridMultilevel"/>
    <w:tmpl w:val="CEF62D88"/>
    <w:lvl w:ilvl="0" w:tplc="7C24E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BF26B9"/>
    <w:multiLevelType w:val="hybridMultilevel"/>
    <w:tmpl w:val="565EBC50"/>
    <w:lvl w:ilvl="0" w:tplc="065C32E8">
      <w:numFmt w:val="bullet"/>
      <w:lvlText w:val="-"/>
      <w:lvlJc w:val="left"/>
      <w:pPr>
        <w:ind w:left="1064" w:hanging="360"/>
      </w:pPr>
      <w:rPr>
        <w:rFonts w:ascii="Times New Roman" w:eastAsia="Times New Roman" w:hAnsi="Times New Roman" w:cs="Times New Roman" w:hint="default"/>
      </w:rPr>
    </w:lvl>
    <w:lvl w:ilvl="1" w:tplc="04090003">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88" w15:restartNumberingAfterBreak="0">
    <w:nsid w:val="7F302B3F"/>
    <w:multiLevelType w:val="hybridMultilevel"/>
    <w:tmpl w:val="B3CAF59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6"/>
  </w:num>
  <w:num w:numId="2">
    <w:abstractNumId w:val="36"/>
    <w:lvlOverride w:ilvl="0">
      <w:startOverride w:val="1"/>
    </w:lvlOverride>
  </w:num>
  <w:num w:numId="3">
    <w:abstractNumId w:val="64"/>
  </w:num>
  <w:num w:numId="4">
    <w:abstractNumId w:val="27"/>
  </w:num>
  <w:num w:numId="5">
    <w:abstractNumId w:val="87"/>
  </w:num>
  <w:num w:numId="6">
    <w:abstractNumId w:val="58"/>
  </w:num>
  <w:num w:numId="7">
    <w:abstractNumId w:val="1"/>
  </w:num>
  <w:num w:numId="8">
    <w:abstractNumId w:val="77"/>
  </w:num>
  <w:num w:numId="9">
    <w:abstractNumId w:val="51"/>
  </w:num>
  <w:num w:numId="10">
    <w:abstractNumId w:val="8"/>
  </w:num>
  <w:num w:numId="11">
    <w:abstractNumId w:val="35"/>
  </w:num>
  <w:num w:numId="12">
    <w:abstractNumId w:val="13"/>
  </w:num>
  <w:num w:numId="13">
    <w:abstractNumId w:val="79"/>
  </w:num>
  <w:num w:numId="14">
    <w:abstractNumId w:val="68"/>
  </w:num>
  <w:num w:numId="15">
    <w:abstractNumId w:val="11"/>
  </w:num>
  <w:num w:numId="16">
    <w:abstractNumId w:val="0"/>
    <w:lvlOverride w:ilvl="0">
      <w:startOverride w:val="1"/>
    </w:lvlOverride>
  </w:num>
  <w:num w:numId="17">
    <w:abstractNumId w:val="81"/>
  </w:num>
  <w:num w:numId="18">
    <w:abstractNumId w:val="29"/>
  </w:num>
  <w:num w:numId="19">
    <w:abstractNumId w:val="54"/>
  </w:num>
  <w:num w:numId="20">
    <w:abstractNumId w:val="48"/>
  </w:num>
  <w:num w:numId="21">
    <w:abstractNumId w:val="88"/>
  </w:num>
  <w:num w:numId="22">
    <w:abstractNumId w:val="9"/>
  </w:num>
  <w:num w:numId="23">
    <w:abstractNumId w:val="43"/>
  </w:num>
  <w:num w:numId="24">
    <w:abstractNumId w:val="7"/>
  </w:num>
  <w:num w:numId="25">
    <w:abstractNumId w:val="42"/>
  </w:num>
  <w:num w:numId="26">
    <w:abstractNumId w:val="25"/>
  </w:num>
  <w:num w:numId="27">
    <w:abstractNumId w:val="36"/>
    <w:lvlOverride w:ilvl="0">
      <w:startOverride w:val="1"/>
    </w:lvlOverride>
  </w:num>
  <w:num w:numId="28">
    <w:abstractNumId w:val="12"/>
  </w:num>
  <w:num w:numId="29">
    <w:abstractNumId w:val="57"/>
  </w:num>
  <w:num w:numId="30">
    <w:abstractNumId w:val="3"/>
  </w:num>
  <w:num w:numId="31">
    <w:abstractNumId w:val="69"/>
  </w:num>
  <w:num w:numId="32">
    <w:abstractNumId w:val="74"/>
  </w:num>
  <w:num w:numId="33">
    <w:abstractNumId w:val="50"/>
  </w:num>
  <w:num w:numId="34">
    <w:abstractNumId w:val="61"/>
  </w:num>
  <w:num w:numId="35">
    <w:abstractNumId w:val="36"/>
    <w:lvlOverride w:ilvl="0">
      <w:startOverride w:val="1"/>
    </w:lvlOverride>
  </w:num>
  <w:num w:numId="36">
    <w:abstractNumId w:val="36"/>
    <w:lvlOverride w:ilvl="0">
      <w:startOverride w:val="1"/>
    </w:lvlOverride>
  </w:num>
  <w:num w:numId="37">
    <w:abstractNumId w:val="36"/>
    <w:lvlOverride w:ilvl="0">
      <w:startOverride w:val="1"/>
    </w:lvlOverride>
  </w:num>
  <w:num w:numId="38">
    <w:abstractNumId w:val="37"/>
  </w:num>
  <w:num w:numId="39">
    <w:abstractNumId w:val="56"/>
  </w:num>
  <w:num w:numId="40">
    <w:abstractNumId w:val="36"/>
    <w:lvlOverride w:ilvl="0">
      <w:startOverride w:val="1"/>
    </w:lvlOverride>
  </w:num>
  <w:num w:numId="41">
    <w:abstractNumId w:val="84"/>
  </w:num>
  <w:num w:numId="42">
    <w:abstractNumId w:val="53"/>
  </w:num>
  <w:num w:numId="43">
    <w:abstractNumId w:val="76"/>
  </w:num>
  <w:num w:numId="44">
    <w:abstractNumId w:val="21"/>
  </w:num>
  <w:num w:numId="45">
    <w:abstractNumId w:val="20"/>
  </w:num>
  <w:num w:numId="46">
    <w:abstractNumId w:val="31"/>
  </w:num>
  <w:num w:numId="47">
    <w:abstractNumId w:val="17"/>
  </w:num>
  <w:num w:numId="48">
    <w:abstractNumId w:val="5"/>
  </w:num>
  <w:num w:numId="49">
    <w:abstractNumId w:val="30"/>
  </w:num>
  <w:num w:numId="50">
    <w:abstractNumId w:val="19"/>
  </w:num>
  <w:num w:numId="51">
    <w:abstractNumId w:val="18"/>
  </w:num>
  <w:num w:numId="52">
    <w:abstractNumId w:val="41"/>
  </w:num>
  <w:num w:numId="53">
    <w:abstractNumId w:val="59"/>
  </w:num>
  <w:num w:numId="54">
    <w:abstractNumId w:val="45"/>
  </w:num>
  <w:num w:numId="55">
    <w:abstractNumId w:val="47"/>
  </w:num>
  <w:num w:numId="56">
    <w:abstractNumId w:val="62"/>
  </w:num>
  <w:num w:numId="57">
    <w:abstractNumId w:val="34"/>
  </w:num>
  <w:num w:numId="58">
    <w:abstractNumId w:val="14"/>
  </w:num>
  <w:num w:numId="59">
    <w:abstractNumId w:val="75"/>
  </w:num>
  <w:num w:numId="60">
    <w:abstractNumId w:val="16"/>
  </w:num>
  <w:num w:numId="61">
    <w:abstractNumId w:val="39"/>
  </w:num>
  <w:num w:numId="62">
    <w:abstractNumId w:val="65"/>
  </w:num>
  <w:num w:numId="63">
    <w:abstractNumId w:val="32"/>
  </w:num>
  <w:num w:numId="64">
    <w:abstractNumId w:val="28"/>
  </w:num>
  <w:num w:numId="65">
    <w:abstractNumId w:val="36"/>
    <w:lvlOverride w:ilvl="0">
      <w:startOverride w:val="1"/>
    </w:lvlOverride>
  </w:num>
  <w:num w:numId="66">
    <w:abstractNumId w:val="82"/>
  </w:num>
  <w:num w:numId="67">
    <w:abstractNumId w:val="72"/>
  </w:num>
  <w:num w:numId="68">
    <w:abstractNumId w:val="49"/>
  </w:num>
  <w:num w:numId="69">
    <w:abstractNumId w:val="40"/>
  </w:num>
  <w:num w:numId="70">
    <w:abstractNumId w:val="52"/>
  </w:num>
  <w:num w:numId="71">
    <w:abstractNumId w:val="10"/>
  </w:num>
  <w:num w:numId="72">
    <w:abstractNumId w:val="6"/>
  </w:num>
  <w:num w:numId="73">
    <w:abstractNumId w:val="71"/>
  </w:num>
  <w:num w:numId="74">
    <w:abstractNumId w:val="73"/>
  </w:num>
  <w:num w:numId="75">
    <w:abstractNumId w:val="83"/>
  </w:num>
  <w:num w:numId="76">
    <w:abstractNumId w:val="67"/>
  </w:num>
  <w:num w:numId="77">
    <w:abstractNumId w:val="66"/>
  </w:num>
  <w:num w:numId="78">
    <w:abstractNumId w:val="26"/>
  </w:num>
  <w:num w:numId="79">
    <w:abstractNumId w:val="78"/>
  </w:num>
  <w:num w:numId="80">
    <w:abstractNumId w:val="70"/>
  </w:num>
  <w:num w:numId="81">
    <w:abstractNumId w:val="46"/>
  </w:num>
  <w:num w:numId="82">
    <w:abstractNumId w:val="85"/>
  </w:num>
  <w:num w:numId="83">
    <w:abstractNumId w:val="38"/>
  </w:num>
  <w:num w:numId="84">
    <w:abstractNumId w:val="23"/>
  </w:num>
  <w:num w:numId="85">
    <w:abstractNumId w:val="24"/>
  </w:num>
  <w:num w:numId="86">
    <w:abstractNumId w:val="4"/>
  </w:num>
  <w:num w:numId="87">
    <w:abstractNumId w:val="60"/>
  </w:num>
  <w:num w:numId="88">
    <w:abstractNumId w:val="44"/>
  </w:num>
  <w:num w:numId="89">
    <w:abstractNumId w:val="55"/>
  </w:num>
  <w:num w:numId="90">
    <w:abstractNumId w:val="80"/>
  </w:num>
  <w:num w:numId="91">
    <w:abstractNumId w:val="63"/>
  </w:num>
  <w:num w:numId="92">
    <w:abstractNumId w:val="2"/>
  </w:num>
  <w:num w:numId="93">
    <w:abstractNumId w:val="33"/>
  </w:num>
  <w:num w:numId="94">
    <w:abstractNumId w:val="15"/>
  </w:num>
  <w:num w:numId="95">
    <w:abstractNumId w:val="86"/>
  </w:num>
  <w:num w:numId="96">
    <w:abstractNumId w:val="2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7D"/>
    <w:rsid w:val="0000129E"/>
    <w:rsid w:val="00007C36"/>
    <w:rsid w:val="00011561"/>
    <w:rsid w:val="000136A2"/>
    <w:rsid w:val="000152A4"/>
    <w:rsid w:val="000202D8"/>
    <w:rsid w:val="00020DD0"/>
    <w:rsid w:val="000240DF"/>
    <w:rsid w:val="00024216"/>
    <w:rsid w:val="000253A3"/>
    <w:rsid w:val="000413E9"/>
    <w:rsid w:val="00042F08"/>
    <w:rsid w:val="00046F80"/>
    <w:rsid w:val="0005071B"/>
    <w:rsid w:val="00051EB5"/>
    <w:rsid w:val="0005718C"/>
    <w:rsid w:val="0006039C"/>
    <w:rsid w:val="00066006"/>
    <w:rsid w:val="00070B3B"/>
    <w:rsid w:val="00071197"/>
    <w:rsid w:val="000748F9"/>
    <w:rsid w:val="00083059"/>
    <w:rsid w:val="00084123"/>
    <w:rsid w:val="00086A31"/>
    <w:rsid w:val="000A040A"/>
    <w:rsid w:val="000B11CD"/>
    <w:rsid w:val="000B35D1"/>
    <w:rsid w:val="000B7FB6"/>
    <w:rsid w:val="000E1C70"/>
    <w:rsid w:val="000E62A0"/>
    <w:rsid w:val="000E6E28"/>
    <w:rsid w:val="000E71C0"/>
    <w:rsid w:val="000E7811"/>
    <w:rsid w:val="001005D0"/>
    <w:rsid w:val="001059F0"/>
    <w:rsid w:val="00115E20"/>
    <w:rsid w:val="00125112"/>
    <w:rsid w:val="00125378"/>
    <w:rsid w:val="00131273"/>
    <w:rsid w:val="001336E6"/>
    <w:rsid w:val="00141FDE"/>
    <w:rsid w:val="00142FF9"/>
    <w:rsid w:val="00146FBB"/>
    <w:rsid w:val="00160A4C"/>
    <w:rsid w:val="0016373D"/>
    <w:rsid w:val="00166915"/>
    <w:rsid w:val="00183728"/>
    <w:rsid w:val="00187787"/>
    <w:rsid w:val="00190711"/>
    <w:rsid w:val="00194EAD"/>
    <w:rsid w:val="001A22D4"/>
    <w:rsid w:val="001A2498"/>
    <w:rsid w:val="001A39DD"/>
    <w:rsid w:val="001B0EDB"/>
    <w:rsid w:val="001C0230"/>
    <w:rsid w:val="001C2D88"/>
    <w:rsid w:val="001C465B"/>
    <w:rsid w:val="001C5CFC"/>
    <w:rsid w:val="001D064B"/>
    <w:rsid w:val="001D1BAC"/>
    <w:rsid w:val="001E1024"/>
    <w:rsid w:val="001E1A4B"/>
    <w:rsid w:val="001E3BEB"/>
    <w:rsid w:val="001E786E"/>
    <w:rsid w:val="001F7091"/>
    <w:rsid w:val="002000FE"/>
    <w:rsid w:val="0020347F"/>
    <w:rsid w:val="002051FC"/>
    <w:rsid w:val="00213B10"/>
    <w:rsid w:val="00217CA0"/>
    <w:rsid w:val="002235E8"/>
    <w:rsid w:val="00223BCA"/>
    <w:rsid w:val="00237C5D"/>
    <w:rsid w:val="00242496"/>
    <w:rsid w:val="00251953"/>
    <w:rsid w:val="00257E94"/>
    <w:rsid w:val="002612D5"/>
    <w:rsid w:val="002629D2"/>
    <w:rsid w:val="00283294"/>
    <w:rsid w:val="00290D63"/>
    <w:rsid w:val="00295086"/>
    <w:rsid w:val="002A31ED"/>
    <w:rsid w:val="002A450B"/>
    <w:rsid w:val="002A56A8"/>
    <w:rsid w:val="002B096F"/>
    <w:rsid w:val="002B68B5"/>
    <w:rsid w:val="002B6D0C"/>
    <w:rsid w:val="002C4AEB"/>
    <w:rsid w:val="002D6603"/>
    <w:rsid w:val="002D6B5B"/>
    <w:rsid w:val="002F57DF"/>
    <w:rsid w:val="00301425"/>
    <w:rsid w:val="00303926"/>
    <w:rsid w:val="00307CFB"/>
    <w:rsid w:val="003141E0"/>
    <w:rsid w:val="00316F67"/>
    <w:rsid w:val="003202A2"/>
    <w:rsid w:val="0032309C"/>
    <w:rsid w:val="003261DC"/>
    <w:rsid w:val="00341917"/>
    <w:rsid w:val="003500CE"/>
    <w:rsid w:val="00351D1A"/>
    <w:rsid w:val="00353D8C"/>
    <w:rsid w:val="00355FE2"/>
    <w:rsid w:val="003700B5"/>
    <w:rsid w:val="003707AE"/>
    <w:rsid w:val="00370EE5"/>
    <w:rsid w:val="00374127"/>
    <w:rsid w:val="0037485B"/>
    <w:rsid w:val="00377E09"/>
    <w:rsid w:val="00380D77"/>
    <w:rsid w:val="00390D36"/>
    <w:rsid w:val="00391655"/>
    <w:rsid w:val="003A12BF"/>
    <w:rsid w:val="003A14C5"/>
    <w:rsid w:val="003A3F1F"/>
    <w:rsid w:val="003A47D2"/>
    <w:rsid w:val="003A5C1A"/>
    <w:rsid w:val="003C04A4"/>
    <w:rsid w:val="003C5DA6"/>
    <w:rsid w:val="003C622C"/>
    <w:rsid w:val="003D0BE3"/>
    <w:rsid w:val="003F0283"/>
    <w:rsid w:val="004105FE"/>
    <w:rsid w:val="00410EA7"/>
    <w:rsid w:val="00411ED8"/>
    <w:rsid w:val="00414AC0"/>
    <w:rsid w:val="00416EF4"/>
    <w:rsid w:val="00417A95"/>
    <w:rsid w:val="00431E50"/>
    <w:rsid w:val="0043316E"/>
    <w:rsid w:val="00440CF5"/>
    <w:rsid w:val="00440DCE"/>
    <w:rsid w:val="00444F42"/>
    <w:rsid w:val="00451973"/>
    <w:rsid w:val="00457970"/>
    <w:rsid w:val="00461A3B"/>
    <w:rsid w:val="00461EC3"/>
    <w:rsid w:val="004704DF"/>
    <w:rsid w:val="00481754"/>
    <w:rsid w:val="004A5FE0"/>
    <w:rsid w:val="004B2884"/>
    <w:rsid w:val="004C16A8"/>
    <w:rsid w:val="004C37A1"/>
    <w:rsid w:val="004C61B0"/>
    <w:rsid w:val="004C6EEF"/>
    <w:rsid w:val="004D56D5"/>
    <w:rsid w:val="004E140E"/>
    <w:rsid w:val="004E164C"/>
    <w:rsid w:val="004E7CCC"/>
    <w:rsid w:val="004F3DCB"/>
    <w:rsid w:val="004F5BE0"/>
    <w:rsid w:val="005002F9"/>
    <w:rsid w:val="00502964"/>
    <w:rsid w:val="00504C5C"/>
    <w:rsid w:val="00513DAE"/>
    <w:rsid w:val="0051513A"/>
    <w:rsid w:val="005160CE"/>
    <w:rsid w:val="00520F4C"/>
    <w:rsid w:val="00523E02"/>
    <w:rsid w:val="00527EFA"/>
    <w:rsid w:val="00530815"/>
    <w:rsid w:val="005311DE"/>
    <w:rsid w:val="00537881"/>
    <w:rsid w:val="00542EEB"/>
    <w:rsid w:val="00544B90"/>
    <w:rsid w:val="00560B1D"/>
    <w:rsid w:val="00561D0E"/>
    <w:rsid w:val="00563FB9"/>
    <w:rsid w:val="00580EA4"/>
    <w:rsid w:val="005827EA"/>
    <w:rsid w:val="0058796E"/>
    <w:rsid w:val="00590C54"/>
    <w:rsid w:val="00593DC9"/>
    <w:rsid w:val="005A66C6"/>
    <w:rsid w:val="005A6CE9"/>
    <w:rsid w:val="005B38A8"/>
    <w:rsid w:val="005B4809"/>
    <w:rsid w:val="005C1539"/>
    <w:rsid w:val="005C4804"/>
    <w:rsid w:val="005C62C2"/>
    <w:rsid w:val="005D173C"/>
    <w:rsid w:val="005D6111"/>
    <w:rsid w:val="005D793C"/>
    <w:rsid w:val="005D7B52"/>
    <w:rsid w:val="005E0E08"/>
    <w:rsid w:val="005E47FA"/>
    <w:rsid w:val="005F2747"/>
    <w:rsid w:val="005F3928"/>
    <w:rsid w:val="005F65A5"/>
    <w:rsid w:val="005F7078"/>
    <w:rsid w:val="005F7F10"/>
    <w:rsid w:val="0060163A"/>
    <w:rsid w:val="006048E5"/>
    <w:rsid w:val="006102BB"/>
    <w:rsid w:val="00613286"/>
    <w:rsid w:val="006256EB"/>
    <w:rsid w:val="00630973"/>
    <w:rsid w:val="00634E45"/>
    <w:rsid w:val="00637798"/>
    <w:rsid w:val="00640963"/>
    <w:rsid w:val="00650D8B"/>
    <w:rsid w:val="006761F3"/>
    <w:rsid w:val="00676211"/>
    <w:rsid w:val="00677755"/>
    <w:rsid w:val="0068318B"/>
    <w:rsid w:val="00687616"/>
    <w:rsid w:val="006938C9"/>
    <w:rsid w:val="00694148"/>
    <w:rsid w:val="006977F7"/>
    <w:rsid w:val="006A0099"/>
    <w:rsid w:val="006A12EA"/>
    <w:rsid w:val="006A3E0F"/>
    <w:rsid w:val="006A4B27"/>
    <w:rsid w:val="006B72DF"/>
    <w:rsid w:val="006C4D02"/>
    <w:rsid w:val="006E3BDA"/>
    <w:rsid w:val="006F2037"/>
    <w:rsid w:val="006F26B0"/>
    <w:rsid w:val="006F272C"/>
    <w:rsid w:val="006F7F34"/>
    <w:rsid w:val="007029B3"/>
    <w:rsid w:val="00712BB6"/>
    <w:rsid w:val="007243F7"/>
    <w:rsid w:val="00731052"/>
    <w:rsid w:val="00736F82"/>
    <w:rsid w:val="0074076C"/>
    <w:rsid w:val="00741448"/>
    <w:rsid w:val="0074164F"/>
    <w:rsid w:val="007465D1"/>
    <w:rsid w:val="00746B4C"/>
    <w:rsid w:val="00754B49"/>
    <w:rsid w:val="007564CA"/>
    <w:rsid w:val="00756867"/>
    <w:rsid w:val="00760F6D"/>
    <w:rsid w:val="0076193C"/>
    <w:rsid w:val="00762FD5"/>
    <w:rsid w:val="0076720C"/>
    <w:rsid w:val="00773A53"/>
    <w:rsid w:val="007758C8"/>
    <w:rsid w:val="007912A6"/>
    <w:rsid w:val="00795CE6"/>
    <w:rsid w:val="007A39B5"/>
    <w:rsid w:val="007B6347"/>
    <w:rsid w:val="007C5740"/>
    <w:rsid w:val="007D1291"/>
    <w:rsid w:val="007D6F3E"/>
    <w:rsid w:val="007E0229"/>
    <w:rsid w:val="007E2FA7"/>
    <w:rsid w:val="007E4000"/>
    <w:rsid w:val="007E6BD3"/>
    <w:rsid w:val="007E77B4"/>
    <w:rsid w:val="007F2CC2"/>
    <w:rsid w:val="007F3231"/>
    <w:rsid w:val="00802508"/>
    <w:rsid w:val="00812076"/>
    <w:rsid w:val="00814891"/>
    <w:rsid w:val="008159E0"/>
    <w:rsid w:val="00817831"/>
    <w:rsid w:val="008228CE"/>
    <w:rsid w:val="008244C7"/>
    <w:rsid w:val="00842E0C"/>
    <w:rsid w:val="00844479"/>
    <w:rsid w:val="00846BFF"/>
    <w:rsid w:val="00851A24"/>
    <w:rsid w:val="00853231"/>
    <w:rsid w:val="00861499"/>
    <w:rsid w:val="00866E52"/>
    <w:rsid w:val="00872EBE"/>
    <w:rsid w:val="008748BB"/>
    <w:rsid w:val="00874B4B"/>
    <w:rsid w:val="0088027F"/>
    <w:rsid w:val="0088557C"/>
    <w:rsid w:val="008A2BC1"/>
    <w:rsid w:val="008A615C"/>
    <w:rsid w:val="008B245E"/>
    <w:rsid w:val="008B7C90"/>
    <w:rsid w:val="008C01C7"/>
    <w:rsid w:val="008C0250"/>
    <w:rsid w:val="008D327A"/>
    <w:rsid w:val="008E6A8B"/>
    <w:rsid w:val="00900E01"/>
    <w:rsid w:val="00902995"/>
    <w:rsid w:val="00916AA2"/>
    <w:rsid w:val="00917DA5"/>
    <w:rsid w:val="00924755"/>
    <w:rsid w:val="00924ED9"/>
    <w:rsid w:val="009339F6"/>
    <w:rsid w:val="00934EDE"/>
    <w:rsid w:val="009368D1"/>
    <w:rsid w:val="00936DF7"/>
    <w:rsid w:val="00943BCB"/>
    <w:rsid w:val="00946315"/>
    <w:rsid w:val="00957B90"/>
    <w:rsid w:val="00957CCC"/>
    <w:rsid w:val="00960CC3"/>
    <w:rsid w:val="00962CE9"/>
    <w:rsid w:val="00965FDB"/>
    <w:rsid w:val="00973F80"/>
    <w:rsid w:val="00986DF7"/>
    <w:rsid w:val="00987554"/>
    <w:rsid w:val="0098766E"/>
    <w:rsid w:val="009923F9"/>
    <w:rsid w:val="00995B32"/>
    <w:rsid w:val="009C1866"/>
    <w:rsid w:val="009C2A17"/>
    <w:rsid w:val="009D1002"/>
    <w:rsid w:val="009D2914"/>
    <w:rsid w:val="009D3183"/>
    <w:rsid w:val="009E13B2"/>
    <w:rsid w:val="009E2094"/>
    <w:rsid w:val="009F5A20"/>
    <w:rsid w:val="00A020E4"/>
    <w:rsid w:val="00A03490"/>
    <w:rsid w:val="00A1039D"/>
    <w:rsid w:val="00A11DFF"/>
    <w:rsid w:val="00A136CB"/>
    <w:rsid w:val="00A31A4E"/>
    <w:rsid w:val="00A35FAA"/>
    <w:rsid w:val="00A36253"/>
    <w:rsid w:val="00A3708D"/>
    <w:rsid w:val="00A470AE"/>
    <w:rsid w:val="00A534C4"/>
    <w:rsid w:val="00A54D65"/>
    <w:rsid w:val="00A63C43"/>
    <w:rsid w:val="00A65DCC"/>
    <w:rsid w:val="00A67406"/>
    <w:rsid w:val="00A77E09"/>
    <w:rsid w:val="00A822A8"/>
    <w:rsid w:val="00A84B6F"/>
    <w:rsid w:val="00A853AC"/>
    <w:rsid w:val="00AC0402"/>
    <w:rsid w:val="00AC1F47"/>
    <w:rsid w:val="00AE347D"/>
    <w:rsid w:val="00AE5373"/>
    <w:rsid w:val="00AF5C62"/>
    <w:rsid w:val="00B00147"/>
    <w:rsid w:val="00B046D6"/>
    <w:rsid w:val="00B14784"/>
    <w:rsid w:val="00B2031B"/>
    <w:rsid w:val="00B23C83"/>
    <w:rsid w:val="00B31844"/>
    <w:rsid w:val="00B31BB8"/>
    <w:rsid w:val="00B325AC"/>
    <w:rsid w:val="00B36D54"/>
    <w:rsid w:val="00B37A06"/>
    <w:rsid w:val="00B40EF4"/>
    <w:rsid w:val="00B44C64"/>
    <w:rsid w:val="00B4502C"/>
    <w:rsid w:val="00B543E0"/>
    <w:rsid w:val="00B67E5F"/>
    <w:rsid w:val="00B72B04"/>
    <w:rsid w:val="00B7334A"/>
    <w:rsid w:val="00B7600E"/>
    <w:rsid w:val="00B808F0"/>
    <w:rsid w:val="00B81BCF"/>
    <w:rsid w:val="00B926D5"/>
    <w:rsid w:val="00B940EC"/>
    <w:rsid w:val="00B94781"/>
    <w:rsid w:val="00B965F2"/>
    <w:rsid w:val="00BA06CF"/>
    <w:rsid w:val="00BA1E68"/>
    <w:rsid w:val="00BA66C5"/>
    <w:rsid w:val="00BB2E4C"/>
    <w:rsid w:val="00BB6262"/>
    <w:rsid w:val="00BC0ABE"/>
    <w:rsid w:val="00BD53F8"/>
    <w:rsid w:val="00BE1199"/>
    <w:rsid w:val="00BE1980"/>
    <w:rsid w:val="00BE741A"/>
    <w:rsid w:val="00BF039E"/>
    <w:rsid w:val="00BF0AB9"/>
    <w:rsid w:val="00BF6525"/>
    <w:rsid w:val="00C00BE6"/>
    <w:rsid w:val="00C10418"/>
    <w:rsid w:val="00C106A5"/>
    <w:rsid w:val="00C12260"/>
    <w:rsid w:val="00C12F98"/>
    <w:rsid w:val="00C13067"/>
    <w:rsid w:val="00C149AD"/>
    <w:rsid w:val="00C14AC3"/>
    <w:rsid w:val="00C17A09"/>
    <w:rsid w:val="00C17CC3"/>
    <w:rsid w:val="00C20961"/>
    <w:rsid w:val="00C271F7"/>
    <w:rsid w:val="00C30098"/>
    <w:rsid w:val="00C31403"/>
    <w:rsid w:val="00C3764B"/>
    <w:rsid w:val="00C40998"/>
    <w:rsid w:val="00C415A7"/>
    <w:rsid w:val="00C51687"/>
    <w:rsid w:val="00C72C4E"/>
    <w:rsid w:val="00C7763D"/>
    <w:rsid w:val="00C8313D"/>
    <w:rsid w:val="00C92065"/>
    <w:rsid w:val="00C9251D"/>
    <w:rsid w:val="00CA1012"/>
    <w:rsid w:val="00CA4790"/>
    <w:rsid w:val="00CA5709"/>
    <w:rsid w:val="00CA76DC"/>
    <w:rsid w:val="00CB03F9"/>
    <w:rsid w:val="00CB0535"/>
    <w:rsid w:val="00CB28FA"/>
    <w:rsid w:val="00CB2B40"/>
    <w:rsid w:val="00CE047C"/>
    <w:rsid w:val="00CE0B94"/>
    <w:rsid w:val="00CE32FB"/>
    <w:rsid w:val="00CF04C5"/>
    <w:rsid w:val="00CF41AB"/>
    <w:rsid w:val="00CF7608"/>
    <w:rsid w:val="00D05AF4"/>
    <w:rsid w:val="00D066E9"/>
    <w:rsid w:val="00D06D4E"/>
    <w:rsid w:val="00D06E41"/>
    <w:rsid w:val="00D10BC6"/>
    <w:rsid w:val="00D12B5E"/>
    <w:rsid w:val="00D245E1"/>
    <w:rsid w:val="00D25964"/>
    <w:rsid w:val="00D26358"/>
    <w:rsid w:val="00D34EA9"/>
    <w:rsid w:val="00D367CF"/>
    <w:rsid w:val="00D440B0"/>
    <w:rsid w:val="00D507D2"/>
    <w:rsid w:val="00D51C44"/>
    <w:rsid w:val="00D57870"/>
    <w:rsid w:val="00D57C2F"/>
    <w:rsid w:val="00D63F2C"/>
    <w:rsid w:val="00D749AA"/>
    <w:rsid w:val="00D7540C"/>
    <w:rsid w:val="00D90339"/>
    <w:rsid w:val="00D91AC2"/>
    <w:rsid w:val="00D92D7B"/>
    <w:rsid w:val="00D93DCE"/>
    <w:rsid w:val="00D94BE1"/>
    <w:rsid w:val="00D96B1E"/>
    <w:rsid w:val="00DA02DD"/>
    <w:rsid w:val="00DA73E4"/>
    <w:rsid w:val="00DB3117"/>
    <w:rsid w:val="00DE3E4C"/>
    <w:rsid w:val="00DE5D6C"/>
    <w:rsid w:val="00DF2704"/>
    <w:rsid w:val="00DF4B49"/>
    <w:rsid w:val="00DF5E1F"/>
    <w:rsid w:val="00E0009C"/>
    <w:rsid w:val="00E00F10"/>
    <w:rsid w:val="00E014DC"/>
    <w:rsid w:val="00E05264"/>
    <w:rsid w:val="00E21DA5"/>
    <w:rsid w:val="00E24867"/>
    <w:rsid w:val="00E37A75"/>
    <w:rsid w:val="00E44537"/>
    <w:rsid w:val="00E523F7"/>
    <w:rsid w:val="00E52DDE"/>
    <w:rsid w:val="00E5410D"/>
    <w:rsid w:val="00E605D5"/>
    <w:rsid w:val="00E6305E"/>
    <w:rsid w:val="00E655BD"/>
    <w:rsid w:val="00E67A74"/>
    <w:rsid w:val="00E74E0A"/>
    <w:rsid w:val="00E7699E"/>
    <w:rsid w:val="00E85385"/>
    <w:rsid w:val="00E874B3"/>
    <w:rsid w:val="00E9451E"/>
    <w:rsid w:val="00E9605F"/>
    <w:rsid w:val="00EB0360"/>
    <w:rsid w:val="00EB0C78"/>
    <w:rsid w:val="00EB0FD9"/>
    <w:rsid w:val="00EB783F"/>
    <w:rsid w:val="00EC0890"/>
    <w:rsid w:val="00ED1074"/>
    <w:rsid w:val="00ED2096"/>
    <w:rsid w:val="00ED7A71"/>
    <w:rsid w:val="00EE1672"/>
    <w:rsid w:val="00EE27AC"/>
    <w:rsid w:val="00EE737F"/>
    <w:rsid w:val="00EF1609"/>
    <w:rsid w:val="00F0492A"/>
    <w:rsid w:val="00F135A3"/>
    <w:rsid w:val="00F14322"/>
    <w:rsid w:val="00F20905"/>
    <w:rsid w:val="00F263CD"/>
    <w:rsid w:val="00F343EF"/>
    <w:rsid w:val="00F43B89"/>
    <w:rsid w:val="00F552A7"/>
    <w:rsid w:val="00F61325"/>
    <w:rsid w:val="00F738FA"/>
    <w:rsid w:val="00F831A8"/>
    <w:rsid w:val="00F85BAC"/>
    <w:rsid w:val="00F8658D"/>
    <w:rsid w:val="00F867AF"/>
    <w:rsid w:val="00F90E6C"/>
    <w:rsid w:val="00FC042E"/>
    <w:rsid w:val="00FC0E76"/>
    <w:rsid w:val="00FC1BF9"/>
    <w:rsid w:val="00FD261F"/>
    <w:rsid w:val="00FE2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6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6F80"/>
    <w:pPr>
      <w:spacing w:after="120" w:line="240" w:lineRule="auto"/>
      <w:jc w:val="both"/>
    </w:pPr>
    <w:rPr>
      <w:rFonts w:eastAsia="MS ??" w:cs="Times New Roman"/>
      <w:szCs w:val="24"/>
    </w:rPr>
  </w:style>
  <w:style w:type="paragraph" w:styleId="Nadpis1">
    <w:name w:val="heading 1"/>
    <w:basedOn w:val="Zkladntext"/>
    <w:next w:val="Zkladntext"/>
    <w:link w:val="Nadpis1Char"/>
    <w:uiPriority w:val="99"/>
    <w:qFormat/>
    <w:rsid w:val="005160CE"/>
    <w:pPr>
      <w:keepLines/>
      <w:widowControl w:val="0"/>
      <w:numPr>
        <w:numId w:val="6"/>
      </w:numPr>
      <w:tabs>
        <w:tab w:val="left" w:pos="851"/>
      </w:tabs>
      <w:spacing w:before="20" w:after="20" w:line="288" w:lineRule="auto"/>
      <w:jc w:val="left"/>
      <w:outlineLvl w:val="0"/>
    </w:pPr>
    <w:rPr>
      <w:rFonts w:ascii="Calibri" w:hAnsi="Calibri"/>
      <w:b/>
      <w:color w:val="1F497D" w:themeColor="text2"/>
      <w:sz w:val="28"/>
      <w:szCs w:val="22"/>
      <w:lang w:eastAsia="cs-CZ"/>
    </w:rPr>
  </w:style>
  <w:style w:type="paragraph" w:styleId="Nadpis2">
    <w:name w:val="heading 2"/>
    <w:basedOn w:val="Nadpis1"/>
    <w:next w:val="Zkladntext"/>
    <w:link w:val="Nadpis2Char"/>
    <w:uiPriority w:val="99"/>
    <w:qFormat/>
    <w:rsid w:val="00370EE5"/>
    <w:pPr>
      <w:numPr>
        <w:ilvl w:val="1"/>
      </w:numPr>
      <w:spacing w:before="240" w:after="120"/>
      <w:outlineLvl w:val="1"/>
    </w:pPr>
    <w:rPr>
      <w:bCs/>
      <w:sz w:val="24"/>
      <w:szCs w:val="28"/>
    </w:rPr>
  </w:style>
  <w:style w:type="paragraph" w:styleId="Nadpis3">
    <w:name w:val="heading 3"/>
    <w:basedOn w:val="Nadpis2"/>
    <w:next w:val="Zkladntext"/>
    <w:link w:val="Nadpis3Char"/>
    <w:uiPriority w:val="99"/>
    <w:qFormat/>
    <w:rsid w:val="00504C5C"/>
    <w:pPr>
      <w:numPr>
        <w:ilvl w:val="2"/>
      </w:numPr>
      <w:outlineLvl w:val="2"/>
    </w:pPr>
    <w:rPr>
      <w:szCs w:val="24"/>
    </w:rPr>
  </w:style>
  <w:style w:type="paragraph" w:styleId="Nadpis4">
    <w:name w:val="heading 4"/>
    <w:basedOn w:val="Nadpis3"/>
    <w:next w:val="Zkladntext"/>
    <w:link w:val="Nadpis4Char"/>
    <w:uiPriority w:val="99"/>
    <w:qFormat/>
    <w:rsid w:val="00504C5C"/>
    <w:pPr>
      <w:numPr>
        <w:ilvl w:val="3"/>
      </w:numPr>
      <w:spacing w:before="180" w:after="60"/>
      <w:outlineLvl w:val="3"/>
    </w:pPr>
    <w:rPr>
      <w:bCs w:val="0"/>
      <w:sz w:val="22"/>
    </w:rPr>
  </w:style>
  <w:style w:type="paragraph" w:styleId="Nadpis5">
    <w:name w:val="heading 5"/>
    <w:basedOn w:val="Nadpis4"/>
    <w:next w:val="Zkladntext"/>
    <w:link w:val="Nadpis5Char"/>
    <w:uiPriority w:val="99"/>
    <w:qFormat/>
    <w:rsid w:val="00504C5C"/>
    <w:pPr>
      <w:numPr>
        <w:ilvl w:val="4"/>
      </w:numPr>
      <w:spacing w:before="120"/>
      <w:outlineLvl w:val="4"/>
    </w:pPr>
    <w:rPr>
      <w:b w:val="0"/>
      <w:i/>
      <w:iCs/>
    </w:rPr>
  </w:style>
  <w:style w:type="paragraph" w:styleId="Nadpis6">
    <w:name w:val="heading 6"/>
    <w:basedOn w:val="Nadpis5"/>
    <w:next w:val="Zkladntext"/>
    <w:link w:val="Nadpis6Char"/>
    <w:uiPriority w:val="99"/>
    <w:qFormat/>
    <w:rsid w:val="00504C5C"/>
    <w:pPr>
      <w:numPr>
        <w:ilvl w:val="5"/>
      </w:numPr>
      <w:outlineLvl w:val="5"/>
    </w:pPr>
    <w:rPr>
      <w:b/>
      <w:bCs/>
      <w:i w:val="0"/>
    </w:rPr>
  </w:style>
  <w:style w:type="paragraph" w:styleId="Nadpis7">
    <w:name w:val="heading 7"/>
    <w:basedOn w:val="Nadpis6"/>
    <w:next w:val="Zkladntext"/>
    <w:link w:val="Nadpis7Char"/>
    <w:uiPriority w:val="99"/>
    <w:qFormat/>
    <w:rsid w:val="00504C5C"/>
    <w:pPr>
      <w:numPr>
        <w:ilvl w:val="6"/>
      </w:numPr>
      <w:outlineLvl w:val="6"/>
    </w:pPr>
    <w:rPr>
      <w:b w:val="0"/>
      <w:i/>
      <w:iCs w:val="0"/>
    </w:rPr>
  </w:style>
  <w:style w:type="paragraph" w:styleId="Nadpis8">
    <w:name w:val="heading 8"/>
    <w:basedOn w:val="Nadpis7"/>
    <w:next w:val="Zkladntext"/>
    <w:link w:val="Nadpis8Char"/>
    <w:uiPriority w:val="99"/>
    <w:qFormat/>
    <w:rsid w:val="00504C5C"/>
    <w:pPr>
      <w:numPr>
        <w:ilvl w:val="7"/>
      </w:numPr>
      <w:outlineLvl w:val="7"/>
    </w:pPr>
    <w:rPr>
      <w:b/>
      <w:bCs w:val="0"/>
      <w:i w:val="0"/>
    </w:rPr>
  </w:style>
  <w:style w:type="paragraph" w:styleId="Nadpis9">
    <w:name w:val="heading 9"/>
    <w:basedOn w:val="Nadpis8"/>
    <w:next w:val="Zkladntext"/>
    <w:link w:val="Nadpis9Char"/>
    <w:uiPriority w:val="99"/>
    <w:qFormat/>
    <w:rsid w:val="00504C5C"/>
    <w:pPr>
      <w:numPr>
        <w:ilvl w:val="8"/>
      </w:numPr>
      <w:outlineLvl w:val="8"/>
    </w:pPr>
    <w:rPr>
      <w:b w:val="0"/>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160CE"/>
    <w:rPr>
      <w:rFonts w:ascii="Calibri" w:eastAsia="MS ??" w:hAnsi="Calibri" w:cs="Times New Roman"/>
      <w:b/>
      <w:color w:val="1F497D" w:themeColor="text2"/>
      <w:sz w:val="28"/>
      <w:lang w:eastAsia="cs-CZ"/>
    </w:rPr>
  </w:style>
  <w:style w:type="paragraph" w:styleId="Nadpisobsahu">
    <w:name w:val="TOC Heading"/>
    <w:basedOn w:val="Nadpis1"/>
    <w:next w:val="Normln"/>
    <w:uiPriority w:val="39"/>
    <w:unhideWhenUsed/>
    <w:qFormat/>
    <w:rsid w:val="00AE347D"/>
    <w:pPr>
      <w:spacing w:line="276" w:lineRule="auto"/>
      <w:outlineLvl w:val="9"/>
    </w:pPr>
  </w:style>
  <w:style w:type="paragraph" w:styleId="Obsah2">
    <w:name w:val="toc 2"/>
    <w:basedOn w:val="Normln"/>
    <w:next w:val="Normln"/>
    <w:autoRedefine/>
    <w:uiPriority w:val="39"/>
    <w:qFormat/>
    <w:rsid w:val="00504C5C"/>
    <w:pPr>
      <w:tabs>
        <w:tab w:val="left" w:pos="851"/>
        <w:tab w:val="right" w:leader="dot" w:pos="9809"/>
      </w:tabs>
      <w:spacing w:before="80" w:after="40"/>
    </w:pPr>
    <w:rPr>
      <w:rFonts w:ascii="Times New Roman" w:hAnsi="Times New Roman"/>
      <w:b/>
      <w:bCs/>
      <w:noProof/>
      <w:sz w:val="20"/>
      <w:szCs w:val="20"/>
      <w:lang w:eastAsia="cs-CZ"/>
    </w:rPr>
  </w:style>
  <w:style w:type="paragraph" w:styleId="Obsah3">
    <w:name w:val="toc 3"/>
    <w:basedOn w:val="Normln"/>
    <w:next w:val="Normln"/>
    <w:autoRedefine/>
    <w:uiPriority w:val="39"/>
    <w:qFormat/>
    <w:rsid w:val="00504C5C"/>
    <w:pPr>
      <w:tabs>
        <w:tab w:val="left" w:pos="851"/>
        <w:tab w:val="right" w:leader="dot" w:pos="9809"/>
      </w:tabs>
      <w:spacing w:after="0"/>
    </w:pPr>
    <w:rPr>
      <w:rFonts w:ascii="Times New Roman" w:hAnsi="Times New Roman"/>
      <w:noProof/>
      <w:sz w:val="20"/>
      <w:szCs w:val="20"/>
      <w:lang w:eastAsia="cs-CZ"/>
    </w:rPr>
  </w:style>
  <w:style w:type="character" w:styleId="Hypertextovodkaz">
    <w:name w:val="Hyperlink"/>
    <w:basedOn w:val="Standardnpsmoodstavce"/>
    <w:uiPriority w:val="99"/>
    <w:unhideWhenUsed/>
    <w:rsid w:val="00AE347D"/>
    <w:rPr>
      <w:color w:val="0000FF" w:themeColor="hyperlink"/>
      <w:u w:val="single"/>
    </w:rPr>
  </w:style>
  <w:style w:type="paragraph" w:styleId="Textbubliny">
    <w:name w:val="Balloon Text"/>
    <w:basedOn w:val="Normln"/>
    <w:link w:val="TextbublinyChar"/>
    <w:uiPriority w:val="99"/>
    <w:semiHidden/>
    <w:unhideWhenUsed/>
    <w:rsid w:val="00AE347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47D"/>
    <w:rPr>
      <w:rFonts w:ascii="Tahoma" w:eastAsia="MS ??" w:hAnsi="Tahoma" w:cs="Tahoma"/>
      <w:sz w:val="16"/>
      <w:szCs w:val="16"/>
      <w:lang w:val="en-US"/>
    </w:rPr>
  </w:style>
  <w:style w:type="character" w:customStyle="1" w:styleId="Nadpis2Char">
    <w:name w:val="Nadpis 2 Char"/>
    <w:basedOn w:val="Standardnpsmoodstavce"/>
    <w:link w:val="Nadpis2"/>
    <w:uiPriority w:val="99"/>
    <w:rsid w:val="00370EE5"/>
    <w:rPr>
      <w:rFonts w:ascii="Calibri" w:eastAsia="MS ??" w:hAnsi="Calibri" w:cs="Times New Roman"/>
      <w:b/>
      <w:bCs/>
      <w:color w:val="1F497D" w:themeColor="text2"/>
      <w:sz w:val="24"/>
      <w:szCs w:val="28"/>
      <w:lang w:eastAsia="cs-CZ"/>
    </w:rPr>
  </w:style>
  <w:style w:type="character" w:customStyle="1" w:styleId="Nadpis3Char">
    <w:name w:val="Nadpis 3 Char"/>
    <w:basedOn w:val="Standardnpsmoodstavce"/>
    <w:link w:val="Nadpis3"/>
    <w:uiPriority w:val="99"/>
    <w:rsid w:val="00504C5C"/>
    <w:rPr>
      <w:rFonts w:ascii="Calibri" w:eastAsia="MS ??" w:hAnsi="Calibri" w:cs="Times New Roman"/>
      <w:b/>
      <w:bCs/>
      <w:color w:val="1F497D" w:themeColor="text2"/>
      <w:sz w:val="24"/>
      <w:szCs w:val="24"/>
      <w:lang w:eastAsia="cs-CZ"/>
    </w:rPr>
  </w:style>
  <w:style w:type="paragraph" w:styleId="Textkomente">
    <w:name w:val="annotation text"/>
    <w:basedOn w:val="Normln"/>
    <w:link w:val="TextkomenteChar"/>
    <w:semiHidden/>
    <w:rsid w:val="00AE347D"/>
    <w:rPr>
      <w:rFonts w:ascii="Cambria" w:hAnsi="Cambria"/>
      <w:sz w:val="20"/>
      <w:szCs w:val="20"/>
      <w:lang w:val="x-none" w:eastAsia="x-none"/>
    </w:rPr>
  </w:style>
  <w:style w:type="character" w:customStyle="1" w:styleId="TextkomenteChar">
    <w:name w:val="Text komentáře Char"/>
    <w:basedOn w:val="Standardnpsmoodstavce"/>
    <w:link w:val="Textkomente"/>
    <w:semiHidden/>
    <w:rsid w:val="00AE347D"/>
    <w:rPr>
      <w:rFonts w:ascii="Cambria" w:eastAsia="MS ??" w:hAnsi="Cambria" w:cs="Times New Roman"/>
      <w:sz w:val="20"/>
      <w:szCs w:val="20"/>
      <w:lang w:val="x-none" w:eastAsia="x-none"/>
    </w:rPr>
  </w:style>
  <w:style w:type="character" w:styleId="Odkaznakoment">
    <w:name w:val="annotation reference"/>
    <w:rsid w:val="00AE347D"/>
    <w:rPr>
      <w:rFonts w:cs="Times New Roman"/>
      <w:sz w:val="16"/>
      <w:szCs w:val="16"/>
    </w:rPr>
  </w:style>
  <w:style w:type="paragraph" w:customStyle="1" w:styleId="Normln-Odstavec">
    <w:name w:val="Normální - Odstavec"/>
    <w:basedOn w:val="Normln"/>
    <w:rsid w:val="00AE347D"/>
    <w:pPr>
      <w:tabs>
        <w:tab w:val="num" w:pos="567"/>
      </w:tabs>
    </w:pPr>
    <w:rPr>
      <w:lang w:eastAsia="cs-CZ"/>
    </w:rPr>
  </w:style>
  <w:style w:type="paragraph" w:customStyle="1" w:styleId="Normln-Psmeno">
    <w:name w:val="Normální - Písmeno"/>
    <w:basedOn w:val="Normln"/>
    <w:rsid w:val="00AE347D"/>
    <w:pPr>
      <w:numPr>
        <w:ilvl w:val="3"/>
        <w:numId w:val="3"/>
      </w:numPr>
    </w:pPr>
    <w:rPr>
      <w:lang w:eastAsia="cs-CZ"/>
    </w:rPr>
  </w:style>
  <w:style w:type="paragraph" w:customStyle="1" w:styleId="Normln-msk">
    <w:name w:val="Normální - Římská"/>
    <w:basedOn w:val="Normln"/>
    <w:rsid w:val="00AE347D"/>
    <w:pPr>
      <w:numPr>
        <w:ilvl w:val="4"/>
        <w:numId w:val="3"/>
      </w:numPr>
      <w:tabs>
        <w:tab w:val="left" w:pos="1985"/>
      </w:tabs>
    </w:pPr>
  </w:style>
  <w:style w:type="paragraph" w:styleId="Odstavecseseznamem">
    <w:name w:val="List Paragraph"/>
    <w:basedOn w:val="Normln"/>
    <w:uiPriority w:val="99"/>
    <w:qFormat/>
    <w:rsid w:val="0060163A"/>
    <w:pPr>
      <w:ind w:left="720"/>
      <w:contextualSpacing/>
    </w:pPr>
  </w:style>
  <w:style w:type="paragraph" w:styleId="Zhlav">
    <w:name w:val="header"/>
    <w:basedOn w:val="Normln"/>
    <w:link w:val="ZhlavChar"/>
    <w:unhideWhenUsed/>
    <w:rsid w:val="005827EA"/>
    <w:pPr>
      <w:tabs>
        <w:tab w:val="center" w:pos="4536"/>
        <w:tab w:val="right" w:pos="9072"/>
      </w:tabs>
      <w:spacing w:after="0"/>
    </w:pPr>
  </w:style>
  <w:style w:type="character" w:customStyle="1" w:styleId="ZhlavChar">
    <w:name w:val="Záhlaví Char"/>
    <w:basedOn w:val="Standardnpsmoodstavce"/>
    <w:link w:val="Zhlav"/>
    <w:rsid w:val="005827EA"/>
    <w:rPr>
      <w:rFonts w:eastAsia="MS ??" w:cs="Times New Roman"/>
      <w:szCs w:val="24"/>
    </w:rPr>
  </w:style>
  <w:style w:type="paragraph" w:styleId="Zpat">
    <w:name w:val="footer"/>
    <w:basedOn w:val="Normln"/>
    <w:link w:val="ZpatChar"/>
    <w:uiPriority w:val="99"/>
    <w:unhideWhenUsed/>
    <w:rsid w:val="005827EA"/>
    <w:pPr>
      <w:tabs>
        <w:tab w:val="center" w:pos="4536"/>
        <w:tab w:val="right" w:pos="9072"/>
      </w:tabs>
      <w:spacing w:after="0"/>
    </w:pPr>
  </w:style>
  <w:style w:type="character" w:customStyle="1" w:styleId="ZpatChar">
    <w:name w:val="Zápatí Char"/>
    <w:basedOn w:val="Standardnpsmoodstavce"/>
    <w:link w:val="Zpat"/>
    <w:uiPriority w:val="99"/>
    <w:rsid w:val="005827EA"/>
    <w:rPr>
      <w:rFonts w:eastAsia="MS ??" w:cs="Times New Roman"/>
      <w:szCs w:val="24"/>
    </w:rPr>
  </w:style>
  <w:style w:type="table" w:styleId="Mkatabulky">
    <w:name w:val="Table Grid"/>
    <w:basedOn w:val="Normlntabulka"/>
    <w:uiPriority w:val="59"/>
    <w:rsid w:val="0058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4C37A1"/>
    <w:pPr>
      <w:spacing w:after="200"/>
    </w:pPr>
    <w:rPr>
      <w:b/>
      <w:bCs/>
      <w:color w:val="4F81BD" w:themeColor="accent1"/>
      <w:sz w:val="18"/>
      <w:szCs w:val="18"/>
    </w:rPr>
  </w:style>
  <w:style w:type="paragraph" w:customStyle="1" w:styleId="Textodstavce">
    <w:name w:val="Text odstavce"/>
    <w:basedOn w:val="Normln"/>
    <w:rsid w:val="00C40998"/>
    <w:pPr>
      <w:spacing w:before="120" w:line="280" w:lineRule="exact"/>
    </w:pPr>
    <w:rPr>
      <w:rFonts w:ascii="Arial" w:eastAsia="Times New Roman" w:hAnsi="Arial"/>
      <w:lang w:eastAsia="cs-CZ"/>
    </w:rPr>
  </w:style>
  <w:style w:type="paragraph" w:customStyle="1" w:styleId="Abecednseznam">
    <w:name w:val="Abecední seznam"/>
    <w:basedOn w:val="Normln"/>
    <w:rsid w:val="00C40998"/>
    <w:pPr>
      <w:numPr>
        <w:numId w:val="1"/>
      </w:numPr>
      <w:spacing w:before="60" w:after="60" w:line="280" w:lineRule="exact"/>
    </w:pPr>
    <w:rPr>
      <w:rFonts w:ascii="Arial" w:eastAsia="Times New Roman" w:hAnsi="Arial"/>
      <w:lang w:eastAsia="cs-CZ"/>
    </w:rPr>
  </w:style>
  <w:style w:type="paragraph" w:styleId="Obsah4">
    <w:name w:val="toc 4"/>
    <w:basedOn w:val="Normln"/>
    <w:next w:val="Normln"/>
    <w:autoRedefine/>
    <w:uiPriority w:val="39"/>
    <w:unhideWhenUsed/>
    <w:rsid w:val="00C40998"/>
    <w:pPr>
      <w:spacing w:after="100"/>
      <w:ind w:left="660"/>
    </w:pPr>
  </w:style>
  <w:style w:type="paragraph" w:styleId="Bezmezer">
    <w:name w:val="No Spacing"/>
    <w:uiPriority w:val="1"/>
    <w:qFormat/>
    <w:rsid w:val="00042F08"/>
    <w:pPr>
      <w:spacing w:after="0" w:line="240" w:lineRule="auto"/>
      <w:jc w:val="both"/>
    </w:pPr>
    <w:rPr>
      <w:rFonts w:eastAsia="MS ??" w:cs="Times New Roman"/>
      <w:szCs w:val="24"/>
    </w:rPr>
  </w:style>
  <w:style w:type="paragraph" w:styleId="Zkladntext">
    <w:name w:val="Body Text"/>
    <w:basedOn w:val="Normln"/>
    <w:link w:val="ZkladntextChar"/>
    <w:uiPriority w:val="99"/>
    <w:unhideWhenUsed/>
    <w:rsid w:val="00504C5C"/>
  </w:style>
  <w:style w:type="character" w:customStyle="1" w:styleId="ZkladntextChar">
    <w:name w:val="Základní text Char"/>
    <w:basedOn w:val="Standardnpsmoodstavce"/>
    <w:link w:val="Zkladntext"/>
    <w:uiPriority w:val="99"/>
    <w:rsid w:val="00504C5C"/>
    <w:rPr>
      <w:rFonts w:eastAsia="MS ??" w:cs="Times New Roman"/>
      <w:szCs w:val="24"/>
    </w:rPr>
  </w:style>
  <w:style w:type="character" w:customStyle="1" w:styleId="Nadpis4Char">
    <w:name w:val="Nadpis 4 Char"/>
    <w:basedOn w:val="Standardnpsmoodstavce"/>
    <w:link w:val="Nadpis4"/>
    <w:uiPriority w:val="99"/>
    <w:rsid w:val="00504C5C"/>
    <w:rPr>
      <w:rFonts w:ascii="Calibri" w:eastAsia="MS ??" w:hAnsi="Calibri" w:cs="Times New Roman"/>
      <w:b/>
      <w:color w:val="1F497D" w:themeColor="text2"/>
      <w:szCs w:val="24"/>
      <w:lang w:eastAsia="cs-CZ"/>
    </w:rPr>
  </w:style>
  <w:style w:type="character" w:customStyle="1" w:styleId="Nadpis5Char">
    <w:name w:val="Nadpis 5 Char"/>
    <w:basedOn w:val="Standardnpsmoodstavce"/>
    <w:link w:val="Nadpis5"/>
    <w:uiPriority w:val="99"/>
    <w:rsid w:val="00504C5C"/>
    <w:rPr>
      <w:rFonts w:ascii="Calibri" w:eastAsia="MS ??" w:hAnsi="Calibri" w:cs="Times New Roman"/>
      <w:i/>
      <w:iCs/>
      <w:color w:val="1F497D" w:themeColor="text2"/>
      <w:szCs w:val="24"/>
      <w:lang w:eastAsia="cs-CZ"/>
    </w:rPr>
  </w:style>
  <w:style w:type="character" w:customStyle="1" w:styleId="Nadpis6Char">
    <w:name w:val="Nadpis 6 Char"/>
    <w:basedOn w:val="Standardnpsmoodstavce"/>
    <w:link w:val="Nadpis6"/>
    <w:uiPriority w:val="99"/>
    <w:rsid w:val="00504C5C"/>
    <w:rPr>
      <w:rFonts w:ascii="Calibri" w:eastAsia="MS ??" w:hAnsi="Calibri" w:cs="Times New Roman"/>
      <w:b/>
      <w:bCs/>
      <w:iCs/>
      <w:color w:val="1F497D" w:themeColor="text2"/>
      <w:szCs w:val="24"/>
      <w:lang w:eastAsia="cs-CZ"/>
    </w:rPr>
  </w:style>
  <w:style w:type="character" w:customStyle="1" w:styleId="Nadpis7Char">
    <w:name w:val="Nadpis 7 Char"/>
    <w:basedOn w:val="Standardnpsmoodstavce"/>
    <w:link w:val="Nadpis7"/>
    <w:uiPriority w:val="99"/>
    <w:rsid w:val="00504C5C"/>
    <w:rPr>
      <w:rFonts w:ascii="Calibri" w:eastAsia="MS ??" w:hAnsi="Calibri" w:cs="Times New Roman"/>
      <w:bCs/>
      <w:i/>
      <w:color w:val="1F497D" w:themeColor="text2"/>
      <w:szCs w:val="24"/>
      <w:lang w:eastAsia="cs-CZ"/>
    </w:rPr>
  </w:style>
  <w:style w:type="character" w:customStyle="1" w:styleId="Nadpis8Char">
    <w:name w:val="Nadpis 8 Char"/>
    <w:basedOn w:val="Standardnpsmoodstavce"/>
    <w:link w:val="Nadpis8"/>
    <w:uiPriority w:val="99"/>
    <w:rsid w:val="00504C5C"/>
    <w:rPr>
      <w:rFonts w:ascii="Calibri" w:eastAsia="MS ??" w:hAnsi="Calibri" w:cs="Times New Roman"/>
      <w:b/>
      <w:color w:val="1F497D" w:themeColor="text2"/>
      <w:szCs w:val="24"/>
      <w:lang w:eastAsia="cs-CZ"/>
    </w:rPr>
  </w:style>
  <w:style w:type="character" w:customStyle="1" w:styleId="Nadpis9Char">
    <w:name w:val="Nadpis 9 Char"/>
    <w:basedOn w:val="Standardnpsmoodstavce"/>
    <w:link w:val="Nadpis9"/>
    <w:uiPriority w:val="99"/>
    <w:rsid w:val="00504C5C"/>
    <w:rPr>
      <w:rFonts w:ascii="Calibri" w:eastAsia="MS ??" w:hAnsi="Calibri" w:cs="Times New Roman"/>
      <w:i/>
      <w:iCs/>
      <w:color w:val="1F497D" w:themeColor="text2"/>
      <w:szCs w:val="24"/>
      <w:lang w:eastAsia="cs-CZ"/>
    </w:rPr>
  </w:style>
  <w:style w:type="paragraph" w:styleId="Obsah1">
    <w:name w:val="toc 1"/>
    <w:basedOn w:val="Normln"/>
    <w:next w:val="Normln"/>
    <w:autoRedefine/>
    <w:uiPriority w:val="39"/>
    <w:qFormat/>
    <w:rsid w:val="00504C5C"/>
    <w:pPr>
      <w:keepNext/>
      <w:tabs>
        <w:tab w:val="left" w:pos="851"/>
        <w:tab w:val="left" w:pos="1151"/>
        <w:tab w:val="right" w:leader="dot" w:pos="9809"/>
      </w:tabs>
      <w:spacing w:before="120" w:after="60"/>
    </w:pPr>
    <w:rPr>
      <w:rFonts w:ascii="Times New Roman" w:hAnsi="Times New Roman"/>
      <w:b/>
      <w:bCs/>
      <w:szCs w:val="22"/>
      <w:lang w:eastAsia="cs-CZ"/>
    </w:rPr>
  </w:style>
  <w:style w:type="character" w:styleId="Siln">
    <w:name w:val="Strong"/>
    <w:basedOn w:val="Standardnpsmoodstavce"/>
    <w:uiPriority w:val="22"/>
    <w:qFormat/>
    <w:rsid w:val="005160CE"/>
    <w:rPr>
      <w:b/>
      <w:bCs/>
    </w:rPr>
  </w:style>
  <w:style w:type="paragraph" w:customStyle="1" w:styleId="Default">
    <w:name w:val="Default"/>
    <w:rsid w:val="00BD53F8"/>
    <w:pPr>
      <w:autoSpaceDE w:val="0"/>
      <w:autoSpaceDN w:val="0"/>
      <w:adjustRightInd w:val="0"/>
      <w:spacing w:after="0" w:line="240" w:lineRule="auto"/>
    </w:pPr>
    <w:rPr>
      <w:rFonts w:ascii="Calibri" w:eastAsia="MS ??" w:hAnsi="Calibri" w:cs="Calibri"/>
      <w:color w:val="000000"/>
      <w:sz w:val="24"/>
      <w:szCs w:val="24"/>
      <w:lang w:eastAsia="cs-CZ"/>
    </w:rPr>
  </w:style>
  <w:style w:type="paragraph" w:styleId="slovanseznam2">
    <w:name w:val="List Number 2"/>
    <w:aliases w:val="ln2"/>
    <w:basedOn w:val="Normln"/>
    <w:unhideWhenUsed/>
    <w:rsid w:val="00943BCB"/>
    <w:pPr>
      <w:numPr>
        <w:numId w:val="16"/>
      </w:numPr>
      <w:tabs>
        <w:tab w:val="clear" w:pos="720"/>
        <w:tab w:val="num" w:pos="1440"/>
      </w:tabs>
      <w:spacing w:after="240"/>
      <w:ind w:left="1440" w:hanging="720"/>
      <w:jc w:val="left"/>
    </w:pPr>
    <w:rPr>
      <w:rFonts w:ascii="Times New Roman" w:eastAsia="Times New Roman" w:hAnsi="Times New Roman"/>
      <w:sz w:val="24"/>
      <w:lang w:eastAsia="cs-CZ"/>
    </w:rPr>
  </w:style>
  <w:style w:type="character" w:customStyle="1" w:styleId="left">
    <w:name w:val="left"/>
    <w:basedOn w:val="Standardnpsmoodstavce"/>
    <w:rsid w:val="00351D1A"/>
  </w:style>
  <w:style w:type="paragraph" w:styleId="Pedmtkomente">
    <w:name w:val="annotation subject"/>
    <w:basedOn w:val="Textkomente"/>
    <w:next w:val="Textkomente"/>
    <w:link w:val="PedmtkomenteChar"/>
    <w:uiPriority w:val="99"/>
    <w:semiHidden/>
    <w:unhideWhenUsed/>
    <w:rsid w:val="002F57DF"/>
    <w:rPr>
      <w:rFonts w:asciiTheme="minorHAnsi" w:hAnsiTheme="minorHAnsi"/>
      <w:b/>
      <w:bCs/>
      <w:lang w:val="cs-CZ" w:eastAsia="en-US"/>
    </w:rPr>
  </w:style>
  <w:style w:type="character" w:customStyle="1" w:styleId="PedmtkomenteChar">
    <w:name w:val="Předmět komentáře Char"/>
    <w:basedOn w:val="TextkomenteChar"/>
    <w:link w:val="Pedmtkomente"/>
    <w:uiPriority w:val="99"/>
    <w:semiHidden/>
    <w:rsid w:val="002F57DF"/>
    <w:rPr>
      <w:rFonts w:ascii="Cambria" w:eastAsia="MS ??" w:hAnsi="Cambria" w:cs="Times New Roman"/>
      <w:b/>
      <w:bCs/>
      <w:sz w:val="20"/>
      <w:szCs w:val="20"/>
      <w:lang w:val="x-none" w:eastAsia="x-none"/>
    </w:rPr>
  </w:style>
  <w:style w:type="paragraph" w:styleId="Revize">
    <w:name w:val="Revision"/>
    <w:hidden/>
    <w:uiPriority w:val="99"/>
    <w:semiHidden/>
    <w:rsid w:val="002F57DF"/>
    <w:pPr>
      <w:spacing w:after="0" w:line="240" w:lineRule="auto"/>
    </w:pPr>
    <w:rPr>
      <w:rFonts w:eastAsia="MS ??" w:cs="Times New Roman"/>
      <w:szCs w:val="24"/>
    </w:rPr>
  </w:style>
  <w:style w:type="paragraph" w:styleId="Obsah5">
    <w:name w:val="toc 5"/>
    <w:basedOn w:val="Normln"/>
    <w:next w:val="Normln"/>
    <w:autoRedefine/>
    <w:uiPriority w:val="39"/>
    <w:unhideWhenUsed/>
    <w:rsid w:val="00B00147"/>
    <w:pPr>
      <w:spacing w:after="100" w:line="276" w:lineRule="auto"/>
      <w:ind w:left="880"/>
      <w:jc w:val="left"/>
    </w:pPr>
    <w:rPr>
      <w:rFonts w:eastAsiaTheme="minorEastAsia" w:cstheme="minorBidi"/>
      <w:szCs w:val="22"/>
      <w:lang w:eastAsia="cs-CZ"/>
    </w:rPr>
  </w:style>
  <w:style w:type="paragraph" w:styleId="Obsah6">
    <w:name w:val="toc 6"/>
    <w:basedOn w:val="Normln"/>
    <w:next w:val="Normln"/>
    <w:autoRedefine/>
    <w:uiPriority w:val="39"/>
    <w:unhideWhenUsed/>
    <w:rsid w:val="00B00147"/>
    <w:pPr>
      <w:spacing w:after="100" w:line="276" w:lineRule="auto"/>
      <w:ind w:left="1100"/>
      <w:jc w:val="left"/>
    </w:pPr>
    <w:rPr>
      <w:rFonts w:eastAsiaTheme="minorEastAsia" w:cstheme="minorBidi"/>
      <w:szCs w:val="22"/>
      <w:lang w:eastAsia="cs-CZ"/>
    </w:rPr>
  </w:style>
  <w:style w:type="paragraph" w:styleId="Obsah7">
    <w:name w:val="toc 7"/>
    <w:basedOn w:val="Normln"/>
    <w:next w:val="Normln"/>
    <w:autoRedefine/>
    <w:uiPriority w:val="39"/>
    <w:unhideWhenUsed/>
    <w:rsid w:val="00B00147"/>
    <w:pPr>
      <w:spacing w:after="100" w:line="276" w:lineRule="auto"/>
      <w:ind w:left="1320"/>
      <w:jc w:val="left"/>
    </w:pPr>
    <w:rPr>
      <w:rFonts w:eastAsiaTheme="minorEastAsia" w:cstheme="minorBidi"/>
      <w:szCs w:val="22"/>
      <w:lang w:eastAsia="cs-CZ"/>
    </w:rPr>
  </w:style>
  <w:style w:type="paragraph" w:styleId="Obsah8">
    <w:name w:val="toc 8"/>
    <w:basedOn w:val="Normln"/>
    <w:next w:val="Normln"/>
    <w:autoRedefine/>
    <w:uiPriority w:val="39"/>
    <w:unhideWhenUsed/>
    <w:rsid w:val="00B00147"/>
    <w:pPr>
      <w:spacing w:after="100" w:line="276" w:lineRule="auto"/>
      <w:ind w:left="1540"/>
      <w:jc w:val="left"/>
    </w:pPr>
    <w:rPr>
      <w:rFonts w:eastAsiaTheme="minorEastAsia" w:cstheme="minorBidi"/>
      <w:szCs w:val="22"/>
      <w:lang w:eastAsia="cs-CZ"/>
    </w:rPr>
  </w:style>
  <w:style w:type="paragraph" w:styleId="Obsah9">
    <w:name w:val="toc 9"/>
    <w:basedOn w:val="Normln"/>
    <w:next w:val="Normln"/>
    <w:autoRedefine/>
    <w:uiPriority w:val="39"/>
    <w:unhideWhenUsed/>
    <w:rsid w:val="00B00147"/>
    <w:pPr>
      <w:spacing w:after="100" w:line="276" w:lineRule="auto"/>
      <w:ind w:left="1760"/>
      <w:jc w:val="left"/>
    </w:pPr>
    <w:rPr>
      <w:rFonts w:eastAsiaTheme="minorEastAsia" w:cstheme="minorBidi"/>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96745">
      <w:bodyDiv w:val="1"/>
      <w:marLeft w:val="0"/>
      <w:marRight w:val="0"/>
      <w:marTop w:val="0"/>
      <w:marBottom w:val="0"/>
      <w:divBdr>
        <w:top w:val="none" w:sz="0" w:space="0" w:color="auto"/>
        <w:left w:val="none" w:sz="0" w:space="0" w:color="auto"/>
        <w:bottom w:val="none" w:sz="0" w:space="0" w:color="auto"/>
        <w:right w:val="none" w:sz="0" w:space="0" w:color="auto"/>
      </w:divBdr>
    </w:div>
    <w:div w:id="1220744517">
      <w:bodyDiv w:val="1"/>
      <w:marLeft w:val="0"/>
      <w:marRight w:val="0"/>
      <w:marTop w:val="0"/>
      <w:marBottom w:val="0"/>
      <w:divBdr>
        <w:top w:val="none" w:sz="0" w:space="0" w:color="auto"/>
        <w:left w:val="none" w:sz="0" w:space="0" w:color="auto"/>
        <w:bottom w:val="none" w:sz="0" w:space="0" w:color="auto"/>
        <w:right w:val="none" w:sz="0" w:space="0" w:color="auto"/>
      </w:divBdr>
    </w:div>
    <w:div w:id="1384787448">
      <w:bodyDiv w:val="1"/>
      <w:marLeft w:val="0"/>
      <w:marRight w:val="0"/>
      <w:marTop w:val="0"/>
      <w:marBottom w:val="0"/>
      <w:divBdr>
        <w:top w:val="none" w:sz="0" w:space="0" w:color="auto"/>
        <w:left w:val="none" w:sz="0" w:space="0" w:color="auto"/>
        <w:bottom w:val="none" w:sz="0" w:space="0" w:color="auto"/>
        <w:right w:val="none" w:sz="0" w:space="0" w:color="auto"/>
      </w:divBdr>
    </w:div>
    <w:div w:id="202362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7691</Words>
  <Characters>45380</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2018-07-17T05:45:00Z</dcterms:created>
  <dcterms:modified xsi:type="dcterms:W3CDTF">2018-07-17T05:45:00Z</dcterms:modified>
</cp:coreProperties>
</file>