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5" w:rsidRDefault="00AD3A35">
      <w:r>
        <w:t xml:space="preserve">Příloha č. </w:t>
      </w:r>
      <w:r w:rsidR="00052D80">
        <w:t>4</w:t>
      </w:r>
    </w:p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 w:rsidP="00DF395C"/>
    <w:p w:rsidR="00AD3A35" w:rsidRDefault="00AD3A35" w:rsidP="00DF395C"/>
    <w:p w:rsidR="00AD3A35" w:rsidRDefault="00AD3A35" w:rsidP="00DF395C"/>
    <w:p w:rsidR="00AD3A35" w:rsidRDefault="00AD3A35" w:rsidP="00DF395C"/>
    <w:p w:rsidR="00AD3A35" w:rsidRPr="006C0854" w:rsidRDefault="00896379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MODERNIZACE PEČOVATELSKÉ SLUŽBY V MZSS KARLOVY VARY – VOZIDLA </w:t>
      </w:r>
    </w:p>
    <w:p w:rsidR="00AD3A35" w:rsidRPr="007A6AC0" w:rsidRDefault="00AD3A35" w:rsidP="00F70772">
      <w:pPr>
        <w:jc w:val="center"/>
        <w:rPr>
          <w:b/>
          <w:sz w:val="36"/>
          <w:szCs w:val="36"/>
        </w:rPr>
      </w:pPr>
    </w:p>
    <w:p w:rsidR="00AD3A35" w:rsidRDefault="00AD3A35"/>
    <w:p w:rsidR="00AD3A35" w:rsidRDefault="00AD3A35"/>
    <w:p w:rsidR="00AD3A35" w:rsidRDefault="00AD3A35"/>
    <w:p w:rsidR="00AD3A35" w:rsidRDefault="00AD3A35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AD3A35" w:rsidRPr="00A37F6B" w:rsidRDefault="00AD3A35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Pr="00DF395C" w:rsidRDefault="00AD3A35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AD3A35" w:rsidRDefault="00AD3A35"/>
    <w:p w:rsidR="004628F6" w:rsidRDefault="004628F6"/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AD3A35" w:rsidRPr="009D6F8E" w:rsidRDefault="00AD3A35" w:rsidP="00DF395C">
      <w:pPr>
        <w:rPr>
          <w:b/>
        </w:rPr>
      </w:pPr>
    </w:p>
    <w:p w:rsidR="00AD3A35" w:rsidRPr="009D6F8E" w:rsidRDefault="00AD3A35" w:rsidP="00DF395C">
      <w:pPr>
        <w:rPr>
          <w:b/>
        </w:rPr>
      </w:pPr>
      <w:r w:rsidRPr="009D6F8E">
        <w:rPr>
          <w:b/>
        </w:rPr>
        <w:t>1.</w:t>
      </w:r>
      <w:r w:rsidR="009D6F8E" w:rsidRPr="009D6F8E">
        <w:rPr>
          <w:b/>
        </w:rPr>
        <w:t xml:space="preserve"> KUPUJÍCÍ</w:t>
      </w:r>
    </w:p>
    <w:p w:rsidR="00AD3A35" w:rsidRPr="00512026" w:rsidRDefault="00AD3A35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  <w:t xml:space="preserve"> </w:t>
      </w:r>
      <w:r>
        <w:rPr>
          <w:b/>
        </w:rPr>
        <w:tab/>
      </w:r>
      <w:r w:rsidR="00EC5A98">
        <w:rPr>
          <w:b/>
        </w:rPr>
        <w:tab/>
      </w:r>
      <w:r w:rsidR="00FE3B86">
        <w:rPr>
          <w:b/>
        </w:rPr>
        <w:t xml:space="preserve">Městské zařízení sociálních služeb, příspěvková organizace </w:t>
      </w:r>
      <w:r>
        <w:rPr>
          <w:b/>
        </w:rPr>
        <w:t xml:space="preserve"> </w:t>
      </w:r>
    </w:p>
    <w:p w:rsidR="00AD3A35" w:rsidRDefault="00AD3A35" w:rsidP="00DF395C">
      <w:r>
        <w:t xml:space="preserve">Sídlo: </w:t>
      </w:r>
      <w:r>
        <w:tab/>
      </w:r>
      <w:r>
        <w:tab/>
      </w:r>
      <w:r>
        <w:tab/>
      </w:r>
      <w:r w:rsidR="00A34BDD">
        <w:t xml:space="preserve"> </w:t>
      </w:r>
      <w:r w:rsidR="006C0854">
        <w:t xml:space="preserve"> </w:t>
      </w:r>
      <w:r w:rsidR="009D6F8E">
        <w:t xml:space="preserve"> </w:t>
      </w:r>
      <w:r w:rsidR="00FE3B86">
        <w:tab/>
        <w:t xml:space="preserve">Východní 621/16, 360 01 Karlovy Vary </w:t>
      </w:r>
    </w:p>
    <w:p w:rsidR="00AD3A35" w:rsidRDefault="00AD3A35" w:rsidP="00DF395C">
      <w:r>
        <w:t xml:space="preserve">Zastoupena: </w:t>
      </w:r>
      <w:r>
        <w:tab/>
      </w:r>
      <w:r>
        <w:tab/>
      </w:r>
      <w:r w:rsidR="00A34BDD">
        <w:t xml:space="preserve"> </w:t>
      </w:r>
      <w:r w:rsidR="00FE3B86">
        <w:tab/>
        <w:t>MUDr. Petrem Myšákem, MBA</w:t>
      </w:r>
    </w:p>
    <w:p w:rsidR="00AD3A35" w:rsidRDefault="00AD3A35" w:rsidP="00DF395C">
      <w:r>
        <w:t>IČO:</w:t>
      </w:r>
      <w:r>
        <w:tab/>
      </w:r>
      <w:r>
        <w:tab/>
        <w:t xml:space="preserve">               </w:t>
      </w:r>
      <w:r w:rsidR="00FE3B86">
        <w:tab/>
        <w:t>47701277</w:t>
      </w:r>
    </w:p>
    <w:p w:rsidR="00AE04F7" w:rsidRDefault="00AE04F7" w:rsidP="00DF395C">
      <w:r>
        <w:t>Bankovní spojení:</w:t>
      </w:r>
      <w:r>
        <w:tab/>
      </w:r>
      <w:r w:rsidR="00FE3B86">
        <w:tab/>
      </w:r>
    </w:p>
    <w:p w:rsidR="006C0854" w:rsidRDefault="00AE04F7" w:rsidP="00DF395C">
      <w:r>
        <w:t>Číslo účtu:</w:t>
      </w:r>
      <w:r>
        <w:tab/>
      </w:r>
      <w:r>
        <w:tab/>
      </w:r>
    </w:p>
    <w:p w:rsidR="00AD3A35" w:rsidRDefault="00AD3A35" w:rsidP="00DF395C">
      <w:r>
        <w:t>(dále jen „</w:t>
      </w:r>
      <w:r w:rsidR="00A43BE5">
        <w:t>K</w:t>
      </w:r>
      <w:r>
        <w:t>upující“)</w:t>
      </w:r>
    </w:p>
    <w:p w:rsidR="00AD3A35" w:rsidRDefault="00AD3A35" w:rsidP="00DF395C"/>
    <w:p w:rsidR="00AD3A35" w:rsidRDefault="00AD3A35" w:rsidP="00DF395C"/>
    <w:p w:rsidR="00AD3A35" w:rsidRPr="009D6F8E" w:rsidRDefault="00AD3A35" w:rsidP="00DF395C">
      <w:pPr>
        <w:rPr>
          <w:b/>
        </w:rPr>
      </w:pPr>
      <w:r w:rsidRPr="009D6F8E">
        <w:rPr>
          <w:b/>
        </w:rPr>
        <w:t xml:space="preserve">2. </w:t>
      </w:r>
      <w:r w:rsidR="009D6F8E" w:rsidRPr="009D6F8E">
        <w:rPr>
          <w:b/>
        </w:rPr>
        <w:t>PRODÁVAJÍCÍ</w:t>
      </w:r>
    </w:p>
    <w:p w:rsidR="00AD3A35" w:rsidRPr="00512026" w:rsidRDefault="00AD3A35" w:rsidP="00DF395C">
      <w:r w:rsidRPr="00512026">
        <w:t>Název:</w:t>
      </w:r>
      <w:r w:rsidRPr="00512026">
        <w:tab/>
      </w:r>
      <w:r w:rsidRPr="00512026">
        <w:tab/>
      </w:r>
    </w:p>
    <w:p w:rsidR="00AD3A35" w:rsidRDefault="00AD3A35" w:rsidP="00DF395C">
      <w:r>
        <w:t>Sídlo:</w:t>
      </w:r>
    </w:p>
    <w:p w:rsidR="00AD3A35" w:rsidRDefault="00AD3A35" w:rsidP="00DF395C">
      <w:r>
        <w:t>Zastoupena:</w:t>
      </w:r>
    </w:p>
    <w:p w:rsidR="00AD3A35" w:rsidRDefault="00AD3A35" w:rsidP="00DF395C">
      <w:r>
        <w:t>IČO:</w:t>
      </w:r>
    </w:p>
    <w:p w:rsidR="00AD3A35" w:rsidRDefault="00AD3A35" w:rsidP="00DF395C">
      <w:r>
        <w:t>DIČ:</w:t>
      </w:r>
    </w:p>
    <w:p w:rsidR="00AD3A35" w:rsidRDefault="00AD3A35" w:rsidP="00DF395C">
      <w:r>
        <w:t>Bankovní spojení:</w:t>
      </w:r>
    </w:p>
    <w:p w:rsidR="00AD3A35" w:rsidRDefault="00AD3A35" w:rsidP="00DF395C">
      <w:r>
        <w:t>Č. účtu:</w:t>
      </w:r>
    </w:p>
    <w:p w:rsidR="00AD3A35" w:rsidRDefault="00AD3A35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AD3A35" w:rsidRDefault="00AD3A35" w:rsidP="00DF395C"/>
    <w:p w:rsidR="00AD3A35" w:rsidRDefault="00A43BE5" w:rsidP="00DF395C">
      <w:r>
        <w:t>(dále jen „P</w:t>
      </w:r>
      <w:r w:rsidR="00AD3A35">
        <w:t>rodávající“)</w:t>
      </w:r>
    </w:p>
    <w:p w:rsidR="00AD3A35" w:rsidRDefault="00AD3A35" w:rsidP="00DF395C"/>
    <w:p w:rsidR="00AD3A35" w:rsidRDefault="00AD3A35" w:rsidP="00DF395C"/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AD3A35" w:rsidRDefault="00AD3A35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FE3B86" w:rsidRDefault="00AD3A35" w:rsidP="006654F3">
      <w:pPr>
        <w:pStyle w:val="Odstavecseseznamem"/>
        <w:numPr>
          <w:ilvl w:val="0"/>
          <w:numId w:val="1"/>
        </w:numPr>
        <w:spacing w:before="120" w:line="240" w:lineRule="auto"/>
      </w:pPr>
      <w:r w:rsidRPr="00DF395C">
        <w:t xml:space="preserve">Tato </w:t>
      </w:r>
      <w:r w:rsidR="009A1A1D">
        <w:t xml:space="preserve">kupní </w:t>
      </w:r>
      <w:r w:rsidRPr="00DF395C">
        <w:t>smlouva</w:t>
      </w:r>
      <w:r w:rsidR="009A1A1D">
        <w:t xml:space="preserve"> (dále též „Smlouva“)</w:t>
      </w:r>
      <w:r w:rsidRPr="00DF395C">
        <w:t xml:space="preserve"> je uzavřena dle </w:t>
      </w:r>
      <w:r>
        <w:t xml:space="preserve">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občanský zákoník (dále jen „</w:t>
      </w:r>
      <w:proofErr w:type="spellStart"/>
      <w:proofErr w:type="gramStart"/>
      <w:r w:rsidR="00152D16">
        <w:t>o.z</w:t>
      </w:r>
      <w:proofErr w:type="spellEnd"/>
      <w:r w:rsidR="00152D16">
        <w:t>.</w:t>
      </w:r>
      <w:r>
        <w:t>“).</w:t>
      </w:r>
      <w:proofErr w:type="gramEnd"/>
      <w:r>
        <w:t xml:space="preserve"> Práva a povinnosti stran touto smlouvou neupravená se řídí příslušnými ustanoveními </w:t>
      </w:r>
      <w:r w:rsidR="00152D16">
        <w:t>„</w:t>
      </w:r>
      <w:proofErr w:type="spellStart"/>
      <w:proofErr w:type="gramStart"/>
      <w:r w:rsidR="00152D16">
        <w:t>o.z</w:t>
      </w:r>
      <w:proofErr w:type="spellEnd"/>
      <w:r w:rsidR="00152D16">
        <w:t>.“</w:t>
      </w:r>
      <w:proofErr w:type="gramEnd"/>
      <w:r w:rsidR="0046559A">
        <w:t xml:space="preserve"> </w:t>
      </w:r>
      <w:r>
        <w:t xml:space="preserve"> </w:t>
      </w:r>
    </w:p>
    <w:p w:rsidR="00AD3A35" w:rsidRDefault="00AD3A35" w:rsidP="006654F3">
      <w:pPr>
        <w:pStyle w:val="Odstavecseseznamem"/>
        <w:numPr>
          <w:ilvl w:val="0"/>
          <w:numId w:val="1"/>
        </w:numPr>
        <w:spacing w:before="120" w:line="240" w:lineRule="auto"/>
      </w:pPr>
      <w:r>
        <w:t xml:space="preserve">Uzavření smlouvy je výsledkem </w:t>
      </w:r>
      <w:r w:rsidR="00FE3B86">
        <w:t xml:space="preserve">zadávacího </w:t>
      </w:r>
      <w:r>
        <w:t xml:space="preserve">řízení </w:t>
      </w:r>
      <w:r w:rsidR="006C0854">
        <w:t xml:space="preserve">na veřejnou zakázku </w:t>
      </w:r>
      <w:r w:rsidR="00FE3B86">
        <w:t xml:space="preserve">na dodávky </w:t>
      </w:r>
      <w:r w:rsidR="006C0854">
        <w:t xml:space="preserve">zadávanou </w:t>
      </w:r>
      <w:r w:rsidR="00A34BDD">
        <w:t>v</w:t>
      </w:r>
      <w:r w:rsidR="00FE3B86">
        <w:t> otevřeném řízení pro nadlimitní režim v</w:t>
      </w:r>
      <w:r w:rsidR="00A34BDD">
        <w:t xml:space="preserve">e smyslu § </w:t>
      </w:r>
      <w:r w:rsidR="00FE3B86">
        <w:t>56</w:t>
      </w:r>
      <w:r w:rsidR="00A34BDD">
        <w:t xml:space="preserve"> zákona č. 134/2016 Sb. o zadávání veřejných zakázek a v souladu s Metodickým pokynem pro oblast zadávání zakázek pro programové období 2014-2020 jako přílohy k Obecným pravidlům pro žadatele a příjemce v Integrovaném regionálním operačním programu</w:t>
      </w:r>
      <w:r w:rsidR="00FE3B86">
        <w:t xml:space="preserve"> (dále </w:t>
      </w:r>
      <w:r w:rsidR="008F2467">
        <w:t>jen „</w:t>
      </w:r>
      <w:r w:rsidR="00FE3B86">
        <w:t xml:space="preserve">Zadávací </w:t>
      </w:r>
      <w:r w:rsidR="008F2467">
        <w:t>řízení“)</w:t>
      </w:r>
      <w:r w:rsidR="00A34BDD">
        <w:t xml:space="preserve">. </w:t>
      </w:r>
    </w:p>
    <w:p w:rsidR="00D0397A" w:rsidRDefault="00D0397A" w:rsidP="00D0397A">
      <w:pPr>
        <w:pStyle w:val="Odstavecseseznamem"/>
        <w:spacing w:before="120" w:line="240" w:lineRule="auto"/>
        <w:ind w:left="360"/>
      </w:pPr>
    </w:p>
    <w:p w:rsidR="00D0397A" w:rsidRDefault="00D0397A" w:rsidP="006654F3">
      <w:pPr>
        <w:pStyle w:val="Odstavecseseznamem"/>
        <w:numPr>
          <w:ilvl w:val="0"/>
          <w:numId w:val="1"/>
        </w:numPr>
        <w:spacing w:before="120" w:line="240" w:lineRule="auto"/>
      </w:pPr>
      <w:r>
        <w:t xml:space="preserve">Předmětem smlouvy je zabezpečení dodávky v příloze č. 1 specifikované dodávky </w:t>
      </w:r>
      <w:r w:rsidR="00732473">
        <w:t>„Vozidel“</w:t>
      </w:r>
      <w:r>
        <w:t xml:space="preserve"> a poskytnutí souvisejících plnění kupujícímu (dále jen „Vozidla“, nebo též „Předmět koupě“), a to v souladu se všemi podmínkami sjednanými Smlouvou, tak aby bylo zajištěna </w:t>
      </w:r>
      <w:r w:rsidR="00D700A3">
        <w:t xml:space="preserve">a včasně dokončena </w:t>
      </w:r>
      <w:r>
        <w:t>realizace projektu „</w:t>
      </w:r>
      <w:r w:rsidR="00D700A3">
        <w:t>MODERNIZACE PEČOVATELSKÉ SLUŽBY V MZSS KARLOVY VARY</w:t>
      </w:r>
      <w:r>
        <w:t xml:space="preserve">“ uplatněného v Integrovaném regionálním operačním programu (dále jen „Dotační program“) pod registračním číslem </w:t>
      </w:r>
      <w:r w:rsidR="00D700A3" w:rsidRPr="00D700A3">
        <w:rPr>
          <w:rFonts w:asciiTheme="minorHAnsi" w:hAnsiTheme="minorHAnsi" w:cstheme="minorHAnsi"/>
          <w:color w:val="000000"/>
          <w:shd w:val="clear" w:color="auto" w:fill="FFFFFF"/>
        </w:rPr>
        <w:t>CZ.06.2.56/0.0/0.0/16_057/0017289</w:t>
      </w:r>
      <w:r w:rsidRPr="00D0397A">
        <w:rPr>
          <w:rFonts w:asciiTheme="minorHAnsi" w:hAnsiTheme="minorHAnsi" w:cstheme="minorHAnsi"/>
          <w:color w:val="000000"/>
          <w:shd w:val="clear" w:color="auto" w:fill="FFFFFF"/>
        </w:rPr>
        <w:t xml:space="preserve"> (dále jen „Dotační projekt“)</w:t>
      </w:r>
      <w:r>
        <w:t>.</w:t>
      </w:r>
    </w:p>
    <w:p w:rsidR="00D0397A" w:rsidRDefault="00D0397A" w:rsidP="00D0397A">
      <w:pPr>
        <w:pStyle w:val="Odstavecseseznamem"/>
        <w:spacing w:before="120" w:line="240" w:lineRule="auto"/>
        <w:ind w:left="360"/>
      </w:pPr>
    </w:p>
    <w:p w:rsidR="00AD3A35" w:rsidRDefault="00AD3A35" w:rsidP="00512026">
      <w:pPr>
        <w:pStyle w:val="Odstavecseseznamem"/>
        <w:spacing w:before="120" w:line="240" w:lineRule="auto"/>
        <w:ind w:left="360"/>
      </w:pPr>
    </w:p>
    <w:p w:rsidR="00AD3A35" w:rsidRDefault="00AD3A35" w:rsidP="006654F3">
      <w:pPr>
        <w:pStyle w:val="Odstavecseseznamem"/>
        <w:numPr>
          <w:ilvl w:val="0"/>
          <w:numId w:val="1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AD3A35" w:rsidRDefault="00AD3A35" w:rsidP="00512026">
      <w:pPr>
        <w:pStyle w:val="Odstavecseseznamem"/>
        <w:spacing w:before="120" w:line="240" w:lineRule="auto"/>
      </w:pPr>
    </w:p>
    <w:p w:rsidR="00AD3A35" w:rsidRDefault="00AD3A35" w:rsidP="006654F3">
      <w:pPr>
        <w:pStyle w:val="Odstavecseseznamem"/>
        <w:numPr>
          <w:ilvl w:val="0"/>
          <w:numId w:val="1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AD3A35" w:rsidRDefault="00AD3A35" w:rsidP="00512026">
      <w:pPr>
        <w:pStyle w:val="Odstavecseseznamem"/>
        <w:spacing w:before="120" w:line="240" w:lineRule="auto"/>
      </w:pPr>
    </w:p>
    <w:p w:rsidR="000716D6" w:rsidRDefault="000716D6" w:rsidP="006654F3">
      <w:pPr>
        <w:pStyle w:val="Odstavecseseznamem"/>
        <w:numPr>
          <w:ilvl w:val="0"/>
          <w:numId w:val="1"/>
        </w:numPr>
        <w:spacing w:before="120" w:line="240" w:lineRule="auto"/>
      </w:pPr>
      <w:r>
        <w:t>Prodávající prohlašuje:</w:t>
      </w:r>
      <w:r w:rsidR="00AD3A35">
        <w:t xml:space="preserve"> </w:t>
      </w:r>
    </w:p>
    <w:p w:rsidR="00AD3A35" w:rsidRDefault="00AD3A35" w:rsidP="006654F3">
      <w:pPr>
        <w:pStyle w:val="Odstavecseseznamem"/>
        <w:numPr>
          <w:ilvl w:val="0"/>
          <w:numId w:val="20"/>
        </w:numPr>
        <w:spacing w:before="120" w:line="240" w:lineRule="auto"/>
      </w:pPr>
      <w:r>
        <w:t>že je odborně způsobilý k zajištění před</w:t>
      </w:r>
      <w:r w:rsidR="000716D6">
        <w:t>mětu plnění podle této smlouvy,</w:t>
      </w:r>
    </w:p>
    <w:p w:rsidR="000716D6" w:rsidRDefault="000716D6" w:rsidP="006654F3">
      <w:pPr>
        <w:pStyle w:val="Odstavecseseznamem"/>
        <w:numPr>
          <w:ilvl w:val="0"/>
          <w:numId w:val="20"/>
        </w:numPr>
        <w:spacing w:before="120" w:line="240" w:lineRule="auto"/>
      </w:pPr>
      <w:r>
        <w:t xml:space="preserve">že se řádně seznámil se všemi dokumenty týkajícími se </w:t>
      </w:r>
      <w:r w:rsidR="00D700A3">
        <w:t xml:space="preserve">„Zadávacího </w:t>
      </w:r>
      <w:r>
        <w:t>řízení</w:t>
      </w:r>
      <w:r w:rsidR="00D700A3">
        <w:t>“</w:t>
      </w:r>
      <w:r>
        <w:t xml:space="preserve"> uvedeného v odst. 1 tohoto článku smlouvy a veškeré zjištěné skutečnosti zohlednil v ceně,</w:t>
      </w:r>
    </w:p>
    <w:p w:rsidR="000716D6" w:rsidRDefault="000716D6" w:rsidP="006654F3">
      <w:pPr>
        <w:pStyle w:val="Odstavecseseznamem"/>
        <w:numPr>
          <w:ilvl w:val="0"/>
          <w:numId w:val="20"/>
        </w:numPr>
        <w:spacing w:before="120" w:line="240" w:lineRule="auto"/>
      </w:pPr>
      <w:r>
        <w:t>že odvede na výstup</w:t>
      </w:r>
      <w:r w:rsidR="00D700A3">
        <w:t>u</w:t>
      </w:r>
      <w:r>
        <w:t xml:space="preserve"> daň z přidané hodnoty z plnění dle této smlouvy </w:t>
      </w:r>
    </w:p>
    <w:p w:rsidR="000716D6" w:rsidRDefault="000716D6" w:rsidP="000716D6">
      <w:pPr>
        <w:pStyle w:val="Odstavecseseznamem"/>
        <w:spacing w:before="120" w:line="240" w:lineRule="auto"/>
        <w:ind w:left="1080"/>
      </w:pPr>
    </w:p>
    <w:p w:rsidR="000716D6" w:rsidRDefault="000716D6" w:rsidP="006654F3">
      <w:pPr>
        <w:pStyle w:val="Odstavecseseznamem"/>
        <w:numPr>
          <w:ilvl w:val="0"/>
          <w:numId w:val="22"/>
        </w:numPr>
        <w:spacing w:before="120" w:line="240" w:lineRule="auto"/>
      </w:pPr>
      <w:r>
        <w:t>Kupující prohlašuje:</w:t>
      </w:r>
    </w:p>
    <w:p w:rsidR="000716D6" w:rsidRDefault="000716D6" w:rsidP="006654F3">
      <w:pPr>
        <w:pStyle w:val="Odstavecseseznamem"/>
        <w:numPr>
          <w:ilvl w:val="0"/>
          <w:numId w:val="21"/>
        </w:numPr>
        <w:spacing w:before="120" w:line="240" w:lineRule="auto"/>
      </w:pPr>
      <w:r>
        <w:t>že není v souvislosti s plněním předmětu této smlouvy osobu povinnou k dani z přidané hodnoty,</w:t>
      </w:r>
    </w:p>
    <w:p w:rsidR="000716D6" w:rsidRDefault="000716D6" w:rsidP="006654F3">
      <w:pPr>
        <w:pStyle w:val="Odstavecseseznamem"/>
        <w:numPr>
          <w:ilvl w:val="0"/>
          <w:numId w:val="21"/>
        </w:numPr>
        <w:spacing w:before="120" w:line="240" w:lineRule="auto"/>
      </w:pPr>
      <w:r>
        <w:t>že nebude uplatněn režim přenesené daňové povinnosti podle § 92 a) zákona č. 235/2004 Sb. o dani z přidané hodnoty ve znění pozdějších předpisů</w:t>
      </w:r>
      <w:r w:rsidR="00972649">
        <w:t xml:space="preserve"> (dále jen „zákon o DPH“)</w:t>
      </w:r>
    </w:p>
    <w:p w:rsidR="00972649" w:rsidRDefault="000716D6" w:rsidP="006654F3">
      <w:pPr>
        <w:pStyle w:val="Odstavecseseznamem"/>
        <w:numPr>
          <w:ilvl w:val="0"/>
          <w:numId w:val="21"/>
        </w:numPr>
        <w:spacing w:before="120" w:line="240" w:lineRule="auto"/>
      </w:pPr>
      <w:r>
        <w:t>že předmět plnění nebude využíván</w:t>
      </w:r>
      <w:r w:rsidR="00D700A3">
        <w:t>o</w:t>
      </w:r>
      <w:r>
        <w:t xml:space="preserve"> pro ekonomickou činnost kupujícího ve smyslu </w:t>
      </w:r>
      <w:r w:rsidR="00972649">
        <w:t>„</w:t>
      </w:r>
      <w:r>
        <w:t xml:space="preserve">zákona </w:t>
      </w:r>
      <w:r w:rsidR="00972649">
        <w:t xml:space="preserve">o DPH“. </w:t>
      </w:r>
      <w:r>
        <w:t xml:space="preserve">  </w:t>
      </w:r>
    </w:p>
    <w:p w:rsidR="000716D6" w:rsidRPr="00972649" w:rsidRDefault="000716D6" w:rsidP="000716D6">
      <w:pPr>
        <w:pStyle w:val="Odstavecseseznamem"/>
        <w:spacing w:before="120" w:line="240" w:lineRule="auto"/>
        <w:ind w:left="-720"/>
        <w:rPr>
          <w:rFonts w:asciiTheme="minorHAnsi" w:hAnsiTheme="minorHAnsi" w:cstheme="minorHAnsi"/>
        </w:rPr>
      </w:pPr>
    </w:p>
    <w:p w:rsidR="00AD3A35" w:rsidRDefault="00AD3A35" w:rsidP="00512026">
      <w:pPr>
        <w:pStyle w:val="Odstavecseseznamem"/>
        <w:spacing w:before="120"/>
      </w:pPr>
    </w:p>
    <w:p w:rsidR="004628F6" w:rsidRDefault="004628F6" w:rsidP="00512026">
      <w:pPr>
        <w:pStyle w:val="Odstavecseseznamem"/>
        <w:spacing w:before="120"/>
      </w:pPr>
    </w:p>
    <w:p w:rsidR="00AD3A35" w:rsidRPr="00083956" w:rsidRDefault="00AD3A35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AD3A35" w:rsidRDefault="00AD3A35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 xml:space="preserve">Předmět </w:t>
      </w:r>
      <w:r w:rsidR="00D0397A">
        <w:rPr>
          <w:b/>
        </w:rPr>
        <w:t>závazku</w:t>
      </w:r>
    </w:p>
    <w:p w:rsidR="0083793C" w:rsidRDefault="00AD3A35" w:rsidP="006654F3">
      <w:pPr>
        <w:pStyle w:val="Odstavecseseznamem"/>
        <w:numPr>
          <w:ilvl w:val="0"/>
          <w:numId w:val="16"/>
        </w:numPr>
        <w:spacing w:line="240" w:lineRule="auto"/>
        <w:ind w:left="360"/>
      </w:pPr>
      <w:r>
        <w:t xml:space="preserve">Prodávající se touto smlouvou zavazuje dodat </w:t>
      </w:r>
      <w:r w:rsidR="001A5CCD">
        <w:t>K</w:t>
      </w:r>
      <w:r w:rsidR="00DD03D1">
        <w:t xml:space="preserve">upujícímu </w:t>
      </w:r>
      <w:r w:rsidR="00D700A3">
        <w:t>„</w:t>
      </w:r>
      <w:r w:rsidR="0083793C">
        <w:t>Vozidla</w:t>
      </w:r>
      <w:r w:rsidR="00D700A3">
        <w:t xml:space="preserve">“ </w:t>
      </w:r>
      <w:r w:rsidR="0083793C">
        <w:t xml:space="preserve">a seznámit kupujícího s obsluhou a údržbou, a to za podmínek uvedených v této smlouvě a v zadávacích podmínkách </w:t>
      </w:r>
      <w:r w:rsidR="0056611C">
        <w:t>„Zadávacího</w:t>
      </w:r>
      <w:r w:rsidR="0083793C">
        <w:t xml:space="preserve"> řízení</w:t>
      </w:r>
      <w:r w:rsidR="0056611C">
        <w:t>“</w:t>
      </w:r>
      <w:r w:rsidR="0083793C">
        <w:t xml:space="preserve"> uvedeného v odst. 1, článku II této smlouvy. </w:t>
      </w:r>
    </w:p>
    <w:p w:rsidR="00AD3A35" w:rsidRDefault="0083793C" w:rsidP="006654F3">
      <w:pPr>
        <w:pStyle w:val="Odstavecseseznamem"/>
        <w:numPr>
          <w:ilvl w:val="0"/>
          <w:numId w:val="16"/>
        </w:numPr>
        <w:spacing w:line="240" w:lineRule="auto"/>
        <w:ind w:left="360"/>
      </w:pPr>
      <w:r>
        <w:t xml:space="preserve">Prodávající se zavazuje, že </w:t>
      </w:r>
      <w:r w:rsidR="0056611C">
        <w:t>„V</w:t>
      </w:r>
      <w:r>
        <w:t>ozidla</w:t>
      </w:r>
      <w:r w:rsidR="0056611C">
        <w:t>“</w:t>
      </w:r>
      <w:r>
        <w:t xml:space="preserve"> budou nová, kvalitní, bez vad a v odpovídající kvalitě pro provoz na pozemních komunikací v ČR a EU a splňující veškeré technické, bezpečnostní a hygienické předpisy České republiky. Vozidla budou posuzovaná jako nová, pokud stav tachometru v době předání nebude vykazovat vyšší hodnotu než </w:t>
      </w:r>
      <w:r w:rsidR="000D4B32">
        <w:t>100</w:t>
      </w:r>
      <w:r>
        <w:t xml:space="preserve"> km. </w:t>
      </w:r>
      <w:r w:rsidR="00155A0C">
        <w:t xml:space="preserve"> </w:t>
      </w:r>
    </w:p>
    <w:p w:rsidR="002E4788" w:rsidRPr="00C051B9" w:rsidRDefault="002E4788" w:rsidP="002E4788">
      <w:pPr>
        <w:pStyle w:val="Odstavecseseznamem"/>
        <w:numPr>
          <w:ilvl w:val="0"/>
          <w:numId w:val="16"/>
        </w:numPr>
        <w:spacing w:line="240" w:lineRule="auto"/>
        <w:ind w:left="360"/>
      </w:pPr>
      <w:r w:rsidRPr="0028542E">
        <w:t xml:space="preserve">Vozidla musí mít doplněné veškeré provozní kapaliny, </w:t>
      </w:r>
      <w:r w:rsidRPr="00C051B9">
        <w:t xml:space="preserve">sadu kol pro období v den předání kupujícímu a sadu náhradních plnohodnotných kol pro období následující. Jako součást Předmětu koupě budou 2 ks klíčů a další povinné vybavení stanovené příslušnými právními předpisy a technickými normami České republiky. </w:t>
      </w:r>
    </w:p>
    <w:p w:rsidR="002E4788" w:rsidRPr="009A1E9E" w:rsidRDefault="002E4788" w:rsidP="002E4788">
      <w:pPr>
        <w:pStyle w:val="Odstavecseseznamem"/>
        <w:numPr>
          <w:ilvl w:val="0"/>
          <w:numId w:val="16"/>
        </w:numPr>
        <w:spacing w:line="240" w:lineRule="auto"/>
        <w:ind w:left="360"/>
      </w:pPr>
      <w:r w:rsidRPr="009A1E9E">
        <w:t xml:space="preserve">Prodávající se rovněž zavazuje zajistit: </w:t>
      </w:r>
    </w:p>
    <w:p w:rsidR="002E4788" w:rsidRPr="009A1E9E" w:rsidRDefault="002E4788" w:rsidP="002E4788">
      <w:pPr>
        <w:pStyle w:val="Odstavecseseznamem"/>
        <w:numPr>
          <w:ilvl w:val="0"/>
          <w:numId w:val="18"/>
        </w:numPr>
        <w:spacing w:line="240" w:lineRule="auto"/>
      </w:pPr>
      <w:r w:rsidRPr="009A1E9E">
        <w:t xml:space="preserve">předání veškerých dokladů požadovaných právními předpisy ČR k řádnému užívání </w:t>
      </w:r>
      <w:r w:rsidR="0056611C">
        <w:t>„</w:t>
      </w:r>
      <w:r w:rsidR="00732473">
        <w:t>„Vozidel“</w:t>
      </w:r>
      <w:r w:rsidR="0056611C">
        <w:t xml:space="preserve">“, </w:t>
      </w:r>
      <w:r w:rsidR="0056611C" w:rsidRPr="009A1E9E">
        <w:t>a to</w:t>
      </w:r>
      <w:r w:rsidRPr="009A1E9E">
        <w:t xml:space="preserve"> zejména pro každé z </w:t>
      </w:r>
      <w:r w:rsidR="00732473">
        <w:t>„Vozidel“</w:t>
      </w:r>
      <w:r w:rsidRPr="009A1E9E">
        <w:t xml:space="preserve"> </w:t>
      </w:r>
    </w:p>
    <w:p w:rsidR="002E4788" w:rsidRPr="009A1E9E" w:rsidRDefault="002E4788" w:rsidP="002E4788">
      <w:pPr>
        <w:pStyle w:val="Odstavecseseznamem"/>
        <w:numPr>
          <w:ilvl w:val="0"/>
          <w:numId w:val="19"/>
        </w:numPr>
        <w:spacing w:line="240" w:lineRule="auto"/>
      </w:pPr>
      <w:r w:rsidRPr="009A1E9E">
        <w:t>velký technický průkaz</w:t>
      </w:r>
      <w:r w:rsidR="0056611C">
        <w:t xml:space="preserve">, u </w:t>
      </w:r>
      <w:r w:rsidR="00732473">
        <w:t>„Vozidel“</w:t>
      </w:r>
      <w:r w:rsidR="0056611C">
        <w:t xml:space="preserve"> s vestavbou nájezdní rampy</w:t>
      </w:r>
      <w:r w:rsidR="0007705F">
        <w:t xml:space="preserve"> a kotvícího zařízení invalidního vozíku </w:t>
      </w:r>
      <w:r w:rsidR="000D4B32">
        <w:t xml:space="preserve">včetně zápisu o montáži </w:t>
      </w:r>
      <w:r w:rsidR="0056611C">
        <w:t>zařízení</w:t>
      </w:r>
      <w:r w:rsidRPr="009A1E9E">
        <w:t>;</w:t>
      </w:r>
    </w:p>
    <w:p w:rsidR="002E4788" w:rsidRPr="009A1E9E" w:rsidRDefault="002E4788" w:rsidP="002E4788">
      <w:pPr>
        <w:pStyle w:val="Odstavecseseznamem"/>
        <w:numPr>
          <w:ilvl w:val="0"/>
          <w:numId w:val="19"/>
        </w:numPr>
        <w:spacing w:line="240" w:lineRule="auto"/>
      </w:pPr>
      <w:r w:rsidRPr="009A1E9E">
        <w:t xml:space="preserve">návod k obsluze a údržbě v českém jazyce; </w:t>
      </w:r>
    </w:p>
    <w:p w:rsidR="002E4788" w:rsidRDefault="002E4788" w:rsidP="002E4788">
      <w:pPr>
        <w:pStyle w:val="Odstavecseseznamem"/>
        <w:numPr>
          <w:ilvl w:val="0"/>
          <w:numId w:val="19"/>
        </w:numPr>
        <w:spacing w:line="240" w:lineRule="auto"/>
      </w:pPr>
      <w:r w:rsidRPr="009A1E9E">
        <w:t>servisní knížku;</w:t>
      </w:r>
    </w:p>
    <w:p w:rsidR="002E4788" w:rsidRPr="009A1E9E" w:rsidRDefault="002E4788" w:rsidP="002E4788">
      <w:pPr>
        <w:pStyle w:val="Odstavecseseznamem"/>
        <w:numPr>
          <w:ilvl w:val="0"/>
          <w:numId w:val="19"/>
        </w:numPr>
        <w:spacing w:line="240" w:lineRule="auto"/>
      </w:pPr>
      <w:r>
        <w:t>záruční listy a podmínky;</w:t>
      </w:r>
    </w:p>
    <w:p w:rsidR="002E4788" w:rsidRPr="009A1E9E" w:rsidRDefault="002E4788" w:rsidP="002E4788">
      <w:pPr>
        <w:pStyle w:val="Odstavecseseznamem"/>
        <w:numPr>
          <w:ilvl w:val="0"/>
          <w:numId w:val="18"/>
        </w:numPr>
        <w:spacing w:line="240" w:lineRule="auto"/>
      </w:pPr>
      <w:r w:rsidRPr="009A1E9E">
        <w:t>případně další související dokumentace a doklady, jestliže je vyžadují právní předpisy ČR, nebo jestliže je vyžaduje výrobce či dodavatel k uplatnění nároku z vad či k servisu;</w:t>
      </w:r>
    </w:p>
    <w:p w:rsidR="002E4788" w:rsidRPr="009A1E9E" w:rsidRDefault="002E4788" w:rsidP="002E4788">
      <w:pPr>
        <w:pStyle w:val="Odstavecseseznamem"/>
        <w:numPr>
          <w:ilvl w:val="0"/>
          <w:numId w:val="18"/>
        </w:numPr>
        <w:spacing w:line="240" w:lineRule="auto"/>
      </w:pPr>
      <w:r w:rsidRPr="009A1E9E">
        <w:t>dopravu předmětu plnění do místa plnění;</w:t>
      </w:r>
    </w:p>
    <w:p w:rsidR="002E4788" w:rsidRPr="009A1E9E" w:rsidRDefault="002E4788" w:rsidP="002E4788">
      <w:pPr>
        <w:pStyle w:val="Odstavecseseznamem"/>
        <w:numPr>
          <w:ilvl w:val="0"/>
          <w:numId w:val="18"/>
        </w:numPr>
        <w:spacing w:line="240" w:lineRule="auto"/>
      </w:pPr>
      <w:r w:rsidRPr="009A1E9E">
        <w:t xml:space="preserve">ověření funkčnosti </w:t>
      </w:r>
      <w:r w:rsidR="00732473">
        <w:t>„Vozidel“</w:t>
      </w:r>
      <w:r w:rsidRPr="009A1E9E">
        <w:t xml:space="preserve"> a jeho uvedení do provozu;</w:t>
      </w:r>
    </w:p>
    <w:p w:rsidR="002E4788" w:rsidRPr="009A1E9E" w:rsidRDefault="0007705F" w:rsidP="002E4788">
      <w:pPr>
        <w:pStyle w:val="Odstavecseseznamem"/>
        <w:numPr>
          <w:ilvl w:val="0"/>
          <w:numId w:val="18"/>
        </w:numPr>
        <w:spacing w:line="240" w:lineRule="auto"/>
      </w:pPr>
      <w:r>
        <w:t>t</w:t>
      </w:r>
      <w:r w:rsidR="002E4788" w:rsidRPr="009A1E9E">
        <w:t>echnické a aplikační seznámení uživatelů s obsluhou.</w:t>
      </w:r>
    </w:p>
    <w:p w:rsidR="002E4788" w:rsidRPr="009A1E9E" w:rsidRDefault="002E4788" w:rsidP="002E4788">
      <w:pPr>
        <w:pStyle w:val="Odstavecseseznamem"/>
        <w:numPr>
          <w:ilvl w:val="0"/>
          <w:numId w:val="18"/>
        </w:numPr>
        <w:spacing w:line="240" w:lineRule="auto"/>
      </w:pPr>
      <w:r w:rsidRPr="009A1E9E">
        <w:t>provádění záručních oprav po dobu záruční lhůty</w:t>
      </w:r>
    </w:p>
    <w:p w:rsidR="002E4788" w:rsidRPr="00934531" w:rsidRDefault="002E4788" w:rsidP="002E4788">
      <w:pPr>
        <w:spacing w:line="240" w:lineRule="auto"/>
        <w:ind w:left="360"/>
        <w:rPr>
          <w:color w:val="FF0000"/>
        </w:rPr>
      </w:pPr>
    </w:p>
    <w:p w:rsidR="009F5CC6" w:rsidRPr="00934531" w:rsidRDefault="009F5CC6" w:rsidP="009F5CC6">
      <w:pPr>
        <w:spacing w:line="240" w:lineRule="auto"/>
        <w:ind w:left="360"/>
        <w:rPr>
          <w:color w:val="FF0000"/>
        </w:rPr>
      </w:pPr>
    </w:p>
    <w:p w:rsidR="00DF777F" w:rsidRPr="00934531" w:rsidRDefault="00DF777F" w:rsidP="00DF777F">
      <w:pPr>
        <w:pStyle w:val="Odstavecseseznamem"/>
        <w:spacing w:line="240" w:lineRule="auto"/>
        <w:rPr>
          <w:color w:val="FF0000"/>
        </w:rPr>
      </w:pPr>
    </w:p>
    <w:p w:rsidR="00196F55" w:rsidRPr="002E4788" w:rsidRDefault="00C719D8" w:rsidP="006654F3">
      <w:pPr>
        <w:pStyle w:val="Odstavecseseznamem"/>
        <w:numPr>
          <w:ilvl w:val="0"/>
          <w:numId w:val="16"/>
        </w:numPr>
        <w:spacing w:line="240" w:lineRule="auto"/>
        <w:ind w:left="360"/>
      </w:pPr>
      <w:r w:rsidRPr="002E4788">
        <w:t xml:space="preserve">Kupující se zavazuje </w:t>
      </w:r>
      <w:r w:rsidR="00DF777F" w:rsidRPr="002E4788">
        <w:t>Vozidla</w:t>
      </w:r>
      <w:r w:rsidRPr="002E4788">
        <w:t xml:space="preserve"> převzít a zaplatit za ně </w:t>
      </w:r>
      <w:r w:rsidR="001A5CCD" w:rsidRPr="002E4788">
        <w:t>P</w:t>
      </w:r>
      <w:r w:rsidRPr="002E4788">
        <w:t>rodávajícímu kupní cenu sjednanou dle článku IV. této Smlouvy</w:t>
      </w:r>
      <w:r w:rsidR="00F90FE8" w:rsidRPr="002E4788">
        <w:t>.</w:t>
      </w:r>
    </w:p>
    <w:p w:rsidR="00AD3A35" w:rsidRPr="00934531" w:rsidRDefault="00AD3A35" w:rsidP="00463F1B">
      <w:pPr>
        <w:pStyle w:val="Odstavecseseznamem"/>
        <w:spacing w:line="240" w:lineRule="auto"/>
        <w:rPr>
          <w:color w:val="FF0000"/>
        </w:rPr>
      </w:pPr>
      <w:r w:rsidRPr="00934531">
        <w:rPr>
          <w:color w:val="FF0000"/>
        </w:rPr>
        <w:t xml:space="preserve"> </w:t>
      </w:r>
    </w:p>
    <w:p w:rsidR="00AD3A35" w:rsidRPr="00934531" w:rsidRDefault="00AD3A35" w:rsidP="00F53FDA">
      <w:pPr>
        <w:pStyle w:val="Odstavecseseznamem"/>
        <w:rPr>
          <w:color w:val="FF0000"/>
        </w:rPr>
      </w:pPr>
    </w:p>
    <w:p w:rsidR="00AD3A35" w:rsidRPr="00652012" w:rsidRDefault="00AD3A35" w:rsidP="00F53FDA">
      <w:pPr>
        <w:jc w:val="center"/>
        <w:rPr>
          <w:b/>
        </w:rPr>
      </w:pPr>
      <w:r w:rsidRPr="00652012">
        <w:rPr>
          <w:b/>
        </w:rPr>
        <w:t>IV.</w:t>
      </w:r>
    </w:p>
    <w:p w:rsidR="00AD3A35" w:rsidRPr="00652012" w:rsidRDefault="00AD3A35" w:rsidP="00F53FDA">
      <w:pPr>
        <w:jc w:val="center"/>
        <w:rPr>
          <w:b/>
        </w:rPr>
      </w:pPr>
      <w:r w:rsidRPr="00652012">
        <w:rPr>
          <w:b/>
        </w:rPr>
        <w:t>Kupní cena</w:t>
      </w:r>
    </w:p>
    <w:p w:rsidR="00AD3A35" w:rsidRPr="00652012" w:rsidRDefault="00AD3A35" w:rsidP="006654F3">
      <w:pPr>
        <w:pStyle w:val="Odstavecseseznamem"/>
        <w:numPr>
          <w:ilvl w:val="0"/>
          <w:numId w:val="2"/>
        </w:numPr>
        <w:spacing w:line="240" w:lineRule="auto"/>
        <w:ind w:left="357"/>
        <w:rPr>
          <w:b/>
        </w:rPr>
      </w:pPr>
      <w:r w:rsidRPr="00652012">
        <w:rPr>
          <w:b/>
        </w:rPr>
        <w:t xml:space="preserve">Kupní cena činí </w:t>
      </w:r>
    </w:p>
    <w:p w:rsidR="002E4788" w:rsidRPr="0009290D" w:rsidRDefault="00AD3A35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>Základní</w:t>
      </w:r>
      <w:r w:rsidR="002E4788" w:rsidRPr="0009290D">
        <w:rPr>
          <w:b/>
        </w:rPr>
        <w:t xml:space="preserve"> celková</w:t>
      </w:r>
      <w:r w:rsidRPr="0009290D">
        <w:rPr>
          <w:b/>
        </w:rPr>
        <w:t xml:space="preserve"> </w:t>
      </w:r>
      <w:r w:rsidR="002E4788" w:rsidRPr="0009290D">
        <w:rPr>
          <w:b/>
        </w:rPr>
        <w:t>cena bez</w:t>
      </w:r>
      <w:r w:rsidRPr="0009290D">
        <w:rPr>
          <w:b/>
        </w:rPr>
        <w:t xml:space="preserve"> DPH </w:t>
      </w:r>
      <w:r w:rsidRPr="0009290D">
        <w:rPr>
          <w:b/>
        </w:rPr>
        <w:tab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  <w:t>_______________________,00 K</w:t>
      </w:r>
      <w:r w:rsidRPr="0009290D">
        <w:rPr>
          <w:b/>
        </w:rPr>
        <w:t>č</w:t>
      </w:r>
      <w:r w:rsidR="00C719D8" w:rsidRPr="0009290D">
        <w:rPr>
          <w:b/>
        </w:rPr>
        <w:t xml:space="preserve"> </w:t>
      </w:r>
    </w:p>
    <w:p w:rsidR="00C719D8" w:rsidRPr="0009290D" w:rsidRDefault="00C719D8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>(slovy: ___________________________________________________ korun českých)</w:t>
      </w:r>
    </w:p>
    <w:p w:rsidR="00AD3A35" w:rsidRPr="0009290D" w:rsidRDefault="00AD3A35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 xml:space="preserve">DPH ve výši </w:t>
      </w:r>
      <w:r w:rsidR="00C719D8" w:rsidRPr="0009290D">
        <w:rPr>
          <w:b/>
        </w:rPr>
        <w:t>___</w:t>
      </w:r>
      <w:r w:rsidRPr="0009290D">
        <w:rPr>
          <w:b/>
        </w:rPr>
        <w:t xml:space="preserve">% </w:t>
      </w:r>
      <w:r w:rsidR="00C719D8" w:rsidRPr="0009290D">
        <w:rPr>
          <w:b/>
        </w:rPr>
        <w:t xml:space="preserve">(slovy:______________________ procent), která </w:t>
      </w:r>
      <w:r w:rsidR="002E4788" w:rsidRPr="0009290D">
        <w:rPr>
          <w:b/>
        </w:rPr>
        <w:t>činí ____________, 00</w:t>
      </w:r>
      <w:r w:rsidRPr="0009290D">
        <w:rPr>
          <w:b/>
        </w:rPr>
        <w:tab/>
      </w:r>
      <w:r w:rsidR="00C719D8" w:rsidRPr="0009290D">
        <w:rPr>
          <w:b/>
        </w:rPr>
        <w:t>Kč (slovy: _______________________________________korun českých)</w:t>
      </w:r>
    </w:p>
    <w:p w:rsidR="002E4788" w:rsidRPr="0009290D" w:rsidRDefault="00AD3A35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>Cena celkem včetně DPH</w:t>
      </w:r>
      <w:r w:rsidR="00C719D8" w:rsidRPr="0009290D">
        <w:rPr>
          <w:b/>
        </w:rPr>
        <w:t>__________________,00</w:t>
      </w:r>
      <w:r w:rsidRPr="0009290D">
        <w:rPr>
          <w:b/>
        </w:rPr>
        <w:t xml:space="preserve"> Kč</w:t>
      </w:r>
      <w:r w:rsidR="00C719D8" w:rsidRPr="0009290D">
        <w:rPr>
          <w:b/>
        </w:rPr>
        <w:t xml:space="preserve"> </w:t>
      </w:r>
    </w:p>
    <w:p w:rsidR="00C719D8" w:rsidRPr="0009290D" w:rsidRDefault="00C719D8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>(slovy: __________________________________________</w:t>
      </w:r>
      <w:r w:rsidR="00F90FE8" w:rsidRPr="0009290D">
        <w:rPr>
          <w:b/>
        </w:rPr>
        <w:t>_________________korun českých).</w:t>
      </w:r>
    </w:p>
    <w:p w:rsidR="002E4788" w:rsidRPr="0009290D" w:rsidRDefault="002E4788" w:rsidP="00512026">
      <w:pPr>
        <w:pStyle w:val="Odstavecseseznamem"/>
        <w:spacing w:line="240" w:lineRule="auto"/>
        <w:ind w:left="357"/>
        <w:rPr>
          <w:b/>
        </w:rPr>
      </w:pPr>
    </w:p>
    <w:p w:rsidR="007C2177" w:rsidRDefault="00CA0D67" w:rsidP="00512026">
      <w:pPr>
        <w:pStyle w:val="Odstavecseseznamem"/>
        <w:spacing w:line="240" w:lineRule="auto"/>
        <w:ind w:left="357"/>
      </w:pPr>
      <w:r>
        <w:t>V tom:</w:t>
      </w:r>
    </w:p>
    <w:p w:rsidR="00CA0D67" w:rsidRPr="0009290D" w:rsidRDefault="007C2177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 xml:space="preserve">Cena osobních vozidel městského typu: </w:t>
      </w:r>
      <w:r w:rsidR="00CA0D67" w:rsidRPr="0009290D">
        <w:rPr>
          <w:b/>
        </w:rPr>
        <w:t xml:space="preserve"> </w:t>
      </w:r>
    </w:p>
    <w:p w:rsidR="002E4788" w:rsidRPr="007C2177" w:rsidRDefault="002E4788" w:rsidP="002E4788">
      <w:pPr>
        <w:pStyle w:val="Odstavecseseznamem"/>
        <w:spacing w:line="240" w:lineRule="auto"/>
        <w:ind w:left="357"/>
      </w:pPr>
      <w:r w:rsidRPr="007C2177">
        <w:t xml:space="preserve">Základní jednotková cena </w:t>
      </w:r>
      <w:r w:rsidR="00CA0D67" w:rsidRPr="007C2177">
        <w:t xml:space="preserve">osobního </w:t>
      </w:r>
      <w:r w:rsidRPr="007C2177">
        <w:t xml:space="preserve">vozidla </w:t>
      </w:r>
      <w:r w:rsidR="00CA0D67" w:rsidRPr="007C2177">
        <w:t xml:space="preserve">městského typu </w:t>
      </w:r>
      <w:r w:rsidRPr="007C2177">
        <w:t xml:space="preserve">bez DPH __________________, 00 Kč </w:t>
      </w:r>
    </w:p>
    <w:p w:rsidR="002E4788" w:rsidRPr="007C2177" w:rsidRDefault="002E4788" w:rsidP="002E4788">
      <w:pPr>
        <w:pStyle w:val="Odstavecseseznamem"/>
        <w:spacing w:line="240" w:lineRule="auto"/>
        <w:ind w:left="357"/>
      </w:pPr>
      <w:r w:rsidRPr="007C2177">
        <w:t>(slovy: ___________________________________________________ korun českých)</w:t>
      </w:r>
    </w:p>
    <w:p w:rsidR="002E4788" w:rsidRPr="007C2177" w:rsidRDefault="002E4788" w:rsidP="002E4788">
      <w:pPr>
        <w:pStyle w:val="Odstavecseseznamem"/>
        <w:spacing w:line="240" w:lineRule="auto"/>
        <w:ind w:left="357"/>
      </w:pPr>
      <w:r w:rsidRPr="007C2177">
        <w:t>DPH ve výši ___% (slovy:______________________ procent), která činí _______</w:t>
      </w:r>
      <w:r w:rsidR="007C2177">
        <w:t>_</w:t>
      </w:r>
      <w:r w:rsidRPr="007C2177">
        <w:t>____, 00</w:t>
      </w:r>
      <w:r w:rsidRPr="007C2177">
        <w:tab/>
        <w:t>Kč (slovy: _______________________________________korun českých)</w:t>
      </w:r>
    </w:p>
    <w:p w:rsidR="002E4788" w:rsidRPr="007C2177" w:rsidRDefault="002E4788" w:rsidP="002E4788">
      <w:pPr>
        <w:pStyle w:val="Odstavecseseznamem"/>
        <w:spacing w:line="240" w:lineRule="auto"/>
        <w:ind w:left="357"/>
      </w:pPr>
      <w:r w:rsidRPr="007C2177">
        <w:t>Cena celkem</w:t>
      </w:r>
      <w:r w:rsidR="00CA0D67" w:rsidRPr="007C2177">
        <w:t xml:space="preserve"> za osobní </w:t>
      </w:r>
      <w:r w:rsidR="007C2177" w:rsidRPr="007C2177">
        <w:t>vozidlo městského</w:t>
      </w:r>
      <w:r w:rsidR="00CA0D67" w:rsidRPr="007C2177">
        <w:t xml:space="preserve"> </w:t>
      </w:r>
      <w:r w:rsidR="007C2177" w:rsidRPr="007C2177">
        <w:t>typu včetně</w:t>
      </w:r>
      <w:r w:rsidRPr="007C2177">
        <w:t xml:space="preserve"> DPH__________________,00 Kč </w:t>
      </w:r>
    </w:p>
    <w:p w:rsidR="002E4788" w:rsidRDefault="002E4788" w:rsidP="002E4788">
      <w:pPr>
        <w:pStyle w:val="Odstavecseseznamem"/>
        <w:spacing w:line="240" w:lineRule="auto"/>
        <w:ind w:left="357"/>
      </w:pPr>
      <w:r w:rsidRPr="007C2177">
        <w:t>(slovy: ___________________________________________________________korun českých).</w:t>
      </w:r>
    </w:p>
    <w:p w:rsidR="007C2177" w:rsidRDefault="007C2177" w:rsidP="002E4788">
      <w:pPr>
        <w:pStyle w:val="Odstavecseseznamem"/>
        <w:spacing w:line="240" w:lineRule="auto"/>
        <w:ind w:left="357"/>
      </w:pPr>
    </w:p>
    <w:p w:rsidR="007C2177" w:rsidRDefault="007C2177" w:rsidP="002E4788">
      <w:pPr>
        <w:pStyle w:val="Odstavecseseznamem"/>
        <w:spacing w:line="240" w:lineRule="auto"/>
        <w:ind w:left="357"/>
      </w:pPr>
      <w:r>
        <w:t xml:space="preserve">Celková cena osobních vozidel městského typu (5 ks) včetně DPH je___________________,00 Kč. </w:t>
      </w:r>
    </w:p>
    <w:p w:rsidR="007C2177" w:rsidRDefault="007C2177" w:rsidP="002E4788">
      <w:pPr>
        <w:pStyle w:val="Odstavecseseznamem"/>
        <w:spacing w:line="240" w:lineRule="auto"/>
        <w:ind w:left="357"/>
      </w:pPr>
    </w:p>
    <w:p w:rsidR="002E4788" w:rsidRPr="0009290D" w:rsidRDefault="0009290D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 xml:space="preserve">Cena osobního vozu kombi: 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Základní jednotková cena osobního vozidla typu</w:t>
      </w:r>
      <w:r>
        <w:t xml:space="preserve"> kombi</w:t>
      </w:r>
      <w:r w:rsidRPr="007C2177">
        <w:t xml:space="preserve"> bez DPH __________________, 00 Kč 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 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DPH ve výši ___% (slovy:______________________ procent), která činí _______</w:t>
      </w:r>
      <w:r>
        <w:t>_</w:t>
      </w:r>
      <w:r w:rsidRPr="007C2177">
        <w:t>____, 00</w:t>
      </w:r>
      <w:r w:rsidRPr="007C2177">
        <w:tab/>
        <w:t>Kč (slovy: _______________________________________korun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 xml:space="preserve">Cena celkem za osobní </w:t>
      </w:r>
      <w:r>
        <w:t>vozidlo</w:t>
      </w:r>
      <w:r w:rsidRPr="007C2177">
        <w:t xml:space="preserve"> typu</w:t>
      </w:r>
      <w:r>
        <w:t xml:space="preserve"> kombi</w:t>
      </w:r>
      <w:r w:rsidRPr="007C2177">
        <w:t xml:space="preserve"> včetně DPH__________________,00 Kč </w:t>
      </w:r>
    </w:p>
    <w:p w:rsidR="0009290D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___________________________________________________________korun českých).</w:t>
      </w:r>
    </w:p>
    <w:p w:rsidR="0009290D" w:rsidRDefault="0009290D" w:rsidP="0009290D">
      <w:pPr>
        <w:pStyle w:val="Odstavecseseznamem"/>
        <w:spacing w:line="240" w:lineRule="auto"/>
        <w:ind w:left="357"/>
      </w:pPr>
    </w:p>
    <w:p w:rsidR="0009290D" w:rsidRDefault="0009290D" w:rsidP="0009290D">
      <w:pPr>
        <w:pStyle w:val="Odstavecseseznamem"/>
        <w:spacing w:line="240" w:lineRule="auto"/>
        <w:ind w:left="357"/>
      </w:pPr>
      <w:r>
        <w:t xml:space="preserve">Celková cena osobních vozidel typu kombi (2 ks) včetně DPH je___________________,00 Kč. </w:t>
      </w:r>
    </w:p>
    <w:p w:rsidR="002E4788" w:rsidRDefault="002E4788" w:rsidP="00512026">
      <w:pPr>
        <w:pStyle w:val="Odstavecseseznamem"/>
        <w:spacing w:line="240" w:lineRule="auto"/>
        <w:ind w:left="357"/>
      </w:pPr>
    </w:p>
    <w:p w:rsidR="0009290D" w:rsidRPr="0009290D" w:rsidRDefault="0009290D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>Cena užitkového osobního vozidla: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 xml:space="preserve">Základní jednotková cena </w:t>
      </w:r>
      <w:r>
        <w:t xml:space="preserve">užitkového </w:t>
      </w:r>
      <w:r w:rsidRPr="007C2177">
        <w:t xml:space="preserve">osobního vozidla bez DPH __________________, 00 Kč 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 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DPH ve výši ___% (slovy:______________________ procent), která činí _______</w:t>
      </w:r>
      <w:r>
        <w:t>_</w:t>
      </w:r>
      <w:r w:rsidRPr="007C2177">
        <w:t>____, 00</w:t>
      </w:r>
      <w:r w:rsidRPr="007C2177">
        <w:tab/>
        <w:t>Kč (slovy: _______________________________________korun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 xml:space="preserve">Cena celkem za osobní </w:t>
      </w:r>
      <w:r>
        <w:t xml:space="preserve">užitkové </w:t>
      </w:r>
      <w:r w:rsidRPr="007C2177">
        <w:t xml:space="preserve">vozidlo včetně DPH__________________,00 Kč </w:t>
      </w:r>
    </w:p>
    <w:p w:rsidR="0009290D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___________________________________________________________korun českých).</w:t>
      </w:r>
    </w:p>
    <w:p w:rsidR="0009290D" w:rsidRDefault="0009290D" w:rsidP="0009290D">
      <w:pPr>
        <w:pStyle w:val="Odstavecseseznamem"/>
        <w:spacing w:line="240" w:lineRule="auto"/>
        <w:ind w:left="357"/>
      </w:pPr>
    </w:p>
    <w:p w:rsidR="0009290D" w:rsidRDefault="0009290D" w:rsidP="0009290D">
      <w:pPr>
        <w:pStyle w:val="Odstavecseseznamem"/>
        <w:spacing w:line="240" w:lineRule="auto"/>
        <w:ind w:left="357"/>
      </w:pPr>
      <w:r>
        <w:t xml:space="preserve">Celková cena osobních užitkových vozidel (2 ks) včetně DPH je___________________,00 Kč. </w:t>
      </w:r>
    </w:p>
    <w:p w:rsidR="0009290D" w:rsidRPr="00652012" w:rsidRDefault="0009290D" w:rsidP="00512026">
      <w:pPr>
        <w:pStyle w:val="Odstavecseseznamem"/>
        <w:spacing w:line="240" w:lineRule="auto"/>
        <w:ind w:left="357"/>
      </w:pPr>
      <w:r>
        <w:t xml:space="preserve"> </w:t>
      </w:r>
    </w:p>
    <w:p w:rsidR="00AD3A35" w:rsidRDefault="00AD3A35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09290D" w:rsidRDefault="0009290D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09290D" w:rsidRDefault="0009290D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09290D" w:rsidRPr="0009290D" w:rsidRDefault="0009290D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lastRenderedPageBreak/>
        <w:t xml:space="preserve">Cena vozidla pro přepravu osob na invalidním vozíku: 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Základní jednotková cena vozidla</w:t>
      </w:r>
      <w:r>
        <w:t xml:space="preserve"> pro přepravu osob na invalidním vozíku včetně nájezdní </w:t>
      </w:r>
      <w:r w:rsidR="005F2807">
        <w:t xml:space="preserve">rampy </w:t>
      </w:r>
      <w:r w:rsidR="005F2807" w:rsidRPr="007C2177">
        <w:t>městského</w:t>
      </w:r>
      <w:r w:rsidRPr="007C2177">
        <w:t xml:space="preserve"> typu bez DPH __________________, 00 Kč 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 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DPH ve výši ___% (slovy:______________________ procent), která činí _______</w:t>
      </w:r>
      <w:r>
        <w:t>_</w:t>
      </w:r>
      <w:r w:rsidRPr="007C2177">
        <w:t>____, 00</w:t>
      </w:r>
      <w:r w:rsidRPr="007C2177">
        <w:tab/>
        <w:t>Kč (slovy: _______________________________________korun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 xml:space="preserve">Cena celkem za osobní vozidlo </w:t>
      </w:r>
      <w:r w:rsidR="00E40C50">
        <w:t xml:space="preserve">pro přepravu osob na invalidním vozíku s nájezdní </w:t>
      </w:r>
      <w:r w:rsidR="00C04E51">
        <w:t xml:space="preserve">rampou </w:t>
      </w:r>
      <w:r w:rsidR="00C04E51" w:rsidRPr="007C2177">
        <w:t>včetně</w:t>
      </w:r>
      <w:r w:rsidRPr="007C2177">
        <w:t xml:space="preserve"> DPH__________________,00 Kč </w:t>
      </w:r>
    </w:p>
    <w:p w:rsidR="0009290D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___________________________________________________________korun českých).</w:t>
      </w:r>
    </w:p>
    <w:p w:rsidR="0009290D" w:rsidRDefault="0009290D" w:rsidP="0009290D">
      <w:pPr>
        <w:pStyle w:val="Odstavecseseznamem"/>
        <w:spacing w:line="240" w:lineRule="auto"/>
        <w:ind w:left="357"/>
      </w:pPr>
    </w:p>
    <w:p w:rsidR="0009290D" w:rsidRDefault="0009290D" w:rsidP="0009290D">
      <w:pPr>
        <w:pStyle w:val="Odstavecseseznamem"/>
        <w:spacing w:line="240" w:lineRule="auto"/>
        <w:ind w:left="357"/>
      </w:pPr>
      <w:r>
        <w:t xml:space="preserve">Celková cena vozidel </w:t>
      </w:r>
      <w:r w:rsidR="00C04E51">
        <w:t>pro přepravu osob na invalidním vozíku s nájezdní rampou (4 ks</w:t>
      </w:r>
      <w:r>
        <w:t xml:space="preserve">) včetně DPH je___________________,00 Kč. </w:t>
      </w:r>
    </w:p>
    <w:p w:rsidR="0009290D" w:rsidRDefault="0009290D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09290D" w:rsidRPr="00934531" w:rsidRDefault="0009290D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AD3A35" w:rsidRPr="002E4788" w:rsidRDefault="00AD3A35" w:rsidP="006654F3">
      <w:pPr>
        <w:pStyle w:val="Odstavecseseznamem"/>
        <w:numPr>
          <w:ilvl w:val="0"/>
          <w:numId w:val="2"/>
        </w:numPr>
        <w:spacing w:line="240" w:lineRule="auto"/>
        <w:ind w:left="357"/>
      </w:pPr>
      <w:r w:rsidRPr="002E4788">
        <w:t xml:space="preserve">Kupní cena uvedená v odst. 1 tohoto článku smlouvy je výsledkem </w:t>
      </w:r>
      <w:r w:rsidR="0007705F">
        <w:t xml:space="preserve">„Zadávacího </w:t>
      </w:r>
      <w:r w:rsidR="00A2490D" w:rsidRPr="002E4788">
        <w:t>řízení</w:t>
      </w:r>
      <w:r w:rsidR="0007705F">
        <w:t>“</w:t>
      </w:r>
      <w:r w:rsidRPr="002E4788">
        <w:t xml:space="preserve"> organizovaného </w:t>
      </w:r>
      <w:r w:rsidR="001A5CCD" w:rsidRPr="002E4788">
        <w:t>K</w:t>
      </w:r>
      <w:r w:rsidRPr="002E4788">
        <w:t>upujícím (jako zadavatelem) a zahrnuje veškeré náklady</w:t>
      </w:r>
      <w:r w:rsidR="001A5CCD" w:rsidRPr="002E4788">
        <w:t xml:space="preserve"> P</w:t>
      </w:r>
      <w:r w:rsidR="00C719D8" w:rsidRPr="002E4788">
        <w:t>rodávajícího (jako vybraného dodavatele</w:t>
      </w:r>
      <w:r w:rsidRPr="002E4788">
        <w:t xml:space="preserve">) spojené se splněním jeho závazku z této smlouvy, tj. zahrnuje cenu </w:t>
      </w:r>
      <w:r w:rsidR="00732473">
        <w:t>„Vozidel“</w:t>
      </w:r>
      <w:r w:rsidR="00DF777F" w:rsidRPr="002E4788">
        <w:t xml:space="preserve"> </w:t>
      </w:r>
      <w:r w:rsidRPr="002E4788">
        <w:t>včetně dopravy do místa plnění</w:t>
      </w:r>
      <w:r w:rsidR="00C719D8" w:rsidRPr="002E4788">
        <w:t xml:space="preserve"> a</w:t>
      </w:r>
      <w:r w:rsidRPr="002E4788">
        <w:t xml:space="preserve"> náklady na dokumentaci k</w:t>
      </w:r>
      <w:r w:rsidR="003341DF" w:rsidRPr="002E4788">
        <w:t> </w:t>
      </w:r>
      <w:r w:rsidRPr="002E4788">
        <w:t>vozidl</w:t>
      </w:r>
      <w:r w:rsidR="00DF777F" w:rsidRPr="002E4788">
        <w:t>ům</w:t>
      </w:r>
      <w:r w:rsidR="003341DF" w:rsidRPr="002E4788">
        <w:t xml:space="preserve">, pojištění a ostrahu </w:t>
      </w:r>
      <w:r w:rsidR="00732473">
        <w:t>„Vozidel“</w:t>
      </w:r>
      <w:r w:rsidR="00DF777F" w:rsidRPr="002E4788">
        <w:t xml:space="preserve"> </w:t>
      </w:r>
      <w:r w:rsidR="003341DF" w:rsidRPr="002E4788">
        <w:t xml:space="preserve">do doby předání </w:t>
      </w:r>
      <w:r w:rsidR="001A5CCD" w:rsidRPr="002E4788">
        <w:t>K</w:t>
      </w:r>
      <w:r w:rsidR="003341DF" w:rsidRPr="002E4788">
        <w:t>upujícímu</w:t>
      </w:r>
      <w:r w:rsidR="00C719D8" w:rsidRPr="002E4788">
        <w:t xml:space="preserve">. </w:t>
      </w:r>
      <w:r w:rsidRPr="002E4788">
        <w:t xml:space="preserve">Kupní cena je stanovena jako nejvýše přípustná a není ji možno překročit. </w:t>
      </w:r>
    </w:p>
    <w:p w:rsidR="00AD3A35" w:rsidRPr="00934531" w:rsidRDefault="00AD3A35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AD3A35" w:rsidRPr="00652012" w:rsidRDefault="001A5CCD" w:rsidP="006654F3">
      <w:pPr>
        <w:pStyle w:val="Odstavecseseznamem"/>
        <w:numPr>
          <w:ilvl w:val="0"/>
          <w:numId w:val="2"/>
        </w:numPr>
        <w:spacing w:line="240" w:lineRule="auto"/>
        <w:ind w:left="357"/>
      </w:pPr>
      <w:r w:rsidRPr="00652012">
        <w:t>Je-li P</w:t>
      </w:r>
      <w:r w:rsidR="00AD3A35" w:rsidRPr="00652012">
        <w:t xml:space="preserve">rodávající plátcem DPH, odpovídá za to, že sazba daně z přidané hodnoty bude stanovena v souladu s platnými právními předpisy; v případě, že dojde ke změně zákonné sazby DPH, bude </w:t>
      </w:r>
      <w:r w:rsidRPr="00652012">
        <w:t>P</w:t>
      </w:r>
      <w:r w:rsidR="00AD3A35" w:rsidRPr="00652012">
        <w:t>rodávající ke kupní ceně bez DPH povinen účtovat DPH v platné výši. Smluvní strany se dohodly, že v případě změny kupní ceny v důsledku změny sazby DPH není nutno ke smlouvě uzavírat dodatek.</w:t>
      </w:r>
    </w:p>
    <w:p w:rsidR="00AD3A35" w:rsidRPr="00934531" w:rsidRDefault="00AD3A35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AD3A35" w:rsidRPr="00D04B17" w:rsidRDefault="00AD3A35" w:rsidP="001F6B68">
      <w:pPr>
        <w:jc w:val="center"/>
        <w:rPr>
          <w:b/>
        </w:rPr>
      </w:pPr>
      <w:r w:rsidRPr="00D04B17">
        <w:rPr>
          <w:b/>
        </w:rPr>
        <w:t>V.</w:t>
      </w:r>
    </w:p>
    <w:p w:rsidR="00AD3A35" w:rsidRPr="00D04B17" w:rsidRDefault="00AD3A35" w:rsidP="00463F1B">
      <w:pPr>
        <w:jc w:val="center"/>
        <w:rPr>
          <w:b/>
        </w:rPr>
      </w:pPr>
      <w:r w:rsidRPr="00D04B17">
        <w:rPr>
          <w:b/>
        </w:rPr>
        <w:t>Místo a doba plnění</w:t>
      </w:r>
    </w:p>
    <w:p w:rsidR="00AD3A35" w:rsidRPr="00D04B17" w:rsidRDefault="00AD3A35" w:rsidP="006654F3">
      <w:pPr>
        <w:pStyle w:val="Odstavecseseznamem"/>
        <w:numPr>
          <w:ilvl w:val="0"/>
          <w:numId w:val="15"/>
        </w:numPr>
      </w:pPr>
      <w:r w:rsidRPr="00D04B17">
        <w:t>Prodávající je povinen dodat voz</w:t>
      </w:r>
      <w:r w:rsidR="007D0F66" w:rsidRPr="00D04B17">
        <w:t>idla</w:t>
      </w:r>
      <w:r w:rsidR="001A5CCD" w:rsidRPr="00D04B17">
        <w:t xml:space="preserve"> do místa plnění dle sídla K</w:t>
      </w:r>
      <w:r w:rsidRPr="00D04B17">
        <w:t xml:space="preserve">upujícího. </w:t>
      </w:r>
    </w:p>
    <w:p w:rsidR="00AD3A35" w:rsidRPr="000D4B32" w:rsidRDefault="00AD3A35" w:rsidP="006654F3">
      <w:pPr>
        <w:pStyle w:val="Odstavecseseznamem"/>
        <w:numPr>
          <w:ilvl w:val="0"/>
          <w:numId w:val="15"/>
        </w:numPr>
        <w:rPr>
          <w:b/>
        </w:rPr>
      </w:pPr>
      <w:r w:rsidRPr="000D4B32">
        <w:t>Prodávající se zavazuje odevzdat vozidl</w:t>
      </w:r>
      <w:r w:rsidR="00A752F9" w:rsidRPr="000D4B32">
        <w:t>a</w:t>
      </w:r>
      <w:r w:rsidRPr="000D4B32">
        <w:t xml:space="preserve"> do místa plnění, a to v termínu nejpozději </w:t>
      </w:r>
      <w:r w:rsidR="00A2490D" w:rsidRPr="000D4B32">
        <w:rPr>
          <w:b/>
        </w:rPr>
        <w:t xml:space="preserve">do </w:t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07705F" w:rsidRPr="000D4B32">
        <w:rPr>
          <w:b/>
        </w:rPr>
        <w:t>3</w:t>
      </w:r>
      <w:r w:rsidR="0007705F">
        <w:rPr>
          <w:b/>
        </w:rPr>
        <w:t xml:space="preserve">1. </w:t>
      </w:r>
      <w:r w:rsidR="0007705F" w:rsidRPr="000D4B32">
        <w:rPr>
          <w:b/>
        </w:rPr>
        <w:t>5. 2023</w:t>
      </w:r>
    </w:p>
    <w:p w:rsidR="00D04B17" w:rsidRPr="000D4B32" w:rsidRDefault="00D04B17" w:rsidP="006654F3">
      <w:pPr>
        <w:pStyle w:val="Odstavecseseznamem"/>
        <w:numPr>
          <w:ilvl w:val="0"/>
          <w:numId w:val="15"/>
        </w:numPr>
        <w:rPr>
          <w:b/>
        </w:rPr>
      </w:pPr>
      <w:r w:rsidRPr="000D4B32">
        <w:t xml:space="preserve">Kupující umožňuje prodávajícímu rozdělit dobu plnění </w:t>
      </w:r>
      <w:r w:rsidR="00F6226F" w:rsidRPr="000D4B32">
        <w:t xml:space="preserve">tak, že část </w:t>
      </w:r>
      <w:r w:rsidR="00732473">
        <w:t>„Vozidel“</w:t>
      </w:r>
      <w:r w:rsidR="00F6226F" w:rsidRPr="000D4B32">
        <w:t xml:space="preserve">, která </w:t>
      </w:r>
      <w:r w:rsidR="008F2467" w:rsidRPr="000D4B32">
        <w:t>nebudou upravovaná</w:t>
      </w:r>
      <w:r w:rsidR="00F6226F" w:rsidRPr="000D4B32">
        <w:t xml:space="preserve"> o </w:t>
      </w:r>
      <w:r w:rsidR="0007705F">
        <w:t xml:space="preserve">nájezdní rampy pro vozíčkáře, mohou být </w:t>
      </w:r>
      <w:r w:rsidR="00F6226F" w:rsidRPr="000D4B32">
        <w:t xml:space="preserve">dodaná ve lhůtě </w:t>
      </w:r>
      <w:r w:rsidR="008F2467" w:rsidRPr="000D4B32">
        <w:t>kratší, než</w:t>
      </w:r>
      <w:r w:rsidR="00A752F9" w:rsidRPr="000D4B32">
        <w:t xml:space="preserve"> </w:t>
      </w:r>
      <w:r w:rsidR="00181302" w:rsidRPr="000D4B32">
        <w:t xml:space="preserve">je doba plnění dle odstavce 2, článku V. této smlouvy. </w:t>
      </w:r>
    </w:p>
    <w:p w:rsidR="000847CA" w:rsidRPr="00934531" w:rsidRDefault="000847CA" w:rsidP="000847CA">
      <w:pPr>
        <w:pStyle w:val="Odstavecseseznamem"/>
        <w:rPr>
          <w:b/>
          <w:color w:val="FF0000"/>
        </w:rPr>
      </w:pPr>
    </w:p>
    <w:p w:rsidR="000847CA" w:rsidRPr="00181302" w:rsidRDefault="001A5CCD" w:rsidP="006654F3">
      <w:pPr>
        <w:pStyle w:val="Odstavecseseznamem"/>
        <w:numPr>
          <w:ilvl w:val="0"/>
          <w:numId w:val="15"/>
        </w:numPr>
      </w:pPr>
      <w:r w:rsidRPr="00181302">
        <w:t>Prodávající je povinen sdělit K</w:t>
      </w:r>
      <w:r w:rsidR="00AD3A35" w:rsidRPr="00181302">
        <w:t>upujícímu písemně (nejlépe e-mailem) minimálně 3 kalendářní dny předem konkrétní den a hodinu, kdy bud</w:t>
      </w:r>
      <w:r w:rsidR="00A2490D" w:rsidRPr="00181302">
        <w:t>ou</w:t>
      </w:r>
      <w:r w:rsidR="00AD3A35" w:rsidRPr="00181302">
        <w:t xml:space="preserve"> </w:t>
      </w:r>
      <w:r w:rsidR="0007705F">
        <w:t>„V</w:t>
      </w:r>
      <w:r w:rsidR="00AD3A35" w:rsidRPr="00181302">
        <w:t>ozidl</w:t>
      </w:r>
      <w:r w:rsidR="00A2490D" w:rsidRPr="00181302">
        <w:t>a</w:t>
      </w:r>
      <w:r w:rsidR="0007705F">
        <w:t>“</w:t>
      </w:r>
      <w:r w:rsidR="00A2490D" w:rsidRPr="00181302">
        <w:t xml:space="preserve"> dodána</w:t>
      </w:r>
      <w:r w:rsidR="00AD3A35" w:rsidRPr="00181302">
        <w:t xml:space="preserve"> do místa plnění dle odst. 1 tohoto článku smlouvy. </w:t>
      </w:r>
    </w:p>
    <w:p w:rsidR="00AD3A35" w:rsidRPr="00934531" w:rsidRDefault="00AD3A35" w:rsidP="00261B60">
      <w:pPr>
        <w:pStyle w:val="Odstavecseseznamem"/>
        <w:ind w:left="360"/>
        <w:rPr>
          <w:color w:val="FF0000"/>
        </w:rPr>
      </w:pPr>
    </w:p>
    <w:p w:rsidR="00AD3A35" w:rsidRPr="00CF73D3" w:rsidRDefault="00AD3A35" w:rsidP="00261B60">
      <w:pPr>
        <w:jc w:val="center"/>
        <w:rPr>
          <w:b/>
        </w:rPr>
      </w:pPr>
      <w:r w:rsidRPr="00CF73D3">
        <w:rPr>
          <w:b/>
        </w:rPr>
        <w:t>VI.</w:t>
      </w:r>
    </w:p>
    <w:p w:rsidR="00AD3A35" w:rsidRPr="00CF73D3" w:rsidRDefault="001A5CCD" w:rsidP="00261B60">
      <w:pPr>
        <w:jc w:val="center"/>
        <w:rPr>
          <w:b/>
        </w:rPr>
      </w:pPr>
      <w:r w:rsidRPr="00CF73D3">
        <w:rPr>
          <w:b/>
        </w:rPr>
        <w:t>Povinnosti Prodávajícího a Ku</w:t>
      </w:r>
      <w:r w:rsidR="00AD3A35" w:rsidRPr="00CF73D3">
        <w:rPr>
          <w:b/>
        </w:rPr>
        <w:t>pujícího</w:t>
      </w:r>
    </w:p>
    <w:p w:rsidR="00AD3A35" w:rsidRPr="00CF73D3" w:rsidRDefault="00AD3A35" w:rsidP="00261B60">
      <w:pPr>
        <w:jc w:val="center"/>
        <w:rPr>
          <w:b/>
        </w:rPr>
      </w:pPr>
    </w:p>
    <w:p w:rsidR="00AD3A35" w:rsidRPr="00CF73D3" w:rsidRDefault="00AD3A35" w:rsidP="006654F3">
      <w:pPr>
        <w:pStyle w:val="Odstavecseseznamem"/>
        <w:numPr>
          <w:ilvl w:val="0"/>
          <w:numId w:val="3"/>
        </w:numPr>
        <w:spacing w:line="240" w:lineRule="auto"/>
      </w:pPr>
      <w:r w:rsidRPr="00CF73D3">
        <w:t>Prodávající je povinen:</w:t>
      </w:r>
    </w:p>
    <w:p w:rsidR="00AD3A35" w:rsidRPr="00CF73D3" w:rsidRDefault="00AD3A35" w:rsidP="00CF73D3">
      <w:pPr>
        <w:pStyle w:val="Odstavecseseznamem"/>
        <w:numPr>
          <w:ilvl w:val="0"/>
          <w:numId w:val="23"/>
        </w:numPr>
        <w:spacing w:line="240" w:lineRule="auto"/>
      </w:pPr>
      <w:r w:rsidRPr="00CF73D3">
        <w:t xml:space="preserve"> dodat </w:t>
      </w:r>
      <w:r w:rsidR="001A5CCD" w:rsidRPr="00CF73D3">
        <w:t>K</w:t>
      </w:r>
      <w:r w:rsidRPr="00CF73D3">
        <w:t xml:space="preserve">upujícímu </w:t>
      </w:r>
      <w:r w:rsidR="0007705F">
        <w:t>„</w:t>
      </w:r>
      <w:r w:rsidR="003341DF" w:rsidRPr="00CF73D3">
        <w:t>V</w:t>
      </w:r>
      <w:r w:rsidR="004234E3">
        <w:t>ozidla</w:t>
      </w:r>
      <w:r w:rsidR="0007705F">
        <w:t>“</w:t>
      </w:r>
      <w:r w:rsidRPr="00CF73D3">
        <w:t xml:space="preserve"> řádně a včas, v požadovaném množství, v provedení dle § 2095 občanského zákoníku a v</w:t>
      </w:r>
      <w:r w:rsidR="003341DF" w:rsidRPr="00CF73D3">
        <w:t xml:space="preserve"> odpovídající </w:t>
      </w:r>
      <w:r w:rsidR="00F90FE8" w:rsidRPr="00CF73D3">
        <w:t>jakosti;</w:t>
      </w:r>
      <w:r w:rsidRPr="00CF73D3">
        <w:t xml:space="preserve"> </w:t>
      </w:r>
    </w:p>
    <w:p w:rsidR="00AD3A35" w:rsidRPr="00CF73D3" w:rsidRDefault="00F90FE8" w:rsidP="00CF73D3">
      <w:pPr>
        <w:pStyle w:val="Odstavecseseznamem"/>
        <w:numPr>
          <w:ilvl w:val="0"/>
          <w:numId w:val="23"/>
        </w:numPr>
        <w:spacing w:line="240" w:lineRule="auto"/>
      </w:pPr>
      <w:r w:rsidRPr="00CF73D3">
        <w:t>d</w:t>
      </w:r>
      <w:r w:rsidR="0007705F">
        <w:t>odat „Vozidla“</w:t>
      </w:r>
      <w:r w:rsidR="00AD3A35" w:rsidRPr="00CF73D3">
        <w:t xml:space="preserve"> odpovídající platným technickým normám, právním předpisům a předpisům výrobce</w:t>
      </w:r>
      <w:r w:rsidRPr="00CF73D3">
        <w:t>;</w:t>
      </w:r>
    </w:p>
    <w:p w:rsidR="00AD3A35" w:rsidRPr="00CF73D3" w:rsidRDefault="00F90FE8" w:rsidP="00CF73D3">
      <w:pPr>
        <w:pStyle w:val="Odstavecseseznamem"/>
        <w:numPr>
          <w:ilvl w:val="0"/>
          <w:numId w:val="23"/>
        </w:numPr>
        <w:spacing w:line="240" w:lineRule="auto"/>
      </w:pPr>
      <w:r w:rsidRPr="00CF73D3">
        <w:t>p</w:t>
      </w:r>
      <w:r w:rsidR="00AD3A35" w:rsidRPr="00CF73D3">
        <w:t xml:space="preserve">ři dodání v místě určení předat </w:t>
      </w:r>
      <w:r w:rsidR="001A5CCD" w:rsidRPr="00CF73D3">
        <w:t>K</w:t>
      </w:r>
      <w:r w:rsidR="00AD3A35" w:rsidRPr="00CF73D3">
        <w:t xml:space="preserve">upujícímu doklady, které se k dodávanému vozidlu vztahují ve smyslu § 2087 občanského zákoníku </w:t>
      </w:r>
      <w:r w:rsidR="00CF73D3" w:rsidRPr="00CF73D3">
        <w:t>a odst. 4 článku III. této smlouvy</w:t>
      </w:r>
      <w:r w:rsidR="00AD3A35" w:rsidRPr="00CF73D3">
        <w:t>, a to v českém jazyce</w:t>
      </w:r>
      <w:r w:rsidRPr="00CF73D3">
        <w:t>;</w:t>
      </w:r>
    </w:p>
    <w:p w:rsidR="00CF73D3" w:rsidRDefault="00AD3A35" w:rsidP="00CF73D3">
      <w:pPr>
        <w:pStyle w:val="Zkladntext"/>
        <w:numPr>
          <w:ilvl w:val="0"/>
          <w:numId w:val="23"/>
        </w:numPr>
        <w:tabs>
          <w:tab w:val="clear" w:pos="1418"/>
          <w:tab w:val="left" w:pos="714"/>
        </w:tabs>
        <w:spacing w:before="60"/>
        <w:rPr>
          <w:rFonts w:ascii="Calibri" w:hAnsi="Calibri"/>
          <w:sz w:val="22"/>
          <w:szCs w:val="22"/>
        </w:rPr>
      </w:pPr>
      <w:r w:rsidRPr="00CF73D3">
        <w:rPr>
          <w:rFonts w:ascii="Calibri" w:hAnsi="Calibri"/>
          <w:sz w:val="22"/>
          <w:szCs w:val="22"/>
        </w:rPr>
        <w:t xml:space="preserve">písemně informovat </w:t>
      </w:r>
      <w:r w:rsidR="001A5CCD" w:rsidRPr="00CF73D3">
        <w:rPr>
          <w:rFonts w:ascii="Calibri" w:hAnsi="Calibri"/>
          <w:sz w:val="22"/>
          <w:szCs w:val="22"/>
        </w:rPr>
        <w:t>K</w:t>
      </w:r>
      <w:r w:rsidRPr="00CF73D3">
        <w:rPr>
          <w:rFonts w:ascii="Calibri" w:hAnsi="Calibri"/>
          <w:sz w:val="22"/>
          <w:szCs w:val="22"/>
        </w:rPr>
        <w:t xml:space="preserve">upujícího o skutečnostech majících vliv na plnění smlouvy, a to </w:t>
      </w:r>
      <w:r w:rsidRPr="00CF73D3">
        <w:rPr>
          <w:rFonts w:ascii="Calibri" w:hAnsi="Calibri"/>
          <w:sz w:val="22"/>
          <w:szCs w:val="22"/>
        </w:rPr>
        <w:lastRenderedPageBreak/>
        <w:t>neprodleně, nejpozději však následující pracovní den poté, kdy pří</w:t>
      </w:r>
      <w:r w:rsidR="001A5CCD" w:rsidRPr="00CF73D3">
        <w:rPr>
          <w:rFonts w:ascii="Calibri" w:hAnsi="Calibri"/>
          <w:sz w:val="22"/>
          <w:szCs w:val="22"/>
        </w:rPr>
        <w:t>slušná skutečnost nastane nebo P</w:t>
      </w:r>
      <w:r w:rsidRPr="00CF73D3">
        <w:rPr>
          <w:rFonts w:ascii="Calibri" w:hAnsi="Calibri"/>
          <w:sz w:val="22"/>
          <w:szCs w:val="22"/>
        </w:rPr>
        <w:t>rodávající zjistí, že by nastat mohla.</w:t>
      </w:r>
    </w:p>
    <w:p w:rsidR="00AD3A35" w:rsidRDefault="00CF73D3" w:rsidP="00CF73D3">
      <w:pPr>
        <w:pStyle w:val="Zkladntext"/>
        <w:numPr>
          <w:ilvl w:val="0"/>
          <w:numId w:val="3"/>
        </w:numPr>
        <w:tabs>
          <w:tab w:val="clear" w:pos="1418"/>
          <w:tab w:val="left" w:pos="714"/>
        </w:tabs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si je vědom, že je ve smyslu § 2 písm. e) zákona č. 320/2001 Sb. o finanční kontrole ve veřejné správě a o změně některých zákonů, ve znění pozdějších předpisů (</w:t>
      </w:r>
      <w:r w:rsidR="00A752F9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Zákon o kontrole</w:t>
      </w:r>
      <w:r w:rsidR="00A752F9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  <w:r w:rsidR="00A752F9">
        <w:rPr>
          <w:rFonts w:ascii="Calibri" w:hAnsi="Calibri"/>
          <w:sz w:val="22"/>
          <w:szCs w:val="22"/>
        </w:rPr>
        <w:t xml:space="preserve"> povinen spolupůsobit při výkonu finanční kontroly. Prodávající je zejména povinen poskytnout subjektům provádějícím kontrolu ve smyslu Zákona o kontrole potřebnou součinnost. </w:t>
      </w:r>
    </w:p>
    <w:p w:rsidR="00A752F9" w:rsidRPr="00CF73D3" w:rsidRDefault="00A752F9" w:rsidP="00CF73D3">
      <w:pPr>
        <w:pStyle w:val="Zkladntext"/>
        <w:numPr>
          <w:ilvl w:val="0"/>
          <w:numId w:val="3"/>
        </w:numPr>
        <w:tabs>
          <w:tab w:val="clear" w:pos="1418"/>
          <w:tab w:val="left" w:pos="714"/>
        </w:tabs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si je rovněž vědom, že je povinen uchovávat veškerou dokumentaci související se Smlouvou, a to včetně účetních dokladů minimálně do konce roku 20</w:t>
      </w:r>
      <w:r w:rsidR="00AC7CAE">
        <w:rPr>
          <w:rFonts w:ascii="Calibri" w:hAnsi="Calibri"/>
          <w:sz w:val="22"/>
          <w:szCs w:val="22"/>
        </w:rPr>
        <w:t>33</w:t>
      </w:r>
      <w:r>
        <w:rPr>
          <w:rFonts w:ascii="Calibri" w:hAnsi="Calibri"/>
          <w:sz w:val="22"/>
          <w:szCs w:val="22"/>
        </w:rPr>
        <w:t xml:space="preserve"> a ve stejné lhůtě poskytovat informace a související doklady zaměstnancům a zmocněncům pověřených orgánů v souvislosti s realizací Dotačního projektu (CRR, MMR ČR, Evropské komise, Evropského účetního dvora, Nejvyššího kontrolního úřadu, příslušného orgánu finanční správy a dalších oprávněných orgánů státní správy) a je povinen vytvořit podmínky k provedení kontroly Dotačního projektu. </w:t>
      </w:r>
    </w:p>
    <w:p w:rsidR="000847CA" w:rsidRPr="00934531" w:rsidRDefault="000847CA" w:rsidP="000847CA">
      <w:pPr>
        <w:rPr>
          <w:color w:val="FF0000"/>
        </w:rPr>
      </w:pPr>
    </w:p>
    <w:p w:rsidR="00AD3A35" w:rsidRPr="00A752F9" w:rsidRDefault="00AD3A35" w:rsidP="006654F3">
      <w:pPr>
        <w:pStyle w:val="Odstavecseseznamem"/>
        <w:numPr>
          <w:ilvl w:val="0"/>
          <w:numId w:val="3"/>
        </w:numPr>
        <w:spacing w:line="240" w:lineRule="auto"/>
      </w:pPr>
      <w:r w:rsidRPr="00A752F9">
        <w:t>Kupující je povinen:</w:t>
      </w:r>
    </w:p>
    <w:p w:rsidR="00AD3A35" w:rsidRPr="00A752F9" w:rsidRDefault="00AD3A35" w:rsidP="00512026">
      <w:pPr>
        <w:pStyle w:val="Odstavecseseznamem"/>
        <w:spacing w:line="240" w:lineRule="auto"/>
        <w:ind w:left="360"/>
      </w:pPr>
      <w:r w:rsidRPr="00A752F9">
        <w:t xml:space="preserve"> a) </w:t>
      </w:r>
      <w:r w:rsidRPr="00A752F9">
        <w:tab/>
        <w:t xml:space="preserve">poskytnout </w:t>
      </w:r>
      <w:r w:rsidR="001A5CCD" w:rsidRPr="00A752F9">
        <w:t>P</w:t>
      </w:r>
      <w:r w:rsidRPr="00A752F9">
        <w:t>rodávajícímu potřebnou součinnost při plnění jeho závazku</w:t>
      </w:r>
      <w:r w:rsidR="00F90FE8" w:rsidRPr="00A752F9">
        <w:t>;</w:t>
      </w:r>
    </w:p>
    <w:p w:rsidR="00AD3A35" w:rsidRPr="00A752F9" w:rsidRDefault="00AD3A35" w:rsidP="00512026">
      <w:pPr>
        <w:pStyle w:val="Odstavecseseznamem"/>
        <w:spacing w:line="240" w:lineRule="auto"/>
        <w:ind w:left="708" w:hanging="303"/>
      </w:pPr>
      <w:r w:rsidRPr="00A752F9">
        <w:t xml:space="preserve">b) </w:t>
      </w:r>
      <w:r w:rsidRPr="00A752F9">
        <w:tab/>
        <w:t>převzít dodávan</w:t>
      </w:r>
      <w:r w:rsidR="00CF73D3" w:rsidRPr="00A752F9">
        <w:t>á vozidla</w:t>
      </w:r>
      <w:r w:rsidRPr="00A752F9">
        <w:t>, pokud neshledá zjevné vady a dodávan</w:t>
      </w:r>
      <w:r w:rsidR="00CF73D3" w:rsidRPr="00A752F9">
        <w:t>á vozidla</w:t>
      </w:r>
      <w:r w:rsidRPr="00A752F9">
        <w:t xml:space="preserve"> splňuj</w:t>
      </w:r>
      <w:r w:rsidR="00CF73D3" w:rsidRPr="00A752F9">
        <w:t>í</w:t>
      </w:r>
      <w:r w:rsidRPr="00A752F9">
        <w:t xml:space="preserve"> požadavky stanovené touto smlouvou</w:t>
      </w:r>
      <w:r w:rsidR="00E14126" w:rsidRPr="00A752F9">
        <w:t xml:space="preserve"> a odpovídající technické specifikaci zadané jako součást </w:t>
      </w:r>
      <w:r w:rsidR="00732473">
        <w:t>„Zadávacího</w:t>
      </w:r>
      <w:r w:rsidR="00CF73D3" w:rsidRPr="00A752F9">
        <w:t xml:space="preserve"> řízení</w:t>
      </w:r>
      <w:r w:rsidR="00732473">
        <w:t>“.</w:t>
      </w:r>
    </w:p>
    <w:p w:rsidR="00CF73D3" w:rsidRPr="00934531" w:rsidRDefault="00CF73D3" w:rsidP="00CF73D3">
      <w:pPr>
        <w:pStyle w:val="Odstavecseseznamem"/>
        <w:spacing w:line="240" w:lineRule="auto"/>
        <w:ind w:left="303" w:hanging="303"/>
        <w:rPr>
          <w:color w:val="FF0000"/>
        </w:rPr>
      </w:pPr>
    </w:p>
    <w:p w:rsidR="00AD3A35" w:rsidRPr="00934531" w:rsidRDefault="00AD3A35" w:rsidP="004F7F71">
      <w:pPr>
        <w:pStyle w:val="Odstavecseseznamem"/>
        <w:ind w:left="360"/>
        <w:rPr>
          <w:color w:val="FF0000"/>
        </w:rPr>
      </w:pPr>
      <w:r w:rsidRPr="00934531">
        <w:rPr>
          <w:color w:val="FF0000"/>
        </w:rPr>
        <w:t xml:space="preserve"> </w:t>
      </w:r>
    </w:p>
    <w:p w:rsidR="00AD3A35" w:rsidRPr="003A044C" w:rsidRDefault="00AD3A35" w:rsidP="004F7F71">
      <w:pPr>
        <w:spacing w:before="360"/>
        <w:jc w:val="center"/>
        <w:rPr>
          <w:rFonts w:cs="Tahoma"/>
          <w:b/>
        </w:rPr>
      </w:pPr>
      <w:r w:rsidRPr="003A044C">
        <w:rPr>
          <w:rFonts w:cs="Tahoma"/>
          <w:b/>
        </w:rPr>
        <w:t>VII.</w:t>
      </w:r>
    </w:p>
    <w:p w:rsidR="00AD3A35" w:rsidRPr="003A044C" w:rsidRDefault="00AD3A35" w:rsidP="004F7F71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3A044C">
        <w:rPr>
          <w:rFonts w:ascii="Calibri" w:hAnsi="Calibri"/>
          <w:caps w:val="0"/>
          <w:sz w:val="22"/>
          <w:szCs w:val="22"/>
        </w:rPr>
        <w:t>Převod vlast</w:t>
      </w:r>
      <w:r w:rsidR="003A044C" w:rsidRPr="003A044C">
        <w:rPr>
          <w:rFonts w:ascii="Calibri" w:hAnsi="Calibri"/>
          <w:caps w:val="0"/>
          <w:sz w:val="22"/>
          <w:szCs w:val="22"/>
        </w:rPr>
        <w:t>nického práva a nebezpečí škody</w:t>
      </w:r>
    </w:p>
    <w:p w:rsidR="00AD3A35" w:rsidRPr="003A044C" w:rsidRDefault="00AD3A35" w:rsidP="003A044C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spacing w:before="0"/>
        <w:rPr>
          <w:rFonts w:ascii="Calibri" w:hAnsi="Calibri" w:cs="Tahoma"/>
          <w:sz w:val="22"/>
          <w:szCs w:val="22"/>
        </w:rPr>
      </w:pPr>
      <w:r w:rsidRPr="003A044C">
        <w:rPr>
          <w:rFonts w:ascii="Calibri" w:hAnsi="Calibri"/>
          <w:sz w:val="22"/>
          <w:szCs w:val="22"/>
        </w:rPr>
        <w:t>Kupující</w:t>
      </w:r>
      <w:r w:rsidRPr="003A044C">
        <w:rPr>
          <w:rFonts w:ascii="Calibri" w:hAnsi="Calibri" w:cs="Tahoma"/>
          <w:sz w:val="22"/>
          <w:szCs w:val="22"/>
        </w:rPr>
        <w:t xml:space="preserve"> nabývá vlastnické právo k </w:t>
      </w:r>
      <w:r w:rsidR="00732473">
        <w:rPr>
          <w:rFonts w:ascii="Calibri" w:hAnsi="Calibri" w:cs="Tahoma"/>
          <w:sz w:val="22"/>
          <w:szCs w:val="22"/>
        </w:rPr>
        <w:t>„V</w:t>
      </w:r>
      <w:r w:rsidRPr="003A044C">
        <w:rPr>
          <w:rFonts w:ascii="Calibri" w:hAnsi="Calibri" w:cs="Tahoma"/>
          <w:sz w:val="22"/>
          <w:szCs w:val="22"/>
        </w:rPr>
        <w:t>ozidl</w:t>
      </w:r>
      <w:r w:rsidR="003A044C" w:rsidRPr="003A044C">
        <w:rPr>
          <w:rFonts w:ascii="Calibri" w:hAnsi="Calibri" w:cs="Tahoma"/>
          <w:sz w:val="22"/>
          <w:szCs w:val="22"/>
        </w:rPr>
        <w:t>ům</w:t>
      </w:r>
      <w:r w:rsidR="00732473">
        <w:rPr>
          <w:rFonts w:ascii="Calibri" w:hAnsi="Calibri" w:cs="Tahoma"/>
          <w:sz w:val="22"/>
          <w:szCs w:val="22"/>
        </w:rPr>
        <w:t>“</w:t>
      </w:r>
      <w:r w:rsidRPr="003A044C">
        <w:rPr>
          <w:rFonts w:ascii="Calibri" w:hAnsi="Calibri" w:cs="Tahoma"/>
          <w:sz w:val="22"/>
          <w:szCs w:val="22"/>
        </w:rPr>
        <w:t xml:space="preserve"> je</w:t>
      </w:r>
      <w:r w:rsidR="003A044C" w:rsidRPr="003A044C">
        <w:rPr>
          <w:rFonts w:ascii="Calibri" w:hAnsi="Calibri" w:cs="Tahoma"/>
          <w:sz w:val="22"/>
          <w:szCs w:val="22"/>
        </w:rPr>
        <w:t>jich</w:t>
      </w:r>
      <w:r w:rsidRPr="003A044C">
        <w:rPr>
          <w:rFonts w:ascii="Calibri" w:hAnsi="Calibri" w:cs="Tahoma"/>
          <w:sz w:val="22"/>
          <w:szCs w:val="22"/>
        </w:rPr>
        <w:t xml:space="preserve"> převzetím v místě plnění </w:t>
      </w:r>
      <w:r w:rsidR="001A5CCD" w:rsidRPr="003A044C">
        <w:rPr>
          <w:rFonts w:ascii="Calibri" w:hAnsi="Calibri" w:cs="Tahoma"/>
          <w:sz w:val="22"/>
          <w:szCs w:val="22"/>
        </w:rPr>
        <w:t>a v témže okamžiku přechází na K</w:t>
      </w:r>
      <w:r w:rsidRPr="003A044C">
        <w:rPr>
          <w:rFonts w:ascii="Calibri" w:hAnsi="Calibri" w:cs="Tahoma"/>
          <w:sz w:val="22"/>
          <w:szCs w:val="22"/>
        </w:rPr>
        <w:t>upujícího nebezpečí škody na n</w:t>
      </w:r>
      <w:r w:rsidR="003A044C" w:rsidRPr="003A044C">
        <w:rPr>
          <w:rFonts w:ascii="Calibri" w:hAnsi="Calibri" w:cs="Tahoma"/>
          <w:sz w:val="22"/>
          <w:szCs w:val="22"/>
        </w:rPr>
        <w:t>i</w:t>
      </w:r>
      <w:r w:rsidR="003A044C">
        <w:rPr>
          <w:rFonts w:ascii="Calibri" w:hAnsi="Calibri" w:cs="Tahoma"/>
          <w:sz w:val="22"/>
          <w:szCs w:val="22"/>
        </w:rPr>
        <w:t>ch</w:t>
      </w:r>
      <w:r w:rsidRPr="003A044C">
        <w:rPr>
          <w:rFonts w:ascii="Calibri" w:hAnsi="Calibri" w:cs="Tahoma"/>
          <w:sz w:val="22"/>
          <w:szCs w:val="22"/>
        </w:rPr>
        <w:t xml:space="preserve">. </w:t>
      </w:r>
    </w:p>
    <w:p w:rsidR="00F90FE8" w:rsidRPr="003A044C" w:rsidRDefault="00F90FE8" w:rsidP="00F90FE8">
      <w:pPr>
        <w:pStyle w:val="Zkladntext"/>
        <w:tabs>
          <w:tab w:val="clear" w:pos="1418"/>
        </w:tabs>
        <w:spacing w:before="0"/>
        <w:ind w:left="357"/>
        <w:rPr>
          <w:rFonts w:ascii="Calibri" w:hAnsi="Calibri" w:cs="Tahoma"/>
          <w:sz w:val="22"/>
          <w:szCs w:val="22"/>
        </w:rPr>
      </w:pPr>
    </w:p>
    <w:p w:rsidR="00AD3A35" w:rsidRPr="003A044C" w:rsidRDefault="00AD3A35" w:rsidP="004F7F71">
      <w:pPr>
        <w:spacing w:before="360"/>
        <w:jc w:val="center"/>
        <w:rPr>
          <w:rFonts w:cs="Tahoma"/>
          <w:b/>
        </w:rPr>
      </w:pPr>
      <w:r w:rsidRPr="003A044C">
        <w:rPr>
          <w:rFonts w:cs="Tahoma"/>
          <w:b/>
        </w:rPr>
        <w:t>VIII.</w:t>
      </w:r>
    </w:p>
    <w:p w:rsidR="00AD3A35" w:rsidRPr="003A044C" w:rsidRDefault="00AD3A35" w:rsidP="004F7F71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3A044C">
        <w:rPr>
          <w:rFonts w:ascii="Calibri" w:hAnsi="Calibri"/>
          <w:caps w:val="0"/>
          <w:sz w:val="22"/>
          <w:szCs w:val="22"/>
        </w:rPr>
        <w:t xml:space="preserve">Předání a převzetí </w:t>
      </w:r>
    </w:p>
    <w:p w:rsidR="00AD3A35" w:rsidRPr="003A044C" w:rsidRDefault="00732473" w:rsidP="006654F3">
      <w:pPr>
        <w:numPr>
          <w:ilvl w:val="0"/>
          <w:numId w:val="5"/>
        </w:numPr>
        <w:tabs>
          <w:tab w:val="clear" w:pos="360"/>
        </w:tabs>
        <w:spacing w:before="120" w:line="240" w:lineRule="auto"/>
        <w:ind w:left="357" w:hanging="357"/>
      </w:pPr>
      <w:r>
        <w:rPr>
          <w:rFonts w:cs="Tahoma"/>
        </w:rPr>
        <w:t>„</w:t>
      </w:r>
      <w:r w:rsidR="00AD3A35" w:rsidRPr="003A044C">
        <w:rPr>
          <w:rFonts w:cs="Tahoma"/>
        </w:rPr>
        <w:t>Vozidl</w:t>
      </w:r>
      <w:r w:rsidR="005E4C9A">
        <w:rPr>
          <w:rFonts w:cs="Tahoma"/>
        </w:rPr>
        <w:t>a</w:t>
      </w:r>
      <w:r>
        <w:rPr>
          <w:rFonts w:cs="Tahoma"/>
        </w:rPr>
        <w:t>“</w:t>
      </w:r>
      <w:r w:rsidR="005E4C9A">
        <w:rPr>
          <w:rFonts w:cs="Tahoma"/>
        </w:rPr>
        <w:t xml:space="preserve"> budou</w:t>
      </w:r>
      <w:r w:rsidR="00AD3A35" w:rsidRPr="003A044C">
        <w:rPr>
          <w:rFonts w:cs="Tahoma"/>
        </w:rPr>
        <w:t xml:space="preserve"> předán</w:t>
      </w:r>
      <w:r w:rsidR="005E4C9A">
        <w:rPr>
          <w:rFonts w:cs="Tahoma"/>
        </w:rPr>
        <w:t>a</w:t>
      </w:r>
      <w:r w:rsidR="00AD3A35" w:rsidRPr="003A044C">
        <w:rPr>
          <w:rFonts w:cs="Tahoma"/>
        </w:rPr>
        <w:t xml:space="preserve"> a převzat</w:t>
      </w:r>
      <w:r w:rsidR="005E4C9A">
        <w:rPr>
          <w:rFonts w:cs="Tahoma"/>
        </w:rPr>
        <w:t>a</w:t>
      </w:r>
      <w:r w:rsidR="00AD3A35" w:rsidRPr="003A044C">
        <w:rPr>
          <w:rFonts w:cs="Tahoma"/>
        </w:rPr>
        <w:t xml:space="preserve"> v místě specifikovaném dle </w:t>
      </w:r>
      <w:r w:rsidR="003A044C" w:rsidRPr="003A044C">
        <w:rPr>
          <w:rFonts w:cs="Tahoma"/>
        </w:rPr>
        <w:t>odstavce</w:t>
      </w:r>
      <w:r w:rsidR="00AD3A35" w:rsidRPr="003A044C">
        <w:rPr>
          <w:rFonts w:cs="Tahoma"/>
        </w:rPr>
        <w:t xml:space="preserve"> 1. </w:t>
      </w:r>
      <w:r w:rsidR="00B12BC5" w:rsidRPr="003A044C">
        <w:rPr>
          <w:rFonts w:cs="Tahoma"/>
        </w:rPr>
        <w:t>článku V. této</w:t>
      </w:r>
      <w:r w:rsidR="00AD3A35" w:rsidRPr="003A044C">
        <w:rPr>
          <w:rFonts w:cs="Tahoma"/>
        </w:rPr>
        <w:t xml:space="preserve"> smlouvy</w:t>
      </w:r>
      <w:r w:rsidR="00AD3A35" w:rsidRPr="003A044C">
        <w:t xml:space="preserve">, nedohodnou-li se smluvní strany jinak.  </w:t>
      </w:r>
    </w:p>
    <w:p w:rsidR="00AD3A35" w:rsidRPr="00AB5491" w:rsidRDefault="00AD3A35" w:rsidP="006654F3">
      <w:pPr>
        <w:numPr>
          <w:ilvl w:val="0"/>
          <w:numId w:val="5"/>
        </w:numPr>
        <w:tabs>
          <w:tab w:val="clear" w:pos="360"/>
        </w:tabs>
        <w:spacing w:before="120" w:line="240" w:lineRule="auto"/>
        <w:ind w:left="357" w:hanging="357"/>
      </w:pPr>
      <w:r w:rsidRPr="00AB5491">
        <w:t xml:space="preserve"> </w:t>
      </w:r>
      <w:r w:rsidRPr="00AB5491">
        <w:rPr>
          <w:rFonts w:cs="Tahoma"/>
        </w:rPr>
        <w:t>Kupující</w:t>
      </w:r>
      <w:r w:rsidRPr="00AB5491">
        <w:t xml:space="preserve"> při převzetí provede kontrolu:</w:t>
      </w:r>
    </w:p>
    <w:p w:rsidR="00AD3A35" w:rsidRPr="00AB5491" w:rsidRDefault="00AD3A35" w:rsidP="006654F3">
      <w:pPr>
        <w:pStyle w:val="Zkladntext"/>
        <w:numPr>
          <w:ilvl w:val="0"/>
          <w:numId w:val="7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AB5491">
        <w:rPr>
          <w:rFonts w:ascii="Calibri" w:hAnsi="Calibri"/>
          <w:sz w:val="22"/>
          <w:szCs w:val="22"/>
        </w:rPr>
        <w:t>dodaného druhu a technických parametrů</w:t>
      </w:r>
    </w:p>
    <w:p w:rsidR="00AD3A35" w:rsidRPr="00AB5491" w:rsidRDefault="00AD3A35" w:rsidP="006654F3">
      <w:pPr>
        <w:pStyle w:val="Zkladntext"/>
        <w:numPr>
          <w:ilvl w:val="0"/>
          <w:numId w:val="7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AB5491">
        <w:rPr>
          <w:rFonts w:ascii="Calibri" w:hAnsi="Calibri"/>
          <w:sz w:val="22"/>
          <w:szCs w:val="22"/>
        </w:rPr>
        <w:t>zjevn</w:t>
      </w:r>
      <w:r w:rsidR="00761B03" w:rsidRPr="00AB5491">
        <w:rPr>
          <w:rFonts w:ascii="Calibri" w:hAnsi="Calibri"/>
          <w:sz w:val="22"/>
          <w:szCs w:val="22"/>
        </w:rPr>
        <w:t>ých jakostních vlastností</w:t>
      </w:r>
    </w:p>
    <w:p w:rsidR="00AD3A35" w:rsidRPr="00AB5491" w:rsidRDefault="00AD3A35" w:rsidP="006654F3">
      <w:pPr>
        <w:pStyle w:val="Zkladntext"/>
        <w:numPr>
          <w:ilvl w:val="0"/>
          <w:numId w:val="7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AB5491">
        <w:rPr>
          <w:rFonts w:ascii="Calibri" w:hAnsi="Calibri"/>
          <w:sz w:val="22"/>
          <w:szCs w:val="22"/>
        </w:rPr>
        <w:t>zda nedošlo k poškození vozidla při přepravě</w:t>
      </w:r>
    </w:p>
    <w:p w:rsidR="00AD3A35" w:rsidRPr="00AB5491" w:rsidRDefault="00AD3A35" w:rsidP="006654F3">
      <w:pPr>
        <w:pStyle w:val="Zkladntext"/>
        <w:numPr>
          <w:ilvl w:val="0"/>
          <w:numId w:val="7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AB5491">
        <w:rPr>
          <w:rFonts w:ascii="Calibri" w:hAnsi="Calibri"/>
          <w:sz w:val="22"/>
          <w:szCs w:val="22"/>
        </w:rPr>
        <w:t>dodaných dokladů</w:t>
      </w:r>
    </w:p>
    <w:p w:rsidR="00AD3A35" w:rsidRDefault="00AD3A35" w:rsidP="006654F3">
      <w:pPr>
        <w:pStyle w:val="Zkladntext"/>
        <w:numPr>
          <w:ilvl w:val="0"/>
          <w:numId w:val="7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AB5491">
        <w:rPr>
          <w:rFonts w:ascii="Calibri" w:hAnsi="Calibri"/>
          <w:sz w:val="22"/>
          <w:szCs w:val="22"/>
        </w:rPr>
        <w:t>stavu tachometru</w:t>
      </w:r>
      <w:r w:rsidR="00761B03" w:rsidRPr="00AB5491">
        <w:rPr>
          <w:rFonts w:ascii="Calibri" w:hAnsi="Calibri"/>
          <w:sz w:val="22"/>
          <w:szCs w:val="22"/>
        </w:rPr>
        <w:t>.</w:t>
      </w:r>
    </w:p>
    <w:p w:rsidR="00D979F4" w:rsidRDefault="00D979F4" w:rsidP="00D979F4">
      <w:pPr>
        <w:pStyle w:val="Zkladntext"/>
        <w:tabs>
          <w:tab w:val="clear" w:pos="1418"/>
          <w:tab w:val="left" w:pos="714"/>
        </w:tabs>
        <w:spacing w:before="0"/>
        <w:ind w:left="714"/>
        <w:rPr>
          <w:rFonts w:ascii="Calibri" w:hAnsi="Calibri"/>
          <w:sz w:val="22"/>
          <w:szCs w:val="22"/>
        </w:rPr>
      </w:pPr>
    </w:p>
    <w:p w:rsidR="00D979F4" w:rsidRPr="007C10A5" w:rsidRDefault="00D979F4" w:rsidP="006654F3">
      <w:pPr>
        <w:numPr>
          <w:ilvl w:val="0"/>
          <w:numId w:val="5"/>
        </w:numPr>
        <w:tabs>
          <w:tab w:val="clear" w:pos="360"/>
        </w:tabs>
        <w:spacing w:line="240" w:lineRule="auto"/>
        <w:ind w:left="357" w:hanging="357"/>
      </w:pPr>
      <w:r w:rsidRPr="007C10A5">
        <w:t xml:space="preserve">O převzetí </w:t>
      </w:r>
      <w:r w:rsidR="00732473">
        <w:t>„Vozidel“</w:t>
      </w:r>
      <w:r w:rsidRPr="007C10A5">
        <w:t xml:space="preserve"> bude prodávajícím vyhotoven protokol o převzetí ve 3 vyhotoveních, který bude podepsán </w:t>
      </w:r>
      <w:r w:rsidR="007C10A5" w:rsidRPr="007C10A5">
        <w:t>oprávněnými osobami</w:t>
      </w:r>
      <w:r w:rsidRPr="007C10A5">
        <w:t xml:space="preserve"> smluvních stran. V protokolu o převzetí bude uveden</w:t>
      </w:r>
      <w:r w:rsidR="007C10A5">
        <w:t>o</w:t>
      </w:r>
      <w:r w:rsidR="007C10A5" w:rsidRPr="007C10A5">
        <w:t xml:space="preserve"> prohlášení prodávajícího, že </w:t>
      </w:r>
      <w:r w:rsidR="00732473">
        <w:t>„</w:t>
      </w:r>
      <w:r w:rsidR="007C10A5" w:rsidRPr="007C10A5">
        <w:t>Vozidlo</w:t>
      </w:r>
      <w:r w:rsidR="00732473">
        <w:t>“</w:t>
      </w:r>
      <w:r w:rsidR="007C10A5" w:rsidRPr="007C10A5">
        <w:t xml:space="preserve"> nemá právní, technické nebo jiné vady. </w:t>
      </w:r>
      <w:r w:rsidR="007C10A5" w:rsidRPr="00C04E51">
        <w:rPr>
          <w:b/>
        </w:rPr>
        <w:t xml:space="preserve">Předávací protokol bude sepsán o každém dodávaném </w:t>
      </w:r>
      <w:r w:rsidR="00732473" w:rsidRPr="00C04E51">
        <w:rPr>
          <w:b/>
        </w:rPr>
        <w:t>vozidle</w:t>
      </w:r>
      <w:r w:rsidR="007C10A5" w:rsidRPr="00C04E51">
        <w:rPr>
          <w:b/>
        </w:rPr>
        <w:t xml:space="preserve"> zvlášť.</w:t>
      </w:r>
      <w:r w:rsidR="007C10A5" w:rsidRPr="007C10A5">
        <w:t xml:space="preserve">  </w:t>
      </w:r>
      <w:r w:rsidR="007C10A5">
        <w:t xml:space="preserve">Každá ze smluvních stran obdrží po jednom předávacím protokolu, třetí stejnopis bude přiložen prodávající stranou k faktuře. </w:t>
      </w:r>
    </w:p>
    <w:p w:rsidR="00D979F4" w:rsidRDefault="00D979F4" w:rsidP="007C10A5">
      <w:pPr>
        <w:spacing w:line="240" w:lineRule="auto"/>
        <w:ind w:left="357"/>
        <w:rPr>
          <w:color w:val="FF0000"/>
        </w:rPr>
      </w:pPr>
    </w:p>
    <w:p w:rsidR="007C10A5" w:rsidRPr="007C10A5" w:rsidRDefault="007C10A5" w:rsidP="007C10A5">
      <w:pPr>
        <w:numPr>
          <w:ilvl w:val="0"/>
          <w:numId w:val="5"/>
        </w:numPr>
        <w:tabs>
          <w:tab w:val="clear" w:pos="360"/>
        </w:tabs>
        <w:spacing w:line="240" w:lineRule="auto"/>
        <w:ind w:left="357" w:hanging="357"/>
      </w:pPr>
      <w:r w:rsidRPr="007C10A5">
        <w:t>Předávací protokol bude</w:t>
      </w:r>
      <w:r>
        <w:t xml:space="preserve"> dále </w:t>
      </w:r>
      <w:r w:rsidRPr="007C10A5">
        <w:t xml:space="preserve">splňovat minimálně tyto náležitosti: 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a) název a sídlo Prodávajícího a Kupujícího 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b) identifikace kupní smlouvy 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>c) přesné označení dodávaného Vozidla včetně VIN kódu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d) stav Vozidla v době předání 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lastRenderedPageBreak/>
        <w:t>e) seznam předávaných dokladů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>f) záznam o provedeném technickém a aplikačním seznámením s uvedením pověřených osob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>g) záznam o přezkoušení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h) výsledek předávacího protokolu 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i) datum a hodina podpisu předávacího protokolu </w:t>
      </w:r>
    </w:p>
    <w:p w:rsidR="007C10A5" w:rsidRDefault="007C10A5" w:rsidP="007C10A5">
      <w:pPr>
        <w:spacing w:line="240" w:lineRule="auto"/>
        <w:ind w:left="357"/>
      </w:pPr>
      <w:r w:rsidRPr="007C10A5">
        <w:t>j) identifikace oprávněných osob a jejich podpis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   </w:t>
      </w:r>
    </w:p>
    <w:p w:rsidR="00785486" w:rsidRPr="007C10A5" w:rsidRDefault="003341DF" w:rsidP="006654F3">
      <w:pPr>
        <w:numPr>
          <w:ilvl w:val="0"/>
          <w:numId w:val="5"/>
        </w:numPr>
        <w:tabs>
          <w:tab w:val="clear" w:pos="360"/>
        </w:tabs>
        <w:spacing w:line="240" w:lineRule="auto"/>
        <w:ind w:left="357" w:hanging="357"/>
      </w:pPr>
      <w:r w:rsidRPr="007C10A5">
        <w:t xml:space="preserve">Dodávka </w:t>
      </w:r>
      <w:r w:rsidR="00732473">
        <w:t>„Vozidel“</w:t>
      </w:r>
      <w:r w:rsidRPr="007C10A5">
        <w:t xml:space="preserve"> se považuje za spl</w:t>
      </w:r>
      <w:r w:rsidR="00030C77" w:rsidRPr="007C10A5">
        <w:t>něnou a</w:t>
      </w:r>
      <w:r w:rsidR="00D979F4" w:rsidRPr="007C10A5">
        <w:t xml:space="preserve"> řádně provedenou, pokud </w:t>
      </w:r>
      <w:r w:rsidR="00732473">
        <w:t>„</w:t>
      </w:r>
      <w:r w:rsidR="00D979F4" w:rsidRPr="007C10A5">
        <w:t>Vozidla</w:t>
      </w:r>
      <w:r w:rsidR="00732473">
        <w:t>“</w:t>
      </w:r>
      <w:r w:rsidR="00030C77" w:rsidRPr="007C10A5">
        <w:t xml:space="preserve"> byl</w:t>
      </w:r>
      <w:r w:rsidR="00D979F4" w:rsidRPr="007C10A5">
        <w:t>a</w:t>
      </w:r>
      <w:r w:rsidR="00030C77" w:rsidRPr="007C10A5">
        <w:t xml:space="preserve"> </w:t>
      </w:r>
      <w:r w:rsidR="00785486" w:rsidRPr="007C10A5">
        <w:t>řádně převzat</w:t>
      </w:r>
      <w:r w:rsidR="00D979F4" w:rsidRPr="007C10A5">
        <w:t>a</w:t>
      </w:r>
      <w:r w:rsidR="00785486" w:rsidRPr="007C10A5">
        <w:t xml:space="preserve"> Kupujícím a podepsán</w:t>
      </w:r>
      <w:r w:rsidR="00D979F4" w:rsidRPr="007C10A5">
        <w:t>y</w:t>
      </w:r>
      <w:r w:rsidR="00785486" w:rsidRPr="007C10A5">
        <w:t xml:space="preserve"> předávací protokol</w:t>
      </w:r>
      <w:r w:rsidR="00D979F4" w:rsidRPr="007C10A5">
        <w:t>y</w:t>
      </w:r>
      <w:r w:rsidR="00785486" w:rsidRPr="007C10A5">
        <w:t xml:space="preserve">. Den protokolárního převzetí je den zdanitelného plnění. </w:t>
      </w:r>
    </w:p>
    <w:p w:rsidR="00AD3A35" w:rsidRPr="00B05A50" w:rsidRDefault="00AD3A35" w:rsidP="00512026">
      <w:pPr>
        <w:spacing w:line="240" w:lineRule="auto"/>
        <w:ind w:left="357"/>
        <w:rPr>
          <w:color w:val="FF0000"/>
        </w:rPr>
      </w:pPr>
    </w:p>
    <w:p w:rsidR="00AD3A35" w:rsidRPr="007C10A5" w:rsidRDefault="00AD3A35" w:rsidP="006654F3">
      <w:pPr>
        <w:numPr>
          <w:ilvl w:val="0"/>
          <w:numId w:val="5"/>
        </w:numPr>
        <w:tabs>
          <w:tab w:val="clear" w:pos="360"/>
        </w:tabs>
        <w:spacing w:line="240" w:lineRule="auto"/>
        <w:ind w:left="357" w:hanging="357"/>
        <w:rPr>
          <w:rFonts w:cs="Tahoma"/>
        </w:rPr>
      </w:pPr>
      <w:r w:rsidRPr="007C10A5">
        <w:t xml:space="preserve">Kupující má právo odmítnout převzít takové vozidlo, které bude mít zjevné vady nebo bude dodané v rozporu s podmínkami dle této smlouvy.  Kupující má rovněž právo odmítnout dodávku vozidla, u kterého mu nebyla umožněna kontrola a prohlídka jeho stavu. </w:t>
      </w:r>
      <w:r w:rsidR="006D45E2" w:rsidRPr="007C10A5">
        <w:t xml:space="preserve">Nepřevezme-li Kupující Vozidlo z těchto důvodů, hledí se na něj, jako by Prodávajícím nebylo předáno. </w:t>
      </w:r>
    </w:p>
    <w:p w:rsidR="00AD3A35" w:rsidRPr="007C10A5" w:rsidRDefault="00AD3A35" w:rsidP="004C2075">
      <w:pPr>
        <w:pStyle w:val="Odstavecseseznamem"/>
        <w:rPr>
          <w:rFonts w:cs="Tahoma"/>
        </w:rPr>
      </w:pPr>
    </w:p>
    <w:p w:rsidR="00AD3A35" w:rsidRPr="00B05A50" w:rsidRDefault="00AD3A35" w:rsidP="004C2075">
      <w:pPr>
        <w:spacing w:line="240" w:lineRule="auto"/>
        <w:rPr>
          <w:rFonts w:cs="Tahoma"/>
          <w:color w:val="FF0000"/>
        </w:rPr>
      </w:pPr>
    </w:p>
    <w:p w:rsidR="00AD3A35" w:rsidRPr="007C10A5" w:rsidRDefault="00AD3A35" w:rsidP="0050228B">
      <w:pPr>
        <w:spacing w:before="360"/>
        <w:jc w:val="center"/>
        <w:rPr>
          <w:rFonts w:cs="Tahoma"/>
          <w:b/>
        </w:rPr>
      </w:pPr>
      <w:r w:rsidRPr="007C10A5">
        <w:rPr>
          <w:rFonts w:cs="Tahoma"/>
          <w:b/>
        </w:rPr>
        <w:t>IX.</w:t>
      </w:r>
    </w:p>
    <w:p w:rsidR="00AD3A35" w:rsidRPr="007C10A5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7C10A5">
        <w:rPr>
          <w:rFonts w:ascii="Calibri" w:hAnsi="Calibri"/>
          <w:caps w:val="0"/>
          <w:sz w:val="22"/>
          <w:szCs w:val="22"/>
        </w:rPr>
        <w:t>Platební podmínky</w:t>
      </w:r>
    </w:p>
    <w:p w:rsidR="00223D8C" w:rsidRPr="00223D8C" w:rsidRDefault="00AD3A35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223D8C">
        <w:rPr>
          <w:rFonts w:ascii="Calibri" w:hAnsi="Calibri"/>
          <w:sz w:val="22"/>
          <w:szCs w:val="22"/>
        </w:rPr>
        <w:t xml:space="preserve">Smluvní strany se dohodly, že </w:t>
      </w:r>
      <w:r w:rsidR="00223D8C" w:rsidRPr="00223D8C">
        <w:rPr>
          <w:rFonts w:ascii="Calibri" w:hAnsi="Calibri"/>
          <w:sz w:val="22"/>
          <w:szCs w:val="22"/>
        </w:rPr>
        <w:t xml:space="preserve">prodávající nemá v průběhu plnění smlouvy nárok na jakékoliv zálohy či částečné úhrady ceny ze strany kupujícího. </w:t>
      </w:r>
    </w:p>
    <w:p w:rsidR="00AD3A35" w:rsidRPr="00223D8C" w:rsidRDefault="00223D8C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223D8C">
        <w:rPr>
          <w:rFonts w:ascii="Calibri" w:hAnsi="Calibri"/>
          <w:sz w:val="22"/>
          <w:szCs w:val="22"/>
        </w:rPr>
        <w:t xml:space="preserve">Smluvní strany se dále dohodly, že </w:t>
      </w:r>
      <w:r w:rsidR="00AD3A35" w:rsidRPr="00223D8C">
        <w:rPr>
          <w:rFonts w:ascii="Calibri" w:hAnsi="Calibri"/>
          <w:sz w:val="22"/>
          <w:szCs w:val="22"/>
        </w:rPr>
        <w:t>úhrada kupní ceny bude probíhat následovně:</w:t>
      </w:r>
    </w:p>
    <w:p w:rsidR="00AD3A35" w:rsidRPr="00223D8C" w:rsidRDefault="00AD3A35" w:rsidP="00512026">
      <w:pPr>
        <w:pStyle w:val="Zkladntext"/>
        <w:tabs>
          <w:tab w:val="clear" w:pos="1418"/>
          <w:tab w:val="left" w:pos="0"/>
        </w:tabs>
        <w:ind w:left="340"/>
        <w:rPr>
          <w:rFonts w:ascii="Calibri" w:hAnsi="Calibri"/>
          <w:sz w:val="22"/>
          <w:szCs w:val="22"/>
        </w:rPr>
      </w:pPr>
      <w:r w:rsidRPr="00223D8C">
        <w:rPr>
          <w:rFonts w:ascii="Calibri" w:hAnsi="Calibri"/>
          <w:sz w:val="22"/>
          <w:szCs w:val="22"/>
        </w:rPr>
        <w:t xml:space="preserve">Po předání a převzetí </w:t>
      </w:r>
      <w:r w:rsidR="00732473">
        <w:rPr>
          <w:rFonts w:ascii="Calibri" w:hAnsi="Calibri"/>
          <w:sz w:val="22"/>
          <w:szCs w:val="22"/>
        </w:rPr>
        <w:t>„Vozidel“</w:t>
      </w:r>
      <w:r w:rsidRPr="00223D8C">
        <w:rPr>
          <w:rFonts w:ascii="Calibri" w:hAnsi="Calibri"/>
          <w:sz w:val="22"/>
          <w:szCs w:val="22"/>
        </w:rPr>
        <w:t xml:space="preserve">, které bude potvrzeno podpisem </w:t>
      </w:r>
      <w:r w:rsidR="006D45E2" w:rsidRPr="00223D8C">
        <w:rPr>
          <w:rFonts w:ascii="Calibri" w:hAnsi="Calibri"/>
          <w:sz w:val="22"/>
          <w:szCs w:val="22"/>
        </w:rPr>
        <w:t>předávací</w:t>
      </w:r>
      <w:r w:rsidR="00223D8C" w:rsidRPr="00223D8C">
        <w:rPr>
          <w:rFonts w:ascii="Calibri" w:hAnsi="Calibri"/>
          <w:sz w:val="22"/>
          <w:szCs w:val="22"/>
        </w:rPr>
        <w:t>ch</w:t>
      </w:r>
      <w:r w:rsidR="006D45E2" w:rsidRPr="00223D8C">
        <w:rPr>
          <w:rFonts w:ascii="Calibri" w:hAnsi="Calibri"/>
          <w:sz w:val="22"/>
          <w:szCs w:val="22"/>
        </w:rPr>
        <w:t xml:space="preserve"> protokol</w:t>
      </w:r>
      <w:r w:rsidR="00223D8C" w:rsidRPr="00223D8C">
        <w:rPr>
          <w:rFonts w:ascii="Calibri" w:hAnsi="Calibri"/>
          <w:sz w:val="22"/>
          <w:szCs w:val="22"/>
        </w:rPr>
        <w:t>ů</w:t>
      </w:r>
      <w:r w:rsidR="006D45E2" w:rsidRPr="00223D8C">
        <w:rPr>
          <w:rFonts w:ascii="Calibri" w:hAnsi="Calibri"/>
          <w:sz w:val="22"/>
          <w:szCs w:val="22"/>
        </w:rPr>
        <w:t xml:space="preserve"> dle</w:t>
      </w:r>
      <w:r w:rsidRPr="00223D8C">
        <w:rPr>
          <w:rFonts w:ascii="Calibri" w:hAnsi="Calibri"/>
          <w:sz w:val="22"/>
          <w:szCs w:val="22"/>
        </w:rPr>
        <w:t xml:space="preserve"> čl. VIII této smlouvy, bude </w:t>
      </w:r>
      <w:r w:rsidR="001A5CCD" w:rsidRPr="00223D8C">
        <w:rPr>
          <w:rFonts w:ascii="Calibri" w:hAnsi="Calibri"/>
          <w:sz w:val="22"/>
          <w:szCs w:val="22"/>
        </w:rPr>
        <w:t>P</w:t>
      </w:r>
      <w:r w:rsidRPr="00223D8C">
        <w:rPr>
          <w:rFonts w:ascii="Calibri" w:hAnsi="Calibri"/>
          <w:sz w:val="22"/>
          <w:szCs w:val="22"/>
        </w:rPr>
        <w:t xml:space="preserve">rodávajícím </w:t>
      </w:r>
      <w:r w:rsidR="001A5CCD" w:rsidRPr="00223D8C">
        <w:rPr>
          <w:rFonts w:ascii="Calibri" w:hAnsi="Calibri"/>
          <w:sz w:val="22"/>
          <w:szCs w:val="22"/>
        </w:rPr>
        <w:t>K</w:t>
      </w:r>
      <w:r w:rsidR="00C04E51">
        <w:rPr>
          <w:rFonts w:ascii="Calibri" w:hAnsi="Calibri"/>
          <w:sz w:val="22"/>
          <w:szCs w:val="22"/>
        </w:rPr>
        <w:t>upujícímu vystaveny</w:t>
      </w:r>
      <w:r w:rsidRPr="00223D8C">
        <w:rPr>
          <w:rFonts w:ascii="Calibri" w:hAnsi="Calibri"/>
          <w:sz w:val="22"/>
          <w:szCs w:val="22"/>
        </w:rPr>
        <w:t xml:space="preserve"> faktur</w:t>
      </w:r>
      <w:r w:rsidR="00C04E51">
        <w:rPr>
          <w:rFonts w:ascii="Calibri" w:hAnsi="Calibri"/>
          <w:sz w:val="22"/>
          <w:szCs w:val="22"/>
        </w:rPr>
        <w:t>y</w:t>
      </w:r>
      <w:r w:rsidRPr="00223D8C">
        <w:rPr>
          <w:rFonts w:ascii="Calibri" w:hAnsi="Calibri"/>
          <w:sz w:val="22"/>
          <w:szCs w:val="22"/>
        </w:rPr>
        <w:t xml:space="preserve"> (daňov</w:t>
      </w:r>
      <w:r w:rsidR="00C04E51">
        <w:rPr>
          <w:rFonts w:ascii="Calibri" w:hAnsi="Calibri"/>
          <w:sz w:val="22"/>
          <w:szCs w:val="22"/>
        </w:rPr>
        <w:t>é</w:t>
      </w:r>
      <w:r w:rsidRPr="00223D8C">
        <w:rPr>
          <w:rFonts w:ascii="Calibri" w:hAnsi="Calibri"/>
          <w:sz w:val="22"/>
          <w:szCs w:val="22"/>
        </w:rPr>
        <w:t xml:space="preserve"> doklad</w:t>
      </w:r>
      <w:r w:rsidR="00C04E51">
        <w:rPr>
          <w:rFonts w:ascii="Calibri" w:hAnsi="Calibri"/>
          <w:sz w:val="22"/>
          <w:szCs w:val="22"/>
        </w:rPr>
        <w:t>y</w:t>
      </w:r>
      <w:r w:rsidRPr="00223D8C">
        <w:rPr>
          <w:rFonts w:ascii="Calibri" w:hAnsi="Calibri"/>
          <w:sz w:val="22"/>
          <w:szCs w:val="22"/>
        </w:rPr>
        <w:t xml:space="preserve">) na kupní cenu ve výši odpovídající kupní ceně dohodnuté dle odst. 1, článku IV. této smlouvy. </w:t>
      </w:r>
      <w:r w:rsidR="000D470C">
        <w:rPr>
          <w:rFonts w:ascii="Calibri" w:hAnsi="Calibri"/>
          <w:sz w:val="22"/>
          <w:szCs w:val="22"/>
        </w:rPr>
        <w:t xml:space="preserve"> Na každé vozidlo vystaví prodávající samostatnou fakturu. </w:t>
      </w:r>
    </w:p>
    <w:p w:rsidR="00AD3A35" w:rsidRPr="00C04E51" w:rsidRDefault="00AD3A35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C04E51">
        <w:rPr>
          <w:rFonts w:ascii="Calibri" w:hAnsi="Calibri"/>
          <w:sz w:val="22"/>
          <w:szCs w:val="22"/>
        </w:rPr>
        <w:t xml:space="preserve">Lhůta splatnosti </w:t>
      </w:r>
      <w:r w:rsidR="000D470C" w:rsidRPr="00C04E51">
        <w:rPr>
          <w:rFonts w:ascii="Calibri" w:hAnsi="Calibri"/>
          <w:sz w:val="22"/>
          <w:szCs w:val="22"/>
        </w:rPr>
        <w:t xml:space="preserve">každé </w:t>
      </w:r>
      <w:r w:rsidRPr="00C04E51">
        <w:rPr>
          <w:rFonts w:ascii="Calibri" w:hAnsi="Calibri"/>
          <w:sz w:val="22"/>
          <w:szCs w:val="22"/>
        </w:rPr>
        <w:t>faktury činí 15 kalendářní</w:t>
      </w:r>
      <w:r w:rsidR="001A5CCD" w:rsidRPr="00C04E51">
        <w:rPr>
          <w:rFonts w:ascii="Calibri" w:hAnsi="Calibri"/>
          <w:sz w:val="22"/>
          <w:szCs w:val="22"/>
        </w:rPr>
        <w:t>ch dnů ode dne jejího doručení K</w:t>
      </w:r>
      <w:r w:rsidRPr="00C04E51">
        <w:rPr>
          <w:rFonts w:ascii="Calibri" w:hAnsi="Calibri"/>
          <w:sz w:val="22"/>
          <w:szCs w:val="22"/>
        </w:rPr>
        <w:t xml:space="preserve">upujícímu. Za doručení faktur se považuje dodání osobně proti podpisu zmocněné osoby nebo doručené prostřednictvím provozovatele poštovních služeb do místa sídla </w:t>
      </w:r>
      <w:r w:rsidR="00FC31CE" w:rsidRPr="00C04E51">
        <w:rPr>
          <w:rFonts w:ascii="Calibri" w:hAnsi="Calibri"/>
          <w:sz w:val="22"/>
          <w:szCs w:val="22"/>
        </w:rPr>
        <w:t>K</w:t>
      </w:r>
      <w:r w:rsidRPr="00C04E51">
        <w:rPr>
          <w:rFonts w:ascii="Calibri" w:hAnsi="Calibri"/>
          <w:sz w:val="22"/>
          <w:szCs w:val="22"/>
        </w:rPr>
        <w:t xml:space="preserve">upujícího.  </w:t>
      </w:r>
    </w:p>
    <w:p w:rsidR="00AD3A35" w:rsidRPr="00C04E51" w:rsidRDefault="00AD3A35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C04E51">
        <w:rPr>
          <w:rFonts w:ascii="Calibri" w:hAnsi="Calibri"/>
          <w:sz w:val="22"/>
          <w:szCs w:val="22"/>
        </w:rPr>
        <w:t xml:space="preserve">Povinnost zaplatit kupní cenu je splněna dnem odepsání příslušné částky z účtu </w:t>
      </w:r>
      <w:r w:rsidR="00FC31CE" w:rsidRPr="00C04E51">
        <w:rPr>
          <w:rFonts w:ascii="Calibri" w:hAnsi="Calibri"/>
          <w:sz w:val="22"/>
          <w:szCs w:val="22"/>
        </w:rPr>
        <w:t>K</w:t>
      </w:r>
      <w:r w:rsidRPr="00C04E51">
        <w:rPr>
          <w:rFonts w:ascii="Calibri" w:hAnsi="Calibri"/>
          <w:sz w:val="22"/>
          <w:szCs w:val="22"/>
        </w:rPr>
        <w:t>upujícího.</w:t>
      </w:r>
    </w:p>
    <w:p w:rsidR="000D470C" w:rsidRPr="00C04E51" w:rsidRDefault="000D470C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C04E51">
        <w:rPr>
          <w:rFonts w:ascii="Calibri" w:hAnsi="Calibri"/>
          <w:sz w:val="22"/>
          <w:szCs w:val="22"/>
        </w:rPr>
        <w:t xml:space="preserve">Kromě náležitostí stanovených platnými daňovými a účetními právními předpisy musí faktury od prodávajícího obsahovat název </w:t>
      </w:r>
      <w:r w:rsidR="001E28F5" w:rsidRPr="00C04E51">
        <w:rPr>
          <w:rFonts w:ascii="Calibri" w:hAnsi="Calibri"/>
          <w:sz w:val="22"/>
          <w:szCs w:val="22"/>
        </w:rPr>
        <w:t xml:space="preserve">a registrační číslo Dotačního projektu uvedené v odst. </w:t>
      </w:r>
      <w:r w:rsidR="00540DBC">
        <w:rPr>
          <w:rFonts w:ascii="Calibri" w:hAnsi="Calibri"/>
          <w:sz w:val="22"/>
          <w:szCs w:val="22"/>
        </w:rPr>
        <w:t>3</w:t>
      </w:r>
      <w:r w:rsidR="001E28F5" w:rsidRPr="00C04E51">
        <w:rPr>
          <w:rFonts w:ascii="Calibri" w:hAnsi="Calibri"/>
          <w:sz w:val="22"/>
          <w:szCs w:val="22"/>
        </w:rPr>
        <w:t xml:space="preserve">. článku II. této smlouvy. </w:t>
      </w:r>
    </w:p>
    <w:p w:rsidR="00AD3A35" w:rsidRPr="00C04E51" w:rsidRDefault="00AD3A35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C04E51">
        <w:rPr>
          <w:rFonts w:ascii="Calibri" w:hAnsi="Calibri"/>
          <w:sz w:val="22"/>
          <w:szCs w:val="22"/>
        </w:rPr>
        <w:t>Nebude-li faktura</w:t>
      </w:r>
      <w:r w:rsidR="001E28F5" w:rsidRPr="00C04E51">
        <w:rPr>
          <w:rFonts w:ascii="Calibri" w:hAnsi="Calibri"/>
          <w:sz w:val="22"/>
          <w:szCs w:val="22"/>
        </w:rPr>
        <w:t>/y</w:t>
      </w:r>
      <w:r w:rsidRPr="00C04E51">
        <w:rPr>
          <w:rFonts w:ascii="Calibri" w:hAnsi="Calibri"/>
          <w:sz w:val="22"/>
          <w:szCs w:val="22"/>
        </w:rPr>
        <w:t xml:space="preserve"> obsahovat náležitosti podle obecně právních předpisů nebo </w:t>
      </w:r>
      <w:r w:rsidR="001E28F5" w:rsidRPr="00C04E51">
        <w:rPr>
          <w:rFonts w:ascii="Calibri" w:hAnsi="Calibri"/>
          <w:sz w:val="22"/>
          <w:szCs w:val="22"/>
        </w:rPr>
        <w:t xml:space="preserve">této smlouvy, </w:t>
      </w:r>
      <w:r w:rsidRPr="00C04E51">
        <w:rPr>
          <w:rFonts w:ascii="Calibri" w:hAnsi="Calibri"/>
          <w:sz w:val="22"/>
          <w:szCs w:val="22"/>
        </w:rPr>
        <w:t>bude-li chybn</w:t>
      </w:r>
      <w:r w:rsidR="001A5CCD" w:rsidRPr="00C04E51">
        <w:rPr>
          <w:rFonts w:ascii="Calibri" w:hAnsi="Calibri"/>
          <w:sz w:val="22"/>
          <w:szCs w:val="22"/>
        </w:rPr>
        <w:t>ě vyúčtována cena nebo DPH, je K</w:t>
      </w:r>
      <w:r w:rsidRPr="00C04E51">
        <w:rPr>
          <w:rFonts w:ascii="Calibri" w:hAnsi="Calibri"/>
          <w:sz w:val="22"/>
          <w:szCs w:val="22"/>
        </w:rPr>
        <w:t>upující oprávněn fakturu</w:t>
      </w:r>
      <w:r w:rsidR="001E28F5" w:rsidRPr="00C04E51">
        <w:rPr>
          <w:rFonts w:ascii="Calibri" w:hAnsi="Calibri"/>
          <w:sz w:val="22"/>
          <w:szCs w:val="22"/>
        </w:rPr>
        <w:t>/y</w:t>
      </w:r>
      <w:r w:rsidRPr="00C04E51">
        <w:rPr>
          <w:rFonts w:ascii="Calibri" w:hAnsi="Calibri"/>
          <w:sz w:val="22"/>
          <w:szCs w:val="22"/>
        </w:rPr>
        <w:t xml:space="preserve">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C04E51">
          <w:rPr>
            <w:rFonts w:ascii="Calibri" w:hAnsi="Calibri"/>
            <w:sz w:val="22"/>
            <w:szCs w:val="22"/>
          </w:rPr>
          <w:t>ry</w:t>
        </w:r>
      </w:smartTag>
      <w:r w:rsidRPr="00C04E51">
        <w:rPr>
          <w:rFonts w:ascii="Calibri" w:hAnsi="Calibri"/>
          <w:sz w:val="22"/>
          <w:szCs w:val="22"/>
        </w:rPr>
        <w:t>. Vrácením v</w:t>
      </w:r>
      <w:r w:rsidR="001A5CCD" w:rsidRPr="00C04E51">
        <w:rPr>
          <w:rFonts w:ascii="Calibri" w:hAnsi="Calibri"/>
          <w:sz w:val="22"/>
          <w:szCs w:val="22"/>
        </w:rPr>
        <w:t>adné faktury P</w:t>
      </w:r>
      <w:r w:rsidRPr="00C04E51">
        <w:rPr>
          <w:rFonts w:ascii="Calibri" w:hAnsi="Calibri"/>
          <w:sz w:val="22"/>
          <w:szCs w:val="22"/>
        </w:rPr>
        <w:t>rodávajícímu přestává běžet původní lhůta splatnosti. Nová lhůta splatnosti běží</w:t>
      </w:r>
      <w:r w:rsidR="00FC31CE" w:rsidRPr="00C04E51">
        <w:rPr>
          <w:rFonts w:ascii="Calibri" w:hAnsi="Calibri"/>
          <w:sz w:val="22"/>
          <w:szCs w:val="22"/>
        </w:rPr>
        <w:t xml:space="preserve"> ode dne doručení nové faktury Kupujícímu</w:t>
      </w:r>
      <w:r w:rsidRPr="00C04E51">
        <w:rPr>
          <w:rFonts w:ascii="Calibri" w:hAnsi="Calibri"/>
          <w:sz w:val="22"/>
          <w:szCs w:val="22"/>
        </w:rPr>
        <w:t>.</w:t>
      </w:r>
    </w:p>
    <w:p w:rsidR="00AD3A35" w:rsidRPr="00C04E51" w:rsidRDefault="00FC31CE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C04E51">
        <w:rPr>
          <w:rFonts w:ascii="Calibri" w:hAnsi="Calibri"/>
          <w:sz w:val="22"/>
          <w:szCs w:val="22"/>
        </w:rPr>
        <w:t>Je-li P</w:t>
      </w:r>
      <w:r w:rsidR="00AD3A35" w:rsidRPr="00C04E51">
        <w:rPr>
          <w:rFonts w:ascii="Calibri" w:hAnsi="Calibri"/>
          <w:sz w:val="22"/>
          <w:szCs w:val="22"/>
        </w:rPr>
        <w:t>rodávající plátcem DPH</w:t>
      </w:r>
      <w:r w:rsidRPr="00C04E51">
        <w:rPr>
          <w:rFonts w:ascii="Calibri" w:hAnsi="Calibri"/>
          <w:sz w:val="22"/>
          <w:szCs w:val="22"/>
        </w:rPr>
        <w:t>,</w:t>
      </w:r>
      <w:r w:rsidR="00AD3A35" w:rsidRPr="00C04E51">
        <w:rPr>
          <w:rFonts w:ascii="Calibri" w:hAnsi="Calibri"/>
          <w:sz w:val="22"/>
          <w:szCs w:val="22"/>
        </w:rPr>
        <w:t xml:space="preserve"> pak </w:t>
      </w:r>
      <w:r w:rsidRPr="00C04E51">
        <w:rPr>
          <w:rFonts w:ascii="Calibri" w:hAnsi="Calibri"/>
          <w:sz w:val="22"/>
          <w:szCs w:val="22"/>
        </w:rPr>
        <w:t>K</w:t>
      </w:r>
      <w:r w:rsidR="00AD3A35" w:rsidRPr="00C04E51">
        <w:rPr>
          <w:rFonts w:ascii="Calibri" w:hAnsi="Calibri"/>
          <w:sz w:val="22"/>
          <w:szCs w:val="22"/>
        </w:rPr>
        <w:t xml:space="preserve">upující prohlašuje, </w:t>
      </w:r>
      <w:r w:rsidRPr="00C04E51">
        <w:rPr>
          <w:rFonts w:ascii="Calibri" w:hAnsi="Calibri"/>
          <w:sz w:val="22"/>
          <w:szCs w:val="22"/>
        </w:rPr>
        <w:t>že nenese</w:t>
      </w:r>
      <w:r w:rsidR="00AD3A35" w:rsidRPr="00C04E51">
        <w:rPr>
          <w:rFonts w:ascii="Calibri" w:hAnsi="Calibri"/>
          <w:sz w:val="22"/>
          <w:szCs w:val="22"/>
        </w:rPr>
        <w:t xml:space="preserve"> odpovědnost za případné penále a jiné postihy vyměřené či stanovené správcem daně </w:t>
      </w:r>
      <w:r w:rsidR="001A5CCD" w:rsidRPr="00C04E51">
        <w:rPr>
          <w:rFonts w:ascii="Calibri" w:hAnsi="Calibri"/>
          <w:sz w:val="22"/>
          <w:szCs w:val="22"/>
        </w:rPr>
        <w:t>P</w:t>
      </w:r>
      <w:r w:rsidR="00AD3A35" w:rsidRPr="00C04E51">
        <w:rPr>
          <w:rFonts w:ascii="Calibri" w:hAnsi="Calibri"/>
          <w:sz w:val="22"/>
          <w:szCs w:val="22"/>
        </w:rPr>
        <w:t>rodávajícímu v souvislosti s potenciálně pozdní úhradou DPH, tj. po datu splatnosti této daně.</w:t>
      </w:r>
    </w:p>
    <w:p w:rsidR="00AD3A35" w:rsidRPr="00B12BC5" w:rsidRDefault="00AD3A35" w:rsidP="0050228B">
      <w:pPr>
        <w:keepNext/>
        <w:spacing w:before="360"/>
        <w:jc w:val="center"/>
        <w:rPr>
          <w:rFonts w:cs="Tahoma"/>
          <w:b/>
        </w:rPr>
      </w:pPr>
      <w:r w:rsidRPr="00B12BC5">
        <w:rPr>
          <w:rFonts w:cs="Tahoma"/>
          <w:b/>
        </w:rPr>
        <w:lastRenderedPageBreak/>
        <w:t>X.</w:t>
      </w:r>
    </w:p>
    <w:p w:rsidR="00AD3A35" w:rsidRPr="00C04E51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C04E51">
        <w:rPr>
          <w:rFonts w:ascii="Calibri" w:hAnsi="Calibri"/>
          <w:caps w:val="0"/>
          <w:sz w:val="22"/>
          <w:szCs w:val="22"/>
        </w:rPr>
        <w:t>Záruka za jakost, práva z vadného plnění</w:t>
      </w:r>
    </w:p>
    <w:p w:rsidR="00AD3A35" w:rsidRPr="00C04E51" w:rsidRDefault="001A5CCD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C04E51">
        <w:t>Prodávající Ku</w:t>
      </w:r>
      <w:r w:rsidR="00AD3A35" w:rsidRPr="00C04E51">
        <w:t xml:space="preserve">pujícímu na </w:t>
      </w:r>
      <w:r w:rsidR="001E28F5" w:rsidRPr="00C04E51">
        <w:t>dodaná Vozidla</w:t>
      </w:r>
      <w:r w:rsidR="00AD3A35" w:rsidRPr="00C04E51">
        <w:t xml:space="preserve"> poskytuje záruku za jakost (dále jen „záruka“) </w:t>
      </w:r>
      <w:r w:rsidR="004B2C9C" w:rsidRPr="00C04E51">
        <w:t>v</w:t>
      </w:r>
      <w:r w:rsidR="00C04E51" w:rsidRPr="00C04E51">
        <w:t>e</w:t>
      </w:r>
      <w:r w:rsidR="004B2C9C" w:rsidRPr="00C04E51">
        <w:t>  lhůtě ve smyslu nabídky Prodávajícího</w:t>
      </w:r>
      <w:r w:rsidR="00896559" w:rsidRPr="00C04E51">
        <w:t xml:space="preserve">, tj. minimálně </w:t>
      </w:r>
      <w:r w:rsidR="00C04E51" w:rsidRPr="00C04E51">
        <w:t xml:space="preserve">36 </w:t>
      </w:r>
      <w:r w:rsidR="00896559" w:rsidRPr="00C04E51">
        <w:t xml:space="preserve">měsíců. </w:t>
      </w:r>
      <w:r w:rsidR="004B2C9C" w:rsidRPr="00C04E51">
        <w:t xml:space="preserve"> </w:t>
      </w:r>
    </w:p>
    <w:p w:rsidR="00AD3A35" w:rsidRPr="00C04E51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C04E51">
        <w:t xml:space="preserve">Záruční doba začíná běžet dnem převzetí vozidla </w:t>
      </w:r>
      <w:r w:rsidR="001A5CCD" w:rsidRPr="00C04E51">
        <w:t>K</w:t>
      </w:r>
      <w:r w:rsidRPr="00C04E51">
        <w:t>upujícím. Záruční doba se s</w:t>
      </w:r>
      <w:r w:rsidR="001A5CCD" w:rsidRPr="00C04E51">
        <w:t>taví po dobu, po kterou nemůže K</w:t>
      </w:r>
      <w:r w:rsidRPr="00C04E51">
        <w:t xml:space="preserve">upující dodané vozidlo řádně užívat pro vady, za které nese odpovědnost </w:t>
      </w:r>
      <w:r w:rsidR="001A5CCD" w:rsidRPr="00C04E51">
        <w:t>P</w:t>
      </w:r>
      <w:r w:rsidRPr="00C04E51">
        <w:t xml:space="preserve">rodávající. </w:t>
      </w:r>
    </w:p>
    <w:p w:rsidR="00AD3A35" w:rsidRPr="00C04E51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C04E51">
        <w:t xml:space="preserve">Pro nahlašování a odstraňování vad v rámci záruky platí podmínky uvedené v odst. </w:t>
      </w:r>
      <w:smartTag w:uri="urn:schemas-microsoft-com:office:smarttags" w:element="metricconverter">
        <w:smartTagPr>
          <w:attr w:name="ProductID" w:val="6 a"/>
        </w:smartTagPr>
        <w:r w:rsidRPr="00C04E51">
          <w:t>6 a</w:t>
        </w:r>
      </w:smartTag>
      <w:r w:rsidRPr="00C04E51">
        <w:t xml:space="preserve"> násl. tohoto článku smlouvy. </w:t>
      </w:r>
    </w:p>
    <w:p w:rsidR="00AD3A35" w:rsidRPr="00C04E51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C04E51">
        <w:t xml:space="preserve">Kupující má právo z vadného plnění z vad, které má dodávané </w:t>
      </w:r>
      <w:r w:rsidR="006905E7" w:rsidRPr="00C04E51">
        <w:t>V</w:t>
      </w:r>
      <w:r w:rsidRPr="00C04E51">
        <w:t xml:space="preserve">ozidlo při převzetí </w:t>
      </w:r>
      <w:r w:rsidR="001A5CCD" w:rsidRPr="00C04E51">
        <w:t>K</w:t>
      </w:r>
      <w:r w:rsidRPr="00C04E51">
        <w:t xml:space="preserve">upujícím, byť se vada projeví až později. Kupující má právo z vadného plnění také z vad vzniklých </w:t>
      </w:r>
      <w:r w:rsidRPr="00C04E51">
        <w:br/>
        <w:t xml:space="preserve">po převzetí </w:t>
      </w:r>
      <w:r w:rsidR="001A5CCD" w:rsidRPr="00C04E51">
        <w:t>Kupujícím, pokud je P</w:t>
      </w:r>
      <w:r w:rsidRPr="00C04E51">
        <w:t xml:space="preserve">rodávající způsobil porušením své povinnosti. Projeví-li se vada v průběhu 1 měsíce od převzetí </w:t>
      </w:r>
      <w:r w:rsidR="001A5CCD" w:rsidRPr="00C04E51">
        <w:t>K</w:t>
      </w:r>
      <w:r w:rsidRPr="00C04E51">
        <w:t>upujícím, má se zato, že dodaná věc byla vadná již při převzetí.</w:t>
      </w:r>
    </w:p>
    <w:p w:rsidR="00AD3A35" w:rsidRPr="00C04E51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C04E51">
        <w:t xml:space="preserve">Vady, které se projeví během záruční doby, budou </w:t>
      </w:r>
      <w:r w:rsidR="001A5CCD" w:rsidRPr="00C04E51">
        <w:t>P</w:t>
      </w:r>
      <w:r w:rsidRPr="00C04E51">
        <w:t xml:space="preserve">rodávajícím odstraněny bezplatně. </w:t>
      </w:r>
    </w:p>
    <w:p w:rsidR="00AD3A35" w:rsidRPr="006947D3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 xml:space="preserve">Veškeré zjištěné </w:t>
      </w:r>
      <w:r w:rsidR="001A5CCD" w:rsidRPr="006947D3">
        <w:t>vady je K</w:t>
      </w:r>
      <w:r w:rsidRPr="006947D3">
        <w:t xml:space="preserve">upující povinen uplatnit u </w:t>
      </w:r>
      <w:r w:rsidR="001A5CCD" w:rsidRPr="006947D3">
        <w:t>P</w:t>
      </w:r>
      <w:r w:rsidRPr="006947D3">
        <w:t xml:space="preserve">rodávajícího bez zbytečného odkladu poté, kdy vadu zjistil a to formou písemného oznámení na adresu uvedenou </w:t>
      </w:r>
      <w:r w:rsidR="006905E7" w:rsidRPr="006947D3">
        <w:t>předávacím protokolu při převzetí dodávaného V</w:t>
      </w:r>
      <w:r w:rsidRPr="006947D3">
        <w:t xml:space="preserve">ozidla.   </w:t>
      </w:r>
    </w:p>
    <w:p w:rsidR="00AD3A35" w:rsidRPr="006947D3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>Kupující má právo na odstranění vady dodáním nové věci nebo opravou; je-li vadné plnění podstatným porušením smlouvy, také právo od smlouvy od</w:t>
      </w:r>
      <w:r w:rsidR="001A5CCD" w:rsidRPr="006947D3">
        <w:t>stoupit. Právo volby plnění má K</w:t>
      </w:r>
      <w:r w:rsidRPr="006947D3">
        <w:t xml:space="preserve">upující. </w:t>
      </w:r>
    </w:p>
    <w:p w:rsidR="00AD3A35" w:rsidRPr="006947D3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 xml:space="preserve">Servis za účelem odstraňování vad bude probíhat, pokud to povaha vady umožňuje, v místech plnění. V opačném případě zajišťuje a hradí odvoz do míst opravy a zpět </w:t>
      </w:r>
      <w:r w:rsidR="001A5CCD" w:rsidRPr="006947D3">
        <w:t>P</w:t>
      </w:r>
      <w:r w:rsidRPr="006947D3">
        <w:t xml:space="preserve">rodávající, pokud se strany nedohodnou písemně jinak.   </w:t>
      </w:r>
    </w:p>
    <w:p w:rsidR="00AD3A35" w:rsidRPr="006947D3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  <w:rPr>
          <w:i/>
          <w:iCs/>
        </w:rPr>
      </w:pPr>
      <w:r w:rsidRPr="006947D3">
        <w:t xml:space="preserve">Odstranění vady musí být provedeno do 10 dnů od oznámení této vady </w:t>
      </w:r>
      <w:r w:rsidR="00776662" w:rsidRPr="006947D3">
        <w:t>P</w:t>
      </w:r>
      <w:r w:rsidRPr="006947D3">
        <w:t>rodávajícímu, pokud se smluvní strany v konkrétním případě nedohodnou písemně jinak.</w:t>
      </w:r>
    </w:p>
    <w:p w:rsidR="00AD3A35" w:rsidRPr="006947D3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 xml:space="preserve">V případě výměny vadného dodávaného </w:t>
      </w:r>
      <w:r w:rsidR="006905E7" w:rsidRPr="006947D3">
        <w:t>V</w:t>
      </w:r>
      <w:r w:rsidRPr="006947D3">
        <w:t>ozidla, začíná na vyměněném</w:t>
      </w:r>
      <w:r w:rsidR="006905E7" w:rsidRPr="006947D3">
        <w:t xml:space="preserve"> V</w:t>
      </w:r>
      <w:r w:rsidRPr="006947D3">
        <w:t>ozidl</w:t>
      </w:r>
      <w:r w:rsidR="006905E7" w:rsidRPr="006947D3">
        <w:t>e</w:t>
      </w:r>
      <w:r w:rsidRPr="006947D3">
        <w:t xml:space="preserve"> běžet nová záruční doba v délce dle odst. 1 tohoto článku smlouvy.</w:t>
      </w:r>
    </w:p>
    <w:p w:rsidR="00AD3A35" w:rsidRPr="006947D3" w:rsidRDefault="001A5CCD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>Prodávající je povinen uhradit K</w:t>
      </w:r>
      <w:r w:rsidR="00AD3A35" w:rsidRPr="006947D3">
        <w:t>upujícímu škodu, která mu vznikla vadným plněním, a to v</w:t>
      </w:r>
      <w:r w:rsidRPr="006947D3">
        <w:t> plné výši. Prodávající rovněž K</w:t>
      </w:r>
      <w:r w:rsidR="00AD3A35" w:rsidRPr="006947D3">
        <w:t>upujícímu uhradí náklady vzniklé při uplatňování práv z vadného plnění.</w:t>
      </w:r>
    </w:p>
    <w:p w:rsidR="00896559" w:rsidRPr="006947D3" w:rsidRDefault="00896559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 xml:space="preserve">Prodávající se zavazuje, že po dobu odstraňování vad dle odst. 5 tohoto článku a po dobu provádění povinných garančních a servisních prohlídek zapůjčí kupujícímu bezplatně náhradní vozidlo, nedohodnou-li se jinak. </w:t>
      </w:r>
    </w:p>
    <w:p w:rsidR="00AD3A35" w:rsidRPr="006947D3" w:rsidRDefault="00AD3A35" w:rsidP="0050228B">
      <w:pPr>
        <w:spacing w:before="360"/>
        <w:jc w:val="center"/>
        <w:rPr>
          <w:rFonts w:cs="Tahoma"/>
          <w:b/>
        </w:rPr>
      </w:pPr>
      <w:r w:rsidRPr="006947D3">
        <w:rPr>
          <w:rFonts w:cs="Tahoma"/>
          <w:b/>
        </w:rPr>
        <w:t>XI.</w:t>
      </w:r>
    </w:p>
    <w:p w:rsidR="00AD3A35" w:rsidRPr="006947D3" w:rsidRDefault="006905E7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6947D3">
        <w:rPr>
          <w:rFonts w:ascii="Calibri" w:hAnsi="Calibri"/>
          <w:caps w:val="0"/>
          <w:sz w:val="22"/>
          <w:szCs w:val="22"/>
        </w:rPr>
        <w:t>S</w:t>
      </w:r>
      <w:r w:rsidR="00603251" w:rsidRPr="006947D3">
        <w:rPr>
          <w:rFonts w:ascii="Calibri" w:hAnsi="Calibri"/>
          <w:caps w:val="0"/>
          <w:sz w:val="22"/>
          <w:szCs w:val="22"/>
        </w:rPr>
        <w:t xml:space="preserve">ankční ujednání </w:t>
      </w:r>
      <w:r w:rsidRPr="006947D3">
        <w:rPr>
          <w:rFonts w:ascii="Calibri" w:hAnsi="Calibri"/>
          <w:caps w:val="0"/>
          <w:sz w:val="22"/>
          <w:szCs w:val="22"/>
        </w:rPr>
        <w:t xml:space="preserve"> </w:t>
      </w:r>
    </w:p>
    <w:p w:rsidR="00AD3A35" w:rsidRPr="006947D3" w:rsidRDefault="00776662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t>Neodevzdá-li P</w:t>
      </w:r>
      <w:r w:rsidR="001A5CCD" w:rsidRPr="006947D3">
        <w:rPr>
          <w:rFonts w:ascii="Calibri" w:hAnsi="Calibri"/>
          <w:sz w:val="22"/>
          <w:szCs w:val="22"/>
        </w:rPr>
        <w:t>rodávající K</w:t>
      </w:r>
      <w:r w:rsidR="00603251" w:rsidRPr="006947D3">
        <w:rPr>
          <w:rFonts w:ascii="Calibri" w:hAnsi="Calibri"/>
          <w:sz w:val="22"/>
          <w:szCs w:val="22"/>
        </w:rPr>
        <w:t>upujícímu dodávaná vozidla</w:t>
      </w:r>
      <w:r w:rsidR="00AD3A35" w:rsidRPr="006947D3">
        <w:rPr>
          <w:rFonts w:ascii="Calibri" w:hAnsi="Calibri"/>
          <w:sz w:val="22"/>
          <w:szCs w:val="22"/>
        </w:rPr>
        <w:t xml:space="preserve"> v dohodnuté lhůtě, </w:t>
      </w:r>
      <w:r w:rsidR="001A5CCD" w:rsidRPr="006947D3">
        <w:rPr>
          <w:rFonts w:ascii="Calibri" w:hAnsi="Calibri"/>
          <w:sz w:val="22"/>
          <w:szCs w:val="22"/>
        </w:rPr>
        <w:t>je povinen zaplatit K</w:t>
      </w:r>
      <w:r w:rsidR="00AD3A35" w:rsidRPr="006947D3">
        <w:rPr>
          <w:rFonts w:ascii="Calibri" w:hAnsi="Calibri"/>
          <w:sz w:val="22"/>
          <w:szCs w:val="22"/>
        </w:rPr>
        <w:t xml:space="preserve">upujícímu smluvní pokutu ve výši </w:t>
      </w:r>
      <w:r w:rsidR="00AD3A35" w:rsidRPr="006947D3">
        <w:rPr>
          <w:rFonts w:ascii="Calibri" w:hAnsi="Calibri"/>
          <w:iCs/>
          <w:sz w:val="22"/>
          <w:szCs w:val="22"/>
        </w:rPr>
        <w:t>0,05</w:t>
      </w:r>
      <w:r w:rsidR="00AD3A35" w:rsidRPr="006947D3">
        <w:rPr>
          <w:rFonts w:ascii="Calibri" w:hAnsi="Calibri"/>
          <w:i/>
          <w:iCs/>
          <w:sz w:val="22"/>
          <w:szCs w:val="22"/>
        </w:rPr>
        <w:t xml:space="preserve"> % </w:t>
      </w:r>
      <w:r w:rsidR="00AD3A35" w:rsidRPr="006947D3">
        <w:rPr>
          <w:rFonts w:ascii="Calibri" w:hAnsi="Calibri"/>
          <w:iCs/>
          <w:sz w:val="22"/>
          <w:szCs w:val="22"/>
        </w:rPr>
        <w:t xml:space="preserve">z kupní </w:t>
      </w:r>
      <w:r w:rsidR="00AD35E2" w:rsidRPr="006947D3">
        <w:rPr>
          <w:rFonts w:ascii="Calibri" w:hAnsi="Calibri"/>
          <w:iCs/>
          <w:sz w:val="22"/>
          <w:szCs w:val="22"/>
        </w:rPr>
        <w:t>ceny (včetně</w:t>
      </w:r>
      <w:r w:rsidR="00AD3A35" w:rsidRPr="006947D3">
        <w:rPr>
          <w:rFonts w:ascii="Calibri" w:hAnsi="Calibri"/>
          <w:iCs/>
          <w:sz w:val="22"/>
          <w:szCs w:val="22"/>
        </w:rPr>
        <w:t xml:space="preserve"> DPH), </w:t>
      </w:r>
      <w:r w:rsidR="00AD3A35" w:rsidRPr="006947D3">
        <w:rPr>
          <w:rFonts w:ascii="Calibri" w:hAnsi="Calibri"/>
          <w:sz w:val="22"/>
          <w:szCs w:val="22"/>
        </w:rPr>
        <w:t xml:space="preserve">a to za každý započatý den prodlení. </w:t>
      </w:r>
    </w:p>
    <w:p w:rsidR="00AD3A35" w:rsidRPr="006947D3" w:rsidRDefault="00AD3A35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6905E7" w:rsidRPr="006947D3" w:rsidRDefault="006905E7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t>Pokud Prodávající neodstraní reklamovanou vadu ve sjednané lhůtě, je Kupující oprávněn účtovat Prodávajícímu za každou reklamovanou vadu, s jejímž odstraněním je Prodávající v</w:t>
      </w:r>
      <w:r w:rsidR="00AC60A7" w:rsidRPr="006947D3">
        <w:rPr>
          <w:rFonts w:ascii="Calibri" w:hAnsi="Calibri"/>
          <w:sz w:val="22"/>
          <w:szCs w:val="22"/>
        </w:rPr>
        <w:t> </w:t>
      </w:r>
      <w:r w:rsidRPr="006947D3">
        <w:rPr>
          <w:rFonts w:ascii="Calibri" w:hAnsi="Calibri"/>
          <w:sz w:val="22"/>
          <w:szCs w:val="22"/>
        </w:rPr>
        <w:t>prodlení</w:t>
      </w:r>
      <w:r w:rsidR="00AC60A7" w:rsidRPr="006947D3">
        <w:rPr>
          <w:rFonts w:ascii="Calibri" w:hAnsi="Calibri"/>
          <w:sz w:val="22"/>
          <w:szCs w:val="22"/>
        </w:rPr>
        <w:t>,</w:t>
      </w:r>
      <w:r w:rsidRPr="006947D3">
        <w:rPr>
          <w:rFonts w:ascii="Calibri" w:hAnsi="Calibri"/>
          <w:sz w:val="22"/>
          <w:szCs w:val="22"/>
        </w:rPr>
        <w:t xml:space="preserve"> smluvní </w:t>
      </w:r>
      <w:r w:rsidR="00AD35E2" w:rsidRPr="006947D3">
        <w:rPr>
          <w:rFonts w:ascii="Calibri" w:hAnsi="Calibri"/>
          <w:sz w:val="22"/>
          <w:szCs w:val="22"/>
        </w:rPr>
        <w:t>pokutu ve výši 2 000</w:t>
      </w:r>
      <w:r w:rsidR="00AC60A7" w:rsidRPr="006947D3">
        <w:rPr>
          <w:rFonts w:ascii="Calibri" w:hAnsi="Calibri"/>
          <w:sz w:val="22"/>
          <w:szCs w:val="22"/>
        </w:rPr>
        <w:t xml:space="preserve"> Kč za každý i započatý den prodlení. </w:t>
      </w:r>
    </w:p>
    <w:p w:rsidR="00AC60A7" w:rsidRPr="006947D3" w:rsidRDefault="00AC60A7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lastRenderedPageBreak/>
        <w:t>Smluvní pokuty dle této Smlouvy se hradí na základě vystavených faktur. Strana, která je povinná smluvní pokutu uhradit, tak musí učinit nejpo</w:t>
      </w:r>
      <w:r w:rsidR="00AD35E2" w:rsidRPr="006947D3">
        <w:rPr>
          <w:rFonts w:ascii="Calibri" w:hAnsi="Calibri"/>
          <w:sz w:val="22"/>
          <w:szCs w:val="22"/>
        </w:rPr>
        <w:t>zději do</w:t>
      </w:r>
      <w:r w:rsidR="00603251" w:rsidRPr="006947D3">
        <w:rPr>
          <w:rFonts w:ascii="Calibri" w:hAnsi="Calibri"/>
          <w:sz w:val="22"/>
          <w:szCs w:val="22"/>
        </w:rPr>
        <w:t xml:space="preserve"> 30</w:t>
      </w:r>
      <w:r w:rsidR="00AD35E2" w:rsidRPr="006947D3">
        <w:rPr>
          <w:rFonts w:ascii="Calibri" w:hAnsi="Calibri"/>
          <w:sz w:val="22"/>
          <w:szCs w:val="22"/>
        </w:rPr>
        <w:t xml:space="preserve"> </w:t>
      </w:r>
      <w:r w:rsidR="00603251" w:rsidRPr="006947D3">
        <w:rPr>
          <w:rFonts w:ascii="Calibri" w:hAnsi="Calibri"/>
          <w:sz w:val="22"/>
          <w:szCs w:val="22"/>
        </w:rPr>
        <w:t>(</w:t>
      </w:r>
      <w:r w:rsidR="00AD35E2" w:rsidRPr="006947D3">
        <w:rPr>
          <w:rFonts w:ascii="Calibri" w:hAnsi="Calibri"/>
          <w:sz w:val="22"/>
          <w:szCs w:val="22"/>
        </w:rPr>
        <w:t>třiceti</w:t>
      </w:r>
      <w:r w:rsidR="00603251" w:rsidRPr="006947D3">
        <w:rPr>
          <w:rFonts w:ascii="Calibri" w:hAnsi="Calibri"/>
          <w:sz w:val="22"/>
          <w:szCs w:val="22"/>
        </w:rPr>
        <w:t>)</w:t>
      </w:r>
      <w:r w:rsidRPr="006947D3">
        <w:rPr>
          <w:rFonts w:ascii="Calibri" w:hAnsi="Calibri"/>
          <w:sz w:val="22"/>
          <w:szCs w:val="22"/>
        </w:rPr>
        <w:t xml:space="preserve"> dnů ode dne obdržení příslušné faktury. Stejná lhůta se stanovuje i na úhradu úroku z prodlení. </w:t>
      </w:r>
    </w:p>
    <w:p w:rsidR="00603251" w:rsidRPr="006947D3" w:rsidRDefault="00603251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t xml:space="preserve">V případě, že závazek zanikne jeho řádným splněním nebo odstoupením od této smlouvy, nezaniká kupujícímu nárok na smluvní pokutu, pokud vznikl dřívějším porušením povinností prodávajícího. </w:t>
      </w:r>
    </w:p>
    <w:p w:rsidR="006905E7" w:rsidRPr="006947D3" w:rsidRDefault="00AD3A35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t>Smluvní pokuty se nezapočítávají na náhradu případně vzniklé škody, kterou lze vymáhat samostatně vedle s</w:t>
      </w:r>
      <w:r w:rsidR="006905E7" w:rsidRPr="006947D3">
        <w:rPr>
          <w:rFonts w:ascii="Calibri" w:hAnsi="Calibri"/>
          <w:sz w:val="22"/>
          <w:szCs w:val="22"/>
        </w:rPr>
        <w:t>mluvní pokuty, a to v plné výši</w:t>
      </w:r>
      <w:r w:rsidR="00603251" w:rsidRPr="006947D3">
        <w:rPr>
          <w:rFonts w:ascii="Calibri" w:hAnsi="Calibri"/>
          <w:sz w:val="22"/>
          <w:szCs w:val="22"/>
        </w:rPr>
        <w:t xml:space="preserve">. </w:t>
      </w:r>
    </w:p>
    <w:p w:rsidR="008F2467" w:rsidRPr="00722157" w:rsidRDefault="008F2467" w:rsidP="008F2467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Calibri" w:hAnsi="Calibri"/>
          <w:sz w:val="22"/>
          <w:szCs w:val="22"/>
          <w:highlight w:val="yellow"/>
        </w:rPr>
      </w:pPr>
    </w:p>
    <w:p w:rsidR="00AD3A35" w:rsidRPr="006947D3" w:rsidRDefault="00AD3A35" w:rsidP="008F2467">
      <w:pPr>
        <w:jc w:val="center"/>
        <w:rPr>
          <w:rFonts w:cs="Tahoma"/>
          <w:b/>
        </w:rPr>
      </w:pPr>
      <w:r w:rsidRPr="006947D3">
        <w:rPr>
          <w:rFonts w:cs="Tahoma"/>
          <w:b/>
        </w:rPr>
        <w:t>XII.</w:t>
      </w:r>
    </w:p>
    <w:p w:rsidR="008F2467" w:rsidRPr="006947D3" w:rsidRDefault="008F2467" w:rsidP="008F2467">
      <w:pPr>
        <w:jc w:val="center"/>
        <w:rPr>
          <w:rFonts w:cs="Tahoma"/>
          <w:b/>
        </w:rPr>
      </w:pPr>
      <w:r w:rsidRPr="006947D3">
        <w:rPr>
          <w:rFonts w:cs="Tahoma"/>
          <w:b/>
        </w:rPr>
        <w:t>Poddodavatelé</w:t>
      </w:r>
    </w:p>
    <w:p w:rsidR="008F2467" w:rsidRPr="006947D3" w:rsidRDefault="008F2467" w:rsidP="008F2467">
      <w:pPr>
        <w:pStyle w:val="Odstavecseseznamem"/>
        <w:numPr>
          <w:ilvl w:val="0"/>
          <w:numId w:val="24"/>
        </w:numPr>
        <w:rPr>
          <w:rFonts w:cs="Tahoma"/>
          <w:bCs/>
        </w:rPr>
      </w:pPr>
      <w:r w:rsidRPr="006947D3">
        <w:rPr>
          <w:rFonts w:cs="Tahoma"/>
          <w:bCs/>
        </w:rPr>
        <w:t xml:space="preserve">Prodávající je oprávněn pověřit plněním svých povinností vyplývajících ze Smlouvy jiné osoby (dále jen „Poddodavatele“), které uvedl ve své nabídce. </w:t>
      </w:r>
    </w:p>
    <w:p w:rsidR="008F2467" w:rsidRPr="00FF5AE9" w:rsidRDefault="008F2467" w:rsidP="008F2467">
      <w:pPr>
        <w:pStyle w:val="Odstavecseseznamem"/>
        <w:numPr>
          <w:ilvl w:val="0"/>
          <w:numId w:val="24"/>
        </w:numPr>
        <w:rPr>
          <w:rFonts w:cs="Tahoma"/>
          <w:bCs/>
        </w:rPr>
      </w:pPr>
      <w:r w:rsidRPr="00FF5AE9">
        <w:rPr>
          <w:rFonts w:cs="Tahoma"/>
          <w:bCs/>
        </w:rPr>
        <w:t xml:space="preserve">Prodávající odpovídá za plnění Poddodavatele tak, jako by plnil sám. </w:t>
      </w:r>
    </w:p>
    <w:p w:rsidR="008F2467" w:rsidRPr="00FF5AE9" w:rsidRDefault="008F2467" w:rsidP="008F2467">
      <w:pPr>
        <w:pStyle w:val="Odstavecseseznamem"/>
        <w:numPr>
          <w:ilvl w:val="0"/>
          <w:numId w:val="24"/>
        </w:numPr>
        <w:rPr>
          <w:rFonts w:cs="Tahoma"/>
          <w:bCs/>
        </w:rPr>
      </w:pPr>
      <w:r w:rsidRPr="00FF5AE9">
        <w:rPr>
          <w:rFonts w:cs="Tahoma"/>
          <w:bCs/>
        </w:rPr>
        <w:t>Prodávající se zavazuje, že Poddodavatelé, kterými prokazoval splnění kvalifikace v</w:t>
      </w:r>
      <w:r w:rsidR="00FF5AE9" w:rsidRPr="00FF5AE9">
        <w:rPr>
          <w:rFonts w:cs="Tahoma"/>
          <w:bCs/>
        </w:rPr>
        <w:t> „Zadávacím řízení“</w:t>
      </w:r>
      <w:r w:rsidRPr="00FF5AE9">
        <w:rPr>
          <w:rFonts w:cs="Tahoma"/>
          <w:bCs/>
        </w:rPr>
        <w:t xml:space="preserve">, se budou podílet na plnění povinností Prodávajícího vyplývajících ze Smlouvy v rozsahu podle nabídky Prodávajícího podané do </w:t>
      </w:r>
      <w:r w:rsidR="00732473" w:rsidRPr="00FF5AE9">
        <w:rPr>
          <w:rFonts w:cs="Tahoma"/>
          <w:bCs/>
        </w:rPr>
        <w:t>„Zadávacího</w:t>
      </w:r>
      <w:r w:rsidR="00FF5AE9" w:rsidRPr="00FF5AE9">
        <w:rPr>
          <w:rFonts w:cs="Tahoma"/>
          <w:bCs/>
        </w:rPr>
        <w:t xml:space="preserve"> řízení“</w:t>
      </w:r>
      <w:r w:rsidRPr="00FF5AE9">
        <w:rPr>
          <w:rFonts w:cs="Tahoma"/>
          <w:bCs/>
        </w:rPr>
        <w:t xml:space="preserve">,  </w:t>
      </w:r>
    </w:p>
    <w:p w:rsidR="008F2467" w:rsidRPr="00FF5AE9" w:rsidRDefault="008F2467" w:rsidP="008F2467">
      <w:pPr>
        <w:pStyle w:val="Odstavecseseznamem"/>
        <w:numPr>
          <w:ilvl w:val="0"/>
          <w:numId w:val="24"/>
        </w:numPr>
        <w:rPr>
          <w:rFonts w:cs="Tahoma"/>
          <w:bCs/>
        </w:rPr>
      </w:pPr>
      <w:r w:rsidRPr="00FF5AE9">
        <w:rPr>
          <w:rFonts w:cs="Tahoma"/>
          <w:bCs/>
        </w:rPr>
        <w:t xml:space="preserve">Prodávající je oprávněn změnit Poddodavatele z důvodu na straně Prodávajícího pouze s předchozím souhlasem Kupujícího. Kupující souhlas se změnou nevydá, pokud by to odporovalo jakémukoliv ustanovení </w:t>
      </w:r>
      <w:r w:rsidR="00052D80" w:rsidRPr="00FF5AE9">
        <w:rPr>
          <w:rFonts w:cs="Tahoma"/>
          <w:bCs/>
        </w:rPr>
        <w:t xml:space="preserve">podmínek „Dotačního programu“. </w:t>
      </w:r>
    </w:p>
    <w:p w:rsidR="008F2467" w:rsidRPr="00FF5AE9" w:rsidRDefault="008F2467" w:rsidP="008F2467">
      <w:pPr>
        <w:jc w:val="center"/>
        <w:rPr>
          <w:rFonts w:cs="Tahoma"/>
          <w:b/>
        </w:rPr>
      </w:pPr>
    </w:p>
    <w:p w:rsidR="008F2467" w:rsidRPr="00722157" w:rsidRDefault="008F2467" w:rsidP="008F2467">
      <w:pPr>
        <w:jc w:val="center"/>
        <w:rPr>
          <w:rFonts w:cs="Tahoma"/>
          <w:b/>
          <w:highlight w:val="yellow"/>
        </w:rPr>
      </w:pPr>
      <w:bookmarkStart w:id="0" w:name="_GoBack"/>
      <w:bookmarkEnd w:id="0"/>
    </w:p>
    <w:p w:rsidR="008F2467" w:rsidRPr="00FF5AE9" w:rsidRDefault="008F2467" w:rsidP="008F2467">
      <w:pPr>
        <w:jc w:val="center"/>
        <w:rPr>
          <w:rFonts w:cs="Tahoma"/>
          <w:b/>
        </w:rPr>
      </w:pPr>
    </w:p>
    <w:p w:rsidR="008F2467" w:rsidRPr="00FF5AE9" w:rsidRDefault="00052D80" w:rsidP="008F2467">
      <w:pPr>
        <w:jc w:val="center"/>
        <w:rPr>
          <w:rFonts w:cs="Tahoma"/>
          <w:b/>
        </w:rPr>
      </w:pPr>
      <w:r w:rsidRPr="00FF5AE9">
        <w:rPr>
          <w:rFonts w:cs="Tahoma"/>
          <w:b/>
        </w:rPr>
        <w:t>XIII.</w:t>
      </w:r>
    </w:p>
    <w:p w:rsidR="00AD3A35" w:rsidRPr="00FF5AE9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FF5AE9">
        <w:rPr>
          <w:rFonts w:ascii="Calibri" w:hAnsi="Calibri"/>
          <w:caps w:val="0"/>
          <w:sz w:val="22"/>
          <w:szCs w:val="22"/>
        </w:rPr>
        <w:t>Zánik smlouvy</w:t>
      </w:r>
    </w:p>
    <w:p w:rsidR="00AD3A35" w:rsidRPr="00FF5AE9" w:rsidRDefault="00AD3A35" w:rsidP="006654F3">
      <w:pPr>
        <w:numPr>
          <w:ilvl w:val="3"/>
          <w:numId w:val="10"/>
        </w:numPr>
        <w:tabs>
          <w:tab w:val="clear" w:pos="2880"/>
        </w:tabs>
        <w:spacing w:before="120" w:line="240" w:lineRule="auto"/>
        <w:ind w:left="357" w:hanging="357"/>
      </w:pPr>
      <w:r w:rsidRPr="00FF5AE9">
        <w:t>Tato smlouva zaniká:</w:t>
      </w:r>
    </w:p>
    <w:p w:rsidR="00AD3A35" w:rsidRPr="00FF5AE9" w:rsidRDefault="00AD3A35" w:rsidP="006654F3">
      <w:pPr>
        <w:pStyle w:val="Import3"/>
        <w:numPr>
          <w:ilvl w:val="0"/>
          <w:numId w:val="8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FF5AE9">
        <w:rPr>
          <w:rFonts w:ascii="Calibri" w:hAnsi="Calibri" w:cs="Times New Roman"/>
          <w:sz w:val="22"/>
          <w:szCs w:val="22"/>
        </w:rPr>
        <w:t>p</w:t>
      </w:r>
      <w:r w:rsidR="00AD35E2" w:rsidRPr="00FF5AE9">
        <w:rPr>
          <w:rFonts w:ascii="Calibri" w:hAnsi="Calibri" w:cs="Times New Roman"/>
          <w:sz w:val="22"/>
          <w:szCs w:val="22"/>
        </w:rPr>
        <w:t>ísemnou dohodou smluvních stran;</w:t>
      </w:r>
    </w:p>
    <w:p w:rsidR="00AD3A35" w:rsidRPr="00FF5AE9" w:rsidRDefault="00AD3A35" w:rsidP="006654F3">
      <w:pPr>
        <w:pStyle w:val="Import3"/>
        <w:numPr>
          <w:ilvl w:val="0"/>
          <w:numId w:val="8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FF5AE9">
        <w:rPr>
          <w:rFonts w:ascii="Calibri" w:hAnsi="Calibr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AD3A35" w:rsidRPr="00FF5AE9" w:rsidRDefault="00603251" w:rsidP="006654F3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FF5AE9">
        <w:rPr>
          <w:rFonts w:ascii="Calibri" w:hAnsi="Calibri" w:cs="Times New Roman"/>
          <w:sz w:val="22"/>
          <w:szCs w:val="22"/>
        </w:rPr>
        <w:t>pokud budou mít dodávaná vozidla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 vady, kter</w:t>
      </w:r>
      <w:r w:rsidRPr="00FF5AE9">
        <w:rPr>
          <w:rFonts w:ascii="Calibri" w:hAnsi="Calibri" w:cs="Times New Roman"/>
          <w:sz w:val="22"/>
          <w:szCs w:val="22"/>
        </w:rPr>
        <w:t>á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 </w:t>
      </w:r>
      <w:r w:rsidRPr="00FF5AE9">
        <w:rPr>
          <w:rFonts w:ascii="Calibri" w:hAnsi="Calibri" w:cs="Times New Roman"/>
          <w:sz w:val="22"/>
          <w:szCs w:val="22"/>
        </w:rPr>
        <w:t>je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 </w:t>
      </w:r>
      <w:r w:rsidRPr="00FF5AE9">
        <w:rPr>
          <w:rFonts w:ascii="Calibri" w:hAnsi="Calibri" w:cs="Times New Roman"/>
          <w:sz w:val="22"/>
          <w:szCs w:val="22"/>
        </w:rPr>
        <w:t>u</w:t>
      </w:r>
      <w:r w:rsidR="00AD3A35" w:rsidRPr="00FF5AE9">
        <w:rPr>
          <w:rFonts w:ascii="Calibri" w:hAnsi="Calibri" w:cs="Times New Roman"/>
          <w:sz w:val="22"/>
          <w:szCs w:val="22"/>
        </w:rPr>
        <w:t>činí neupotřebitelným</w:t>
      </w:r>
      <w:r w:rsidRPr="00FF5AE9">
        <w:rPr>
          <w:rFonts w:ascii="Calibri" w:hAnsi="Calibri" w:cs="Times New Roman"/>
          <w:sz w:val="22"/>
          <w:szCs w:val="22"/>
        </w:rPr>
        <w:t>i nebo nebudou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 mít </w:t>
      </w:r>
      <w:r w:rsidR="001A5CCD" w:rsidRPr="00FF5AE9">
        <w:rPr>
          <w:rFonts w:ascii="Calibri" w:hAnsi="Calibri" w:cs="Times New Roman"/>
          <w:sz w:val="22"/>
          <w:szCs w:val="22"/>
        </w:rPr>
        <w:t>vlastnosti, které si K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upující vymínil nebo o kterých ho </w:t>
      </w:r>
      <w:r w:rsidR="00776662" w:rsidRPr="00FF5AE9">
        <w:rPr>
          <w:rFonts w:ascii="Calibri" w:hAnsi="Calibri" w:cs="Times New Roman"/>
          <w:sz w:val="22"/>
          <w:szCs w:val="22"/>
        </w:rPr>
        <w:t>P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rodávající ujistil, </w:t>
      </w:r>
    </w:p>
    <w:p w:rsidR="00AD3A35" w:rsidRPr="00FF5AE9" w:rsidRDefault="00AD3A35" w:rsidP="006654F3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FF5AE9">
        <w:rPr>
          <w:rFonts w:ascii="Calibri" w:hAnsi="Calibri" w:cs="Times New Roman"/>
          <w:sz w:val="22"/>
          <w:szCs w:val="22"/>
        </w:rPr>
        <w:t>nedodržení smluvních ujednání o záruce za jakost,</w:t>
      </w:r>
    </w:p>
    <w:p w:rsidR="00AD3A35" w:rsidRPr="00FF5AE9" w:rsidRDefault="001A5CCD" w:rsidP="006654F3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FF5AE9">
        <w:rPr>
          <w:rFonts w:ascii="Calibri" w:hAnsi="Calibri" w:cs="Times New Roman"/>
          <w:sz w:val="22"/>
          <w:szCs w:val="22"/>
        </w:rPr>
        <w:t>neuhrazení kupní ceny K</w:t>
      </w:r>
      <w:r w:rsidR="00776662" w:rsidRPr="00FF5AE9">
        <w:rPr>
          <w:rFonts w:ascii="Calibri" w:hAnsi="Calibri" w:cs="Times New Roman"/>
          <w:sz w:val="22"/>
          <w:szCs w:val="22"/>
        </w:rPr>
        <w:t>upujícím po druhé výzvě P</w:t>
      </w:r>
      <w:r w:rsidR="00AD3A35" w:rsidRPr="00FF5AE9">
        <w:rPr>
          <w:rFonts w:ascii="Calibri" w:hAnsi="Calibri" w:cs="Times New Roman"/>
          <w:sz w:val="22"/>
          <w:szCs w:val="22"/>
        </w:rPr>
        <w:t>rodávajícího k uhrazení dlužné částky, přičemž druhá výzva nesmí následovat dříve než 15 dnů po doručení první výzvy.</w:t>
      </w:r>
    </w:p>
    <w:p w:rsidR="00AD3A35" w:rsidRPr="00B12BC5" w:rsidRDefault="00AD3A35" w:rsidP="006654F3">
      <w:pPr>
        <w:numPr>
          <w:ilvl w:val="3"/>
          <w:numId w:val="10"/>
        </w:numPr>
        <w:tabs>
          <w:tab w:val="clear" w:pos="2880"/>
        </w:tabs>
        <w:spacing w:before="120" w:line="240" w:lineRule="auto"/>
        <w:ind w:left="357" w:hanging="357"/>
      </w:pPr>
      <w:r w:rsidRPr="00B12BC5">
        <w:t>Kupující je dále oprávněn od této smlouvy odstoupit v těchto případech:</w:t>
      </w:r>
    </w:p>
    <w:p w:rsidR="00AD3A35" w:rsidRPr="00B12BC5" w:rsidRDefault="00AD3A35" w:rsidP="006654F3">
      <w:pPr>
        <w:pStyle w:val="Import5"/>
        <w:numPr>
          <w:ilvl w:val="0"/>
          <w:numId w:val="14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B12BC5">
        <w:rPr>
          <w:rFonts w:ascii="Calibri" w:hAnsi="Calibri" w:cs="Times New Roman"/>
          <w:sz w:val="22"/>
          <w:szCs w:val="22"/>
        </w:rPr>
        <w:t>bylo-li příslušn</w:t>
      </w:r>
      <w:r w:rsidR="00776662" w:rsidRPr="00B12BC5">
        <w:rPr>
          <w:rFonts w:ascii="Calibri" w:hAnsi="Calibri" w:cs="Times New Roman"/>
          <w:sz w:val="22"/>
          <w:szCs w:val="22"/>
        </w:rPr>
        <w:t>ým soudem rozhodnuto o tom, že P</w:t>
      </w:r>
      <w:r w:rsidRPr="00B12BC5">
        <w:rPr>
          <w:rFonts w:ascii="Calibri" w:hAnsi="Calibri" w:cs="Times New Roman"/>
          <w:sz w:val="22"/>
          <w:szCs w:val="22"/>
        </w:rPr>
        <w:t xml:space="preserve">rodávající je v úpadku ve smyslu zákona č. 182/2006 Sb., o úpadku a způsobech jeho řešení (insolvenční zákon), ve znění pozdějších předpisů (a to bez ohledu na právní moc tohoto rozhodnutí); </w:t>
      </w:r>
    </w:p>
    <w:p w:rsidR="00AD3A35" w:rsidRPr="00B12BC5" w:rsidRDefault="00776662" w:rsidP="006654F3">
      <w:pPr>
        <w:pStyle w:val="Import5"/>
        <w:numPr>
          <w:ilvl w:val="0"/>
          <w:numId w:val="14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B12BC5">
        <w:rPr>
          <w:rFonts w:ascii="Calibri" w:hAnsi="Calibri" w:cs="Times New Roman"/>
          <w:sz w:val="22"/>
          <w:szCs w:val="22"/>
        </w:rPr>
        <w:t>podá-li P</w:t>
      </w:r>
      <w:r w:rsidR="00AD3A35" w:rsidRPr="00B12BC5">
        <w:rPr>
          <w:rFonts w:ascii="Calibri" w:hAnsi="Calibri" w:cs="Times New Roman"/>
          <w:sz w:val="22"/>
          <w:szCs w:val="22"/>
        </w:rPr>
        <w:t>rodávající sám na sebe insolvenční návrh.</w:t>
      </w:r>
    </w:p>
    <w:p w:rsidR="00AD3A35" w:rsidRPr="00B12BC5" w:rsidRDefault="00AD3A35" w:rsidP="006654F3">
      <w:pPr>
        <w:numPr>
          <w:ilvl w:val="3"/>
          <w:numId w:val="10"/>
        </w:numPr>
        <w:tabs>
          <w:tab w:val="clear" w:pos="2880"/>
        </w:tabs>
        <w:spacing w:before="120" w:line="240" w:lineRule="auto"/>
        <w:ind w:left="357" w:hanging="357"/>
      </w:pPr>
      <w:r w:rsidRPr="00B12BC5">
        <w:t>Odstoupením od smlouvy není dotčeno právo oprávněné smluvní strany na zaplacení smluvní pokuty ani na náhradu škody vzniklé porušením smlouvy.</w:t>
      </w:r>
    </w:p>
    <w:p w:rsidR="00AD3A35" w:rsidRDefault="00AD3A35" w:rsidP="009E041F">
      <w:pPr>
        <w:spacing w:before="120" w:line="240" w:lineRule="auto"/>
        <w:ind w:left="357"/>
        <w:rPr>
          <w:color w:val="FF0000"/>
          <w:highlight w:val="yellow"/>
        </w:rPr>
      </w:pPr>
    </w:p>
    <w:p w:rsidR="00B12BC5" w:rsidRDefault="00B12BC5" w:rsidP="009E041F">
      <w:pPr>
        <w:spacing w:before="120" w:line="240" w:lineRule="auto"/>
        <w:ind w:left="357"/>
        <w:rPr>
          <w:color w:val="FF0000"/>
          <w:highlight w:val="yellow"/>
        </w:rPr>
      </w:pPr>
    </w:p>
    <w:p w:rsidR="00B12BC5" w:rsidRPr="00722157" w:rsidRDefault="00B12BC5" w:rsidP="009E041F">
      <w:pPr>
        <w:spacing w:before="120" w:line="240" w:lineRule="auto"/>
        <w:ind w:left="357"/>
        <w:rPr>
          <w:color w:val="FF0000"/>
          <w:highlight w:val="yellow"/>
        </w:rPr>
      </w:pPr>
    </w:p>
    <w:p w:rsidR="00AD3A35" w:rsidRPr="00B12BC5" w:rsidRDefault="00AD3A35" w:rsidP="0050228B">
      <w:pPr>
        <w:spacing w:before="360"/>
        <w:jc w:val="center"/>
        <w:rPr>
          <w:rFonts w:cs="Tahoma"/>
          <w:b/>
        </w:rPr>
      </w:pPr>
      <w:r w:rsidRPr="00B12BC5">
        <w:rPr>
          <w:rFonts w:cs="Tahoma"/>
          <w:b/>
        </w:rPr>
        <w:lastRenderedPageBreak/>
        <w:t>XI</w:t>
      </w:r>
      <w:r w:rsidR="00052D80" w:rsidRPr="00B12BC5">
        <w:rPr>
          <w:rFonts w:cs="Tahoma"/>
          <w:b/>
        </w:rPr>
        <w:t>V.</w:t>
      </w:r>
    </w:p>
    <w:p w:rsidR="00AD3A35" w:rsidRPr="00B12BC5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B12BC5">
        <w:rPr>
          <w:rFonts w:ascii="Calibri" w:hAnsi="Calibri"/>
          <w:caps w:val="0"/>
          <w:sz w:val="22"/>
          <w:szCs w:val="22"/>
        </w:rPr>
        <w:t>Závěrečná ustanovení</w:t>
      </w:r>
    </w:p>
    <w:p w:rsidR="00AD3A35" w:rsidRPr="00B12BC5" w:rsidRDefault="00AD3A35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</w:pPr>
      <w:r w:rsidRPr="00B12BC5">
        <w:t>Tato smlouva nabývá platnosti dnem podpisu oběma stranami</w:t>
      </w:r>
      <w:r w:rsidR="00603251" w:rsidRPr="00B12BC5">
        <w:t xml:space="preserve">. </w:t>
      </w:r>
      <w:r w:rsidR="00CF2BB2" w:rsidRPr="00B12BC5">
        <w:t xml:space="preserve"> </w:t>
      </w:r>
    </w:p>
    <w:p w:rsidR="00AD3A35" w:rsidRPr="00B12BC5" w:rsidRDefault="00AD3A35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</w:pPr>
      <w:r w:rsidRPr="00B12BC5">
        <w:t>Doplňování nebo změnu této smlouvy lze provádět jen se souhlasem obou smluvních stran, a to pouze formou písemných dodatků.</w:t>
      </w:r>
    </w:p>
    <w:p w:rsidR="00AD3A35" w:rsidRPr="00B12BC5" w:rsidRDefault="00AD3A35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</w:pPr>
      <w:r w:rsidRPr="00B12BC5">
        <w:t>P</w:t>
      </w:r>
      <w:r w:rsidR="001A5CCD" w:rsidRPr="00B12BC5">
        <w:t>rodávající nemůže bez souhlasu K</w:t>
      </w:r>
      <w:r w:rsidRPr="00B12BC5">
        <w:t xml:space="preserve">upujícího postoupit svá práva a povinnosti plynoucí </w:t>
      </w:r>
      <w:r w:rsidRPr="00B12BC5">
        <w:br/>
        <w:t>z této smlouvy třetí straně.</w:t>
      </w:r>
    </w:p>
    <w:p w:rsidR="00AC60A7" w:rsidRPr="00B12BC5" w:rsidRDefault="00FB1FDA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</w:pPr>
      <w:r w:rsidRPr="00B12BC5">
        <w:t xml:space="preserve">Prodávající bere na vědomí, že podle § 2 písm. e) zákona č. 320/2001 Sb. o finanční kontrole ve veřejné správě, v platném znění je osobou povinnou spolupůsobit při výkonu finanční kontroly. </w:t>
      </w:r>
    </w:p>
    <w:p w:rsidR="00FB1FDA" w:rsidRPr="00B12BC5" w:rsidRDefault="00FB1FDA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</w:pPr>
      <w:r w:rsidRPr="00B12BC5">
        <w:t xml:space="preserve">Prodávající rovněž bere na vědomí, že obsah Smlouvy není obsahem obchodního ani veřejného tajemství a že smlouva </w:t>
      </w:r>
      <w:r w:rsidR="00CF73D3" w:rsidRPr="00B12BC5">
        <w:t xml:space="preserve">bude jako výsledek </w:t>
      </w:r>
      <w:r w:rsidR="00B12BC5">
        <w:t>z</w:t>
      </w:r>
      <w:r w:rsidR="00732473" w:rsidRPr="00B12BC5">
        <w:t>adávacího</w:t>
      </w:r>
      <w:r w:rsidR="00CF73D3" w:rsidRPr="00B12BC5">
        <w:t xml:space="preserve"> řízení na veřejnou zakázku zveřejněna.</w:t>
      </w:r>
    </w:p>
    <w:p w:rsidR="00AD3A35" w:rsidRPr="00B12BC5" w:rsidRDefault="00AD3A35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  <w:rPr>
          <w:rFonts w:cs="Tahoma"/>
        </w:rPr>
      </w:pPr>
      <w:r w:rsidRPr="00B12BC5">
        <w:rPr>
          <w:rFonts w:cs="Tahoma"/>
        </w:rPr>
        <w:t xml:space="preserve">Tato </w:t>
      </w:r>
      <w:r w:rsidRPr="00B12BC5">
        <w:t>smlouva</w:t>
      </w:r>
      <w:r w:rsidRPr="00B12BC5">
        <w:rPr>
          <w:rFonts w:cs="Tahoma"/>
        </w:rPr>
        <w:t xml:space="preserve"> je vyhotovena ve </w:t>
      </w:r>
      <w:r w:rsidR="007A6AC0" w:rsidRPr="00B12BC5">
        <w:rPr>
          <w:rFonts w:cs="Tahoma"/>
        </w:rPr>
        <w:t>4</w:t>
      </w:r>
      <w:r w:rsidR="001A5CCD" w:rsidRPr="00B12BC5">
        <w:rPr>
          <w:rFonts w:cs="Tahoma"/>
        </w:rPr>
        <w:t xml:space="preserve"> stejnopisech, přičemž K</w:t>
      </w:r>
      <w:r w:rsidRPr="00B12BC5">
        <w:rPr>
          <w:rFonts w:cs="Tahoma"/>
        </w:rPr>
        <w:t xml:space="preserve">upující i </w:t>
      </w:r>
      <w:r w:rsidR="00776662" w:rsidRPr="00B12BC5">
        <w:rPr>
          <w:rFonts w:cs="Tahoma"/>
        </w:rPr>
        <w:t>P</w:t>
      </w:r>
      <w:r w:rsidRPr="00B12BC5">
        <w:rPr>
          <w:rFonts w:cs="Tahoma"/>
        </w:rPr>
        <w:t xml:space="preserve">rodávající obdrží po 2 vyhotoveních. </w:t>
      </w:r>
    </w:p>
    <w:p w:rsidR="00AD3A35" w:rsidRPr="00B12BC5" w:rsidRDefault="00AD3A35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  <w:rPr>
          <w:rFonts w:cs="Tahoma"/>
        </w:rPr>
      </w:pPr>
      <w:r w:rsidRPr="00B12BC5">
        <w:t>Nedílnou</w:t>
      </w:r>
      <w:r w:rsidRPr="00B12BC5">
        <w:rPr>
          <w:rFonts w:cs="Tahoma"/>
        </w:rPr>
        <w:t xml:space="preserve"> součástí této smlouvy je příloha:</w:t>
      </w:r>
    </w:p>
    <w:p w:rsidR="00AD3A35" w:rsidRPr="00B12BC5" w:rsidRDefault="00AD3A35" w:rsidP="0050228B">
      <w:pPr>
        <w:spacing w:before="60"/>
        <w:ind w:left="357"/>
        <w:rPr>
          <w:rFonts w:cs="Tahoma"/>
        </w:rPr>
      </w:pPr>
      <w:r w:rsidRPr="00B12BC5">
        <w:rPr>
          <w:rFonts w:cs="Tahoma"/>
        </w:rPr>
        <w:t xml:space="preserve">Příloha č. 1 smlouvy: </w:t>
      </w:r>
      <w:r w:rsidR="00893A09" w:rsidRPr="00B12BC5">
        <w:rPr>
          <w:rFonts w:cs="Tahoma"/>
        </w:rPr>
        <w:t>nabídka dodavatele ze dne __________________</w:t>
      </w:r>
    </w:p>
    <w:p w:rsidR="00AD3A35" w:rsidRPr="00B12BC5" w:rsidRDefault="00AD3A35" w:rsidP="0050228B">
      <w:pPr>
        <w:spacing w:before="60"/>
        <w:ind w:left="357"/>
        <w:rPr>
          <w:rFonts w:cs="Tahoma"/>
        </w:rPr>
      </w:pPr>
    </w:p>
    <w:p w:rsidR="00AD3A35" w:rsidRPr="00B12BC5" w:rsidRDefault="00AD3A35" w:rsidP="0050228B">
      <w:pPr>
        <w:spacing w:before="60"/>
        <w:ind w:left="357"/>
        <w:rPr>
          <w:rFonts w:cs="Tahoma"/>
        </w:rPr>
      </w:pPr>
    </w:p>
    <w:p w:rsidR="00AD3A35" w:rsidRPr="00B12BC5" w:rsidRDefault="00440A17" w:rsidP="009E041F">
      <w:pPr>
        <w:spacing w:before="60"/>
        <w:rPr>
          <w:rFonts w:cs="Tahoma"/>
        </w:rPr>
      </w:pPr>
      <w:r w:rsidRPr="00B12BC5">
        <w:rPr>
          <w:rFonts w:cs="Tahoma"/>
        </w:rPr>
        <w:t>V</w:t>
      </w:r>
      <w:r w:rsidR="00CF73D3" w:rsidRPr="00B12BC5">
        <w:rPr>
          <w:rFonts w:cs="Tahoma"/>
        </w:rPr>
        <w:t> Karlových Varech dne</w:t>
      </w:r>
      <w:r w:rsidR="00AD3A35" w:rsidRPr="00B12BC5">
        <w:rPr>
          <w:rFonts w:cs="Tahoma"/>
        </w:rPr>
        <w:t xml:space="preserve"> </w:t>
      </w:r>
      <w:r w:rsidR="00B12BC5">
        <w:rPr>
          <w:rFonts w:cs="Tahoma"/>
        </w:rPr>
        <w:t>_________________</w:t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proofErr w:type="spellStart"/>
      <w:r w:rsidR="00AD3A35" w:rsidRPr="00B12BC5">
        <w:rPr>
          <w:rFonts w:cs="Tahoma"/>
        </w:rPr>
        <w:t>V</w:t>
      </w:r>
      <w:r w:rsidR="00B12BC5">
        <w:rPr>
          <w:rFonts w:cs="Tahoma"/>
        </w:rPr>
        <w:t>________________d</w:t>
      </w:r>
      <w:r w:rsidR="00AD3A35" w:rsidRPr="00B12BC5">
        <w:rPr>
          <w:rFonts w:cs="Tahoma"/>
        </w:rPr>
        <w:t>ne</w:t>
      </w:r>
      <w:proofErr w:type="spellEnd"/>
      <w:r w:rsidR="00B12BC5">
        <w:rPr>
          <w:rFonts w:cs="Tahoma"/>
        </w:rPr>
        <w:t>__________</w:t>
      </w:r>
    </w:p>
    <w:p w:rsidR="00AD3A35" w:rsidRPr="00B12BC5" w:rsidRDefault="00AD3A35" w:rsidP="009E041F">
      <w:pPr>
        <w:spacing w:before="60"/>
        <w:rPr>
          <w:rFonts w:cs="Tahoma"/>
        </w:rPr>
      </w:pPr>
    </w:p>
    <w:p w:rsidR="00AD3A35" w:rsidRPr="00B12BC5" w:rsidRDefault="00AD3A35" w:rsidP="009E041F">
      <w:pPr>
        <w:spacing w:before="60"/>
        <w:rPr>
          <w:rFonts w:cs="Tahoma"/>
        </w:rPr>
      </w:pPr>
    </w:p>
    <w:p w:rsidR="00B12BC5" w:rsidRDefault="00B12BC5" w:rsidP="009E041F">
      <w:pPr>
        <w:spacing w:before="60"/>
        <w:rPr>
          <w:rFonts w:cs="Tahoma"/>
        </w:rPr>
      </w:pPr>
      <w:r>
        <w:rPr>
          <w:rFonts w:cs="Tahoma"/>
        </w:rPr>
        <w:t xml:space="preserve">MUDr. </w:t>
      </w:r>
      <w:r w:rsidR="00AD3A35" w:rsidRPr="00B12BC5">
        <w:rPr>
          <w:rFonts w:cs="Tahoma"/>
        </w:rPr>
        <w:tab/>
      </w:r>
      <w:r>
        <w:rPr>
          <w:rFonts w:cs="Tahoma"/>
        </w:rPr>
        <w:t>Petr Myšák, MBA</w:t>
      </w:r>
    </w:p>
    <w:p w:rsidR="00AD3A35" w:rsidRPr="00B12BC5" w:rsidRDefault="00B12BC5" w:rsidP="009E041F">
      <w:pPr>
        <w:spacing w:before="60"/>
        <w:rPr>
          <w:rFonts w:cs="Tahoma"/>
        </w:rPr>
      </w:pPr>
      <w:r>
        <w:rPr>
          <w:rFonts w:cs="Tahoma"/>
        </w:rPr>
        <w:t xml:space="preserve">ředitel příspěvkové organizace </w:t>
      </w:r>
      <w:r w:rsidR="00AD3A35" w:rsidRPr="00B12BC5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  <w:t>……………………………………………….</w:t>
      </w:r>
    </w:p>
    <w:p w:rsidR="00AD3A35" w:rsidRPr="00CF73D3" w:rsidRDefault="001A5CCD" w:rsidP="0050228B">
      <w:pPr>
        <w:spacing w:before="60"/>
        <w:ind w:left="357"/>
        <w:rPr>
          <w:rFonts w:cs="Tahoma"/>
        </w:rPr>
      </w:pPr>
      <w:r w:rsidRPr="00B12BC5">
        <w:rPr>
          <w:rFonts w:cs="Tahoma"/>
        </w:rPr>
        <w:t>(K</w:t>
      </w:r>
      <w:r w:rsidR="00AD3A35" w:rsidRPr="00B12BC5">
        <w:rPr>
          <w:rFonts w:cs="Tahoma"/>
        </w:rPr>
        <w:t>upující)</w:t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  <w:t xml:space="preserve"> </w:t>
      </w:r>
      <w:r w:rsidR="00DE31E1" w:rsidRPr="00B12BC5">
        <w:rPr>
          <w:rFonts w:cs="Tahoma"/>
        </w:rPr>
        <w:t>(P</w:t>
      </w:r>
      <w:r w:rsidR="00AD3A35" w:rsidRPr="00B12BC5">
        <w:rPr>
          <w:rFonts w:cs="Tahoma"/>
        </w:rPr>
        <w:t>rodávající)</w:t>
      </w:r>
      <w:r w:rsidR="00AD3A35" w:rsidRPr="00CF73D3">
        <w:rPr>
          <w:rFonts w:cs="Tahoma"/>
        </w:rPr>
        <w:t xml:space="preserve"> </w:t>
      </w:r>
    </w:p>
    <w:p w:rsidR="00AD3A35" w:rsidRPr="00CF73D3" w:rsidRDefault="00AD3A35" w:rsidP="0050228B">
      <w:pPr>
        <w:rPr>
          <w:i/>
          <w:iCs/>
        </w:rPr>
      </w:pPr>
    </w:p>
    <w:p w:rsidR="00AD3A35" w:rsidRPr="00B05A50" w:rsidRDefault="00AD3A35" w:rsidP="0050228B">
      <w:pPr>
        <w:spacing w:before="120" w:line="240" w:lineRule="auto"/>
        <w:rPr>
          <w:rFonts w:cs="Tahoma"/>
          <w:color w:val="FF0000"/>
        </w:rPr>
      </w:pPr>
    </w:p>
    <w:p w:rsidR="00AD3A35" w:rsidRPr="00B05A50" w:rsidRDefault="00AD3A35" w:rsidP="004F7F71">
      <w:pPr>
        <w:pStyle w:val="Odstavecseseznamem"/>
        <w:ind w:left="360"/>
        <w:rPr>
          <w:color w:val="FF0000"/>
        </w:rPr>
      </w:pPr>
    </w:p>
    <w:sectPr w:rsidR="00AD3A35" w:rsidRPr="00B05A50" w:rsidSect="00E15075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4D" w:rsidRDefault="0090574D" w:rsidP="00776662">
      <w:pPr>
        <w:spacing w:line="240" w:lineRule="auto"/>
      </w:pPr>
      <w:r>
        <w:separator/>
      </w:r>
    </w:p>
  </w:endnote>
  <w:endnote w:type="continuationSeparator" w:id="0">
    <w:p w:rsidR="0090574D" w:rsidRDefault="0090574D" w:rsidP="0077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608554"/>
      <w:docPartObj>
        <w:docPartGallery w:val="Page Numbers (Bottom of Page)"/>
        <w:docPartUnique/>
      </w:docPartObj>
    </w:sdtPr>
    <w:sdtEndPr/>
    <w:sdtContent>
      <w:p w:rsidR="00776662" w:rsidRDefault="007766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D1">
          <w:rPr>
            <w:noProof/>
          </w:rPr>
          <w:t>10</w:t>
        </w:r>
        <w:r>
          <w:fldChar w:fldCharType="end"/>
        </w:r>
      </w:p>
    </w:sdtContent>
  </w:sdt>
  <w:p w:rsidR="00776662" w:rsidRDefault="007766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4D" w:rsidRDefault="0090574D" w:rsidP="00776662">
      <w:pPr>
        <w:spacing w:line="240" w:lineRule="auto"/>
      </w:pPr>
      <w:r>
        <w:separator/>
      </w:r>
    </w:p>
  </w:footnote>
  <w:footnote w:type="continuationSeparator" w:id="0">
    <w:p w:rsidR="0090574D" w:rsidRDefault="0090574D" w:rsidP="00776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D506C07"/>
    <w:multiLevelType w:val="hybridMultilevel"/>
    <w:tmpl w:val="12DE4252"/>
    <w:lvl w:ilvl="0" w:tplc="7054B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C5A5972"/>
    <w:multiLevelType w:val="hybridMultilevel"/>
    <w:tmpl w:val="903E48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C9F7CEB"/>
    <w:multiLevelType w:val="hybridMultilevel"/>
    <w:tmpl w:val="3C144F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925340"/>
    <w:multiLevelType w:val="hybridMultilevel"/>
    <w:tmpl w:val="F5962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48DB41A2"/>
    <w:multiLevelType w:val="hybridMultilevel"/>
    <w:tmpl w:val="6068FE2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FE1894"/>
    <w:multiLevelType w:val="hybridMultilevel"/>
    <w:tmpl w:val="49046C58"/>
    <w:lvl w:ilvl="0" w:tplc="DB144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A8D2600"/>
    <w:multiLevelType w:val="hybridMultilevel"/>
    <w:tmpl w:val="339C3A2C"/>
    <w:lvl w:ilvl="0" w:tplc="561AA0BC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C6E2E31"/>
    <w:multiLevelType w:val="hybridMultilevel"/>
    <w:tmpl w:val="B7B403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A1F1F"/>
    <w:multiLevelType w:val="hybridMultilevel"/>
    <w:tmpl w:val="635057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C2BFC"/>
    <w:multiLevelType w:val="hybridMultilevel"/>
    <w:tmpl w:val="39721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F1E98"/>
    <w:multiLevelType w:val="hybridMultilevel"/>
    <w:tmpl w:val="C55C0D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8B4CEE"/>
    <w:multiLevelType w:val="hybridMultilevel"/>
    <w:tmpl w:val="324A9064"/>
    <w:lvl w:ilvl="0" w:tplc="BD54E5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A0731D3"/>
    <w:multiLevelType w:val="hybridMultilevel"/>
    <w:tmpl w:val="29E6A088"/>
    <w:lvl w:ilvl="0" w:tplc="B46C13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C5C6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9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5"/>
  </w:num>
  <w:num w:numId="16">
    <w:abstractNumId w:val="23"/>
  </w:num>
  <w:num w:numId="17">
    <w:abstractNumId w:val="8"/>
  </w:num>
  <w:num w:numId="18">
    <w:abstractNumId w:val="21"/>
  </w:num>
  <w:num w:numId="19">
    <w:abstractNumId w:val="1"/>
  </w:num>
  <w:num w:numId="20">
    <w:abstractNumId w:val="13"/>
  </w:num>
  <w:num w:numId="21">
    <w:abstractNumId w:val="18"/>
  </w:num>
  <w:num w:numId="22">
    <w:abstractNumId w:val="16"/>
  </w:num>
  <w:num w:numId="23">
    <w:abstractNumId w:val="10"/>
  </w:num>
  <w:num w:numId="2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C"/>
    <w:rsid w:val="000052BE"/>
    <w:rsid w:val="00030C77"/>
    <w:rsid w:val="00042858"/>
    <w:rsid w:val="000429D1"/>
    <w:rsid w:val="00052D80"/>
    <w:rsid w:val="00060D52"/>
    <w:rsid w:val="000716D6"/>
    <w:rsid w:val="0007570B"/>
    <w:rsid w:val="0007705F"/>
    <w:rsid w:val="00083956"/>
    <w:rsid w:val="000847CA"/>
    <w:rsid w:val="00086D40"/>
    <w:rsid w:val="0009290D"/>
    <w:rsid w:val="000966BC"/>
    <w:rsid w:val="000D470C"/>
    <w:rsid w:val="000D4B32"/>
    <w:rsid w:val="000E2EDE"/>
    <w:rsid w:val="000F3222"/>
    <w:rsid w:val="000F73FA"/>
    <w:rsid w:val="00101FAC"/>
    <w:rsid w:val="001049AE"/>
    <w:rsid w:val="00135AA2"/>
    <w:rsid w:val="00152D16"/>
    <w:rsid w:val="00155A0C"/>
    <w:rsid w:val="00181302"/>
    <w:rsid w:val="00196F55"/>
    <w:rsid w:val="001A5CCD"/>
    <w:rsid w:val="001B0D29"/>
    <w:rsid w:val="001B495D"/>
    <w:rsid w:val="001E0AAC"/>
    <w:rsid w:val="001E28F5"/>
    <w:rsid w:val="001E485C"/>
    <w:rsid w:val="001F6B68"/>
    <w:rsid w:val="00223D8C"/>
    <w:rsid w:val="00225798"/>
    <w:rsid w:val="00261B60"/>
    <w:rsid w:val="00277928"/>
    <w:rsid w:val="002A6B78"/>
    <w:rsid w:val="002C2ED7"/>
    <w:rsid w:val="002D25DC"/>
    <w:rsid w:val="002D77A3"/>
    <w:rsid w:val="002E4788"/>
    <w:rsid w:val="0030713D"/>
    <w:rsid w:val="00316172"/>
    <w:rsid w:val="00333769"/>
    <w:rsid w:val="003341DF"/>
    <w:rsid w:val="003438F2"/>
    <w:rsid w:val="00391C4A"/>
    <w:rsid w:val="003A044C"/>
    <w:rsid w:val="003C0A71"/>
    <w:rsid w:val="003C36AA"/>
    <w:rsid w:val="0040415D"/>
    <w:rsid w:val="00417224"/>
    <w:rsid w:val="004234E3"/>
    <w:rsid w:val="00440A17"/>
    <w:rsid w:val="004628F6"/>
    <w:rsid w:val="00463F1B"/>
    <w:rsid w:val="0046559A"/>
    <w:rsid w:val="00473C2B"/>
    <w:rsid w:val="004B2C9C"/>
    <w:rsid w:val="004C106B"/>
    <w:rsid w:val="004C2075"/>
    <w:rsid w:val="004D58C9"/>
    <w:rsid w:val="004F7F71"/>
    <w:rsid w:val="0050228B"/>
    <w:rsid w:val="00512026"/>
    <w:rsid w:val="0053188E"/>
    <w:rsid w:val="00540DBC"/>
    <w:rsid w:val="0056611C"/>
    <w:rsid w:val="00566F4E"/>
    <w:rsid w:val="00580C2C"/>
    <w:rsid w:val="00584ADD"/>
    <w:rsid w:val="005C256F"/>
    <w:rsid w:val="005E4C9A"/>
    <w:rsid w:val="005F2807"/>
    <w:rsid w:val="005F6867"/>
    <w:rsid w:val="00603251"/>
    <w:rsid w:val="00612EC2"/>
    <w:rsid w:val="00623F70"/>
    <w:rsid w:val="00632553"/>
    <w:rsid w:val="00642574"/>
    <w:rsid w:val="00652012"/>
    <w:rsid w:val="00660EB9"/>
    <w:rsid w:val="006654F3"/>
    <w:rsid w:val="006905E7"/>
    <w:rsid w:val="006947D3"/>
    <w:rsid w:val="006C0854"/>
    <w:rsid w:val="006D45E2"/>
    <w:rsid w:val="006F38CC"/>
    <w:rsid w:val="007038DE"/>
    <w:rsid w:val="00722157"/>
    <w:rsid w:val="00732473"/>
    <w:rsid w:val="00761B03"/>
    <w:rsid w:val="00776662"/>
    <w:rsid w:val="00785486"/>
    <w:rsid w:val="00794E80"/>
    <w:rsid w:val="007A6AC0"/>
    <w:rsid w:val="007C10A5"/>
    <w:rsid w:val="007C2177"/>
    <w:rsid w:val="007D0F66"/>
    <w:rsid w:val="007E5F17"/>
    <w:rsid w:val="0080122D"/>
    <w:rsid w:val="0083793C"/>
    <w:rsid w:val="00854D54"/>
    <w:rsid w:val="008572BB"/>
    <w:rsid w:val="0088527E"/>
    <w:rsid w:val="00893A09"/>
    <w:rsid w:val="00896379"/>
    <w:rsid w:val="00896559"/>
    <w:rsid w:val="008B30D4"/>
    <w:rsid w:val="008B7B81"/>
    <w:rsid w:val="008D523A"/>
    <w:rsid w:val="008F2467"/>
    <w:rsid w:val="0090574D"/>
    <w:rsid w:val="00934531"/>
    <w:rsid w:val="00953386"/>
    <w:rsid w:val="00972649"/>
    <w:rsid w:val="00983629"/>
    <w:rsid w:val="009A1A1D"/>
    <w:rsid w:val="009A65FE"/>
    <w:rsid w:val="009C22C8"/>
    <w:rsid w:val="009D66DC"/>
    <w:rsid w:val="009D6F8E"/>
    <w:rsid w:val="009E041F"/>
    <w:rsid w:val="009F2D5E"/>
    <w:rsid w:val="009F5CC6"/>
    <w:rsid w:val="00A2490D"/>
    <w:rsid w:val="00A34BDD"/>
    <w:rsid w:val="00A37F6B"/>
    <w:rsid w:val="00A43BE5"/>
    <w:rsid w:val="00A752F9"/>
    <w:rsid w:val="00AB27C6"/>
    <w:rsid w:val="00AB5491"/>
    <w:rsid w:val="00AB6BC6"/>
    <w:rsid w:val="00AC60A7"/>
    <w:rsid w:val="00AC7CAE"/>
    <w:rsid w:val="00AD35E2"/>
    <w:rsid w:val="00AD3A35"/>
    <w:rsid w:val="00AE04F7"/>
    <w:rsid w:val="00AF5E21"/>
    <w:rsid w:val="00B05A50"/>
    <w:rsid w:val="00B12BC5"/>
    <w:rsid w:val="00C04E51"/>
    <w:rsid w:val="00C051B9"/>
    <w:rsid w:val="00C11EC6"/>
    <w:rsid w:val="00C719D8"/>
    <w:rsid w:val="00C77FEE"/>
    <w:rsid w:val="00C843FF"/>
    <w:rsid w:val="00C94672"/>
    <w:rsid w:val="00CA0D67"/>
    <w:rsid w:val="00CC383E"/>
    <w:rsid w:val="00CC6C2A"/>
    <w:rsid w:val="00CF2BB2"/>
    <w:rsid w:val="00CF73D3"/>
    <w:rsid w:val="00D0397A"/>
    <w:rsid w:val="00D04B17"/>
    <w:rsid w:val="00D20135"/>
    <w:rsid w:val="00D700A3"/>
    <w:rsid w:val="00D979F4"/>
    <w:rsid w:val="00DA3AAB"/>
    <w:rsid w:val="00DB1935"/>
    <w:rsid w:val="00DC000C"/>
    <w:rsid w:val="00DD03D1"/>
    <w:rsid w:val="00DE31E1"/>
    <w:rsid w:val="00DF395C"/>
    <w:rsid w:val="00DF777F"/>
    <w:rsid w:val="00E00D52"/>
    <w:rsid w:val="00E14126"/>
    <w:rsid w:val="00E15075"/>
    <w:rsid w:val="00E22156"/>
    <w:rsid w:val="00E2749E"/>
    <w:rsid w:val="00E30135"/>
    <w:rsid w:val="00E40C50"/>
    <w:rsid w:val="00E40EA3"/>
    <w:rsid w:val="00EC21FE"/>
    <w:rsid w:val="00EC5A98"/>
    <w:rsid w:val="00ED36CD"/>
    <w:rsid w:val="00EF1D1A"/>
    <w:rsid w:val="00EF7246"/>
    <w:rsid w:val="00F2591C"/>
    <w:rsid w:val="00F315B6"/>
    <w:rsid w:val="00F4426A"/>
    <w:rsid w:val="00F52CD2"/>
    <w:rsid w:val="00F53FDA"/>
    <w:rsid w:val="00F6226F"/>
    <w:rsid w:val="00F65B68"/>
    <w:rsid w:val="00F701ED"/>
    <w:rsid w:val="00F70772"/>
    <w:rsid w:val="00F90FE8"/>
    <w:rsid w:val="00F92B58"/>
    <w:rsid w:val="00FA5908"/>
    <w:rsid w:val="00FA7ECA"/>
    <w:rsid w:val="00FB19AA"/>
    <w:rsid w:val="00FB1FDA"/>
    <w:rsid w:val="00FC31CE"/>
    <w:rsid w:val="00FC409B"/>
    <w:rsid w:val="00FE3B86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CD1BB3-7EBD-4D2A-8842-C5F3FE7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5C"/>
    <w:pPr>
      <w:spacing w:line="259" w:lineRule="auto"/>
      <w:jc w:val="both"/>
    </w:pPr>
    <w:rPr>
      <w:rFonts w:cs="Calibri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4F7F71"/>
    <w:rPr>
      <w:rFonts w:ascii="Times New Roman" w:hAnsi="Times New Roman" w:cs="Times New Roman"/>
      <w:b/>
      <w:bCs/>
      <w:caps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083956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0228B"/>
    <w:rPr>
      <w:rFonts w:ascii="Calibri" w:eastAsia="Times New Roman" w:hAnsi="Calibri" w:cs="Calibri"/>
    </w:rPr>
  </w:style>
  <w:style w:type="paragraph" w:customStyle="1" w:styleId="Import5">
    <w:name w:val="Import 5"/>
    <w:basedOn w:val="Normln"/>
    <w:uiPriority w:val="99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uiPriority w:val="99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0228B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uiPriority w:val="99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6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662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B03"/>
    <w:rPr>
      <w:rFonts w:ascii="Segoe U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8F246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3135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10</cp:revision>
  <cp:lastPrinted>2017-11-27T13:27:00Z</cp:lastPrinted>
  <dcterms:created xsi:type="dcterms:W3CDTF">2022-05-13T11:31:00Z</dcterms:created>
  <dcterms:modified xsi:type="dcterms:W3CDTF">2022-05-25T08:02:00Z</dcterms:modified>
</cp:coreProperties>
</file>