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:rsidR="00741D72" w:rsidRPr="004F0BC9" w:rsidRDefault="00AF0784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>
        <w:rPr>
          <w:rFonts w:ascii="Tahoma" w:hAnsi="Tahoma" w:cs="Tahoma"/>
          <w:b w:val="0"/>
          <w:sz w:val="20"/>
          <w:lang w:val="cs-CZ"/>
        </w:rPr>
        <w:t>dle § 217 zákona č. 134/201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6 Sb., o </w:t>
      </w:r>
      <w:r>
        <w:rPr>
          <w:rFonts w:ascii="Tahoma" w:hAnsi="Tahoma" w:cs="Tahoma"/>
          <w:b w:val="0"/>
          <w:sz w:val="20"/>
          <w:lang w:val="cs-CZ"/>
        </w:rPr>
        <w:t>zadávání veřejných zakázek</w:t>
      </w:r>
      <w:r w:rsidR="00537127">
        <w:rPr>
          <w:rFonts w:ascii="Tahoma" w:hAnsi="Tahoma" w:cs="Tahoma"/>
          <w:b w:val="0"/>
          <w:sz w:val="20"/>
          <w:lang w:val="cs-CZ"/>
        </w:rPr>
        <w:t>, v účinném znění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 (dále „</w:t>
      </w:r>
      <w:r>
        <w:rPr>
          <w:rFonts w:ascii="Tahoma" w:hAnsi="Tahoma" w:cs="Tahoma"/>
          <w:b w:val="0"/>
          <w:sz w:val="20"/>
          <w:lang w:val="cs-CZ"/>
        </w:rPr>
        <w:t>Z</w:t>
      </w:r>
      <w:r w:rsidR="00741D72" w:rsidRPr="004F0BC9">
        <w:rPr>
          <w:rFonts w:ascii="Tahoma" w:hAnsi="Tahoma" w:cs="Tahoma"/>
          <w:b w:val="0"/>
          <w:sz w:val="20"/>
          <w:lang w:val="cs-CZ"/>
        </w:rPr>
        <w:t>ZVZ“)</w:t>
      </w:r>
    </w:p>
    <w:p w:rsidR="00762A3B" w:rsidRDefault="00762A3B" w:rsidP="00762A3B">
      <w:pPr>
        <w:rPr>
          <w:rFonts w:ascii="Tahoma" w:hAnsi="Tahoma" w:cs="Tahoma"/>
          <w:b/>
          <w:sz w:val="20"/>
        </w:rPr>
      </w:pPr>
    </w:p>
    <w:p w:rsidR="00945339" w:rsidRPr="00B8069D" w:rsidRDefault="00945339" w:rsidP="00945339">
      <w:pPr>
        <w:tabs>
          <w:tab w:val="left" w:pos="1800"/>
        </w:tabs>
        <w:rPr>
          <w:rFonts w:ascii="Tahoma" w:hAnsi="Tahoma" w:cs="Tahoma"/>
          <w:b/>
          <w:sz w:val="20"/>
        </w:rPr>
      </w:pPr>
      <w:r w:rsidRPr="00B8069D">
        <w:rPr>
          <w:rFonts w:ascii="Tahoma" w:hAnsi="Tahoma" w:cs="Tahoma"/>
          <w:b/>
          <w:sz w:val="20"/>
        </w:rPr>
        <w:t>ZADAVATEL:</w:t>
      </w:r>
      <w:r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945339" w:rsidRDefault="00945339" w:rsidP="00945339">
      <w:pPr>
        <w:rPr>
          <w:rFonts w:ascii="Tahoma" w:hAnsi="Tahoma" w:cs="Tahoma"/>
          <w:sz w:val="20"/>
        </w:rPr>
      </w:pPr>
      <w:r w:rsidRPr="00B8069D">
        <w:rPr>
          <w:rFonts w:ascii="Tahoma" w:hAnsi="Tahoma" w:cs="Tahoma"/>
          <w:sz w:val="20"/>
        </w:rPr>
        <w:t>Sídlo:</w:t>
      </w:r>
      <w:r w:rsidRPr="00B8069D">
        <w:rPr>
          <w:rFonts w:ascii="Tahoma" w:hAnsi="Tahoma" w:cs="Tahoma"/>
          <w:sz w:val="20"/>
        </w:rPr>
        <w:tab/>
      </w:r>
      <w:r w:rsidRPr="00B8069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Magistrát města Karlovy Vary</w:t>
      </w:r>
    </w:p>
    <w:p w:rsidR="00945339" w:rsidRPr="00DF7528" w:rsidRDefault="00945339" w:rsidP="00945339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 Karlovy Vary</w:t>
      </w:r>
    </w:p>
    <w:p w:rsidR="00945339" w:rsidRPr="00B8069D" w:rsidRDefault="00945339" w:rsidP="00945339">
      <w:pPr>
        <w:tabs>
          <w:tab w:val="left" w:pos="1800"/>
        </w:tabs>
        <w:rPr>
          <w:rFonts w:ascii="Tahoma" w:hAnsi="Tahoma" w:cs="Tahoma"/>
          <w:sz w:val="20"/>
        </w:rPr>
      </w:pPr>
      <w:r w:rsidRPr="00B8069D">
        <w:rPr>
          <w:rFonts w:ascii="Tahoma" w:hAnsi="Tahoma" w:cs="Tahoma"/>
          <w:sz w:val="20"/>
        </w:rPr>
        <w:t>IČ:</w:t>
      </w:r>
      <w:r w:rsidRPr="00B8069D">
        <w:rPr>
          <w:rFonts w:ascii="Tahoma" w:hAnsi="Tahoma" w:cs="Tahoma"/>
          <w:sz w:val="20"/>
        </w:rPr>
        <w:tab/>
      </w:r>
      <w:r w:rsidRPr="00B8069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6D0116" w:rsidRPr="00BB60C3" w:rsidRDefault="006D0116" w:rsidP="006D01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CZ00254657</w:t>
      </w:r>
    </w:p>
    <w:p w:rsidR="004420E4" w:rsidRDefault="006D0116" w:rsidP="004420E4">
      <w:pPr>
        <w:rPr>
          <w:rFonts w:ascii="Tahoma" w:hAnsi="Tahoma" w:cs="Tahoma"/>
          <w:sz w:val="20"/>
        </w:rPr>
      </w:pPr>
      <w:r w:rsidRPr="002D73AA">
        <w:rPr>
          <w:rFonts w:ascii="Tahoma" w:hAnsi="Tahoma" w:cs="Tahoma"/>
          <w:sz w:val="20"/>
        </w:rPr>
        <w:t>Zastoupen:</w:t>
      </w:r>
      <w:r w:rsidRPr="002D73AA">
        <w:rPr>
          <w:rFonts w:ascii="Tahoma" w:hAnsi="Tahoma" w:cs="Tahoma"/>
          <w:sz w:val="20"/>
        </w:rPr>
        <w:tab/>
      </w:r>
      <w:r w:rsidRPr="002D73A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Ing. Petrem Kulhánkem – primátorem města</w:t>
      </w:r>
    </w:p>
    <w:p w:rsidR="004420E4" w:rsidRDefault="004420E4" w:rsidP="004420E4">
      <w:pPr>
        <w:rPr>
          <w:rFonts w:ascii="Tahoma" w:hAnsi="Tahoma" w:cs="Tahoma"/>
          <w:sz w:val="20"/>
        </w:rPr>
      </w:pPr>
    </w:p>
    <w:p w:rsidR="004420E4" w:rsidRPr="004420E4" w:rsidRDefault="006D0116" w:rsidP="004420E4">
      <w:pPr>
        <w:ind w:left="2127" w:hanging="2127"/>
        <w:jc w:val="both"/>
        <w:rPr>
          <w:rFonts w:ascii="Tahoma" w:hAnsi="Tahoma" w:cs="Tahoma"/>
          <w:sz w:val="20"/>
        </w:rPr>
      </w:pPr>
      <w:r w:rsidRPr="004420E4">
        <w:rPr>
          <w:rFonts w:ascii="Tahoma" w:hAnsi="Tahoma" w:cs="Tahoma"/>
          <w:b/>
          <w:sz w:val="20"/>
        </w:rPr>
        <w:t>Veřejná zakázka:</w:t>
      </w:r>
      <w:r w:rsidRPr="00DA0755">
        <w:rPr>
          <w:rFonts w:ascii="Tahoma" w:hAnsi="Tahoma" w:cs="Tahoma"/>
          <w:sz w:val="20"/>
        </w:rPr>
        <w:t xml:space="preserve">      </w:t>
      </w:r>
      <w:r w:rsidRPr="00DA0755">
        <w:rPr>
          <w:rFonts w:ascii="Tahoma" w:hAnsi="Tahoma" w:cs="Tahoma"/>
          <w:sz w:val="20"/>
        </w:rPr>
        <w:tab/>
      </w:r>
      <w:r w:rsidR="004420E4" w:rsidRPr="004420E4">
        <w:rPr>
          <w:rFonts w:ascii="Tahoma" w:hAnsi="Tahoma" w:cs="Tahoma"/>
          <w:sz w:val="20"/>
        </w:rPr>
        <w:t>„Karlovy Vary, ZŠ Truhlářská budova Školní 9A – odborné učebny (polytechnická a přírodní vědy a multifunkční učebna) – stavební práce“ – opakované řízení</w:t>
      </w:r>
    </w:p>
    <w:p w:rsidR="006D0116" w:rsidRPr="001F1F0F" w:rsidRDefault="006D0116" w:rsidP="006D0116">
      <w:pPr>
        <w:ind w:left="2832" w:hanging="2832"/>
        <w:rPr>
          <w:rFonts w:ascii="Tahoma" w:hAnsi="Tahoma" w:cs="Tahoma"/>
          <w:b/>
          <w:bCs/>
          <w:sz w:val="20"/>
        </w:rPr>
      </w:pPr>
    </w:p>
    <w:p w:rsidR="001902A6" w:rsidRDefault="001902A6" w:rsidP="00CA0EB8">
      <w:pPr>
        <w:rPr>
          <w:rFonts w:ascii="Tahoma" w:hAnsi="Tahoma" w:cs="Tahoma"/>
          <w:b/>
          <w:bCs/>
          <w:color w:val="000000"/>
        </w:rPr>
      </w:pPr>
    </w:p>
    <w:p w:rsidR="0034640C" w:rsidRPr="00D5258A" w:rsidRDefault="0034640C" w:rsidP="00CC738E">
      <w:pPr>
        <w:autoSpaceDE w:val="0"/>
        <w:autoSpaceDN w:val="0"/>
        <w:adjustRightInd w:val="0"/>
        <w:ind w:left="2124" w:hanging="2124"/>
        <w:rPr>
          <w:rFonts w:ascii="Tahoma" w:hAnsi="Tahoma" w:cs="Tahoma"/>
          <w:b/>
          <w:sz w:val="20"/>
          <w:szCs w:val="20"/>
        </w:rPr>
      </w:pPr>
      <w:r w:rsidRPr="00D5258A">
        <w:rPr>
          <w:sz w:val="20"/>
          <w:szCs w:val="20"/>
        </w:rPr>
        <w:tab/>
        <w:t xml:space="preserve">       </w:t>
      </w:r>
      <w:r w:rsidRPr="00D5258A">
        <w:rPr>
          <w:sz w:val="20"/>
          <w:szCs w:val="20"/>
        </w:rPr>
        <w:tab/>
      </w:r>
    </w:p>
    <w:p w:rsidR="00741D72" w:rsidRPr="00D5258A" w:rsidRDefault="00537127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1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>.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ab/>
      </w:r>
      <w:r w:rsidR="005213DD" w:rsidRPr="00D5258A">
        <w:rPr>
          <w:rFonts w:ascii="Tahoma" w:hAnsi="Tahoma" w:cs="Tahoma"/>
          <w:color w:val="auto"/>
          <w:sz w:val="20"/>
          <w:szCs w:val="20"/>
        </w:rPr>
        <w:t>Předmět veřejné zakázky</w:t>
      </w:r>
    </w:p>
    <w:p w:rsidR="005213DD" w:rsidRPr="00D5258A" w:rsidRDefault="005213DD" w:rsidP="005213DD">
      <w:pPr>
        <w:rPr>
          <w:sz w:val="20"/>
          <w:szCs w:val="20"/>
        </w:rPr>
      </w:pPr>
    </w:p>
    <w:p w:rsidR="00CA0EB8" w:rsidRDefault="00401A06" w:rsidP="00CA0EB8">
      <w:pPr>
        <w:ind w:left="708"/>
        <w:jc w:val="both"/>
        <w:rPr>
          <w:rFonts w:ascii="Tahoma" w:hAnsi="Tahoma" w:cs="Tahoma"/>
          <w:sz w:val="20"/>
          <w:szCs w:val="20"/>
        </w:rPr>
      </w:pPr>
      <w:r w:rsidRPr="00BE1436">
        <w:rPr>
          <w:rFonts w:ascii="Tahoma" w:hAnsi="Tahoma" w:cs="Tahoma"/>
          <w:sz w:val="20"/>
          <w:szCs w:val="20"/>
        </w:rPr>
        <w:t>Předmětem plnění veřejné zakázky jsou stavební úpravy učeben, vybudování sociálních zařízení pro imobilní a vytvoření bezbariérového přístupu.</w:t>
      </w:r>
    </w:p>
    <w:p w:rsidR="00401A06" w:rsidRDefault="00401A06" w:rsidP="00CA0EB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537127" w:rsidRPr="00D5258A" w:rsidRDefault="00537127" w:rsidP="0053712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2.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Cena sjednaná ve smlouvě </w:t>
      </w:r>
      <w:r w:rsidR="00BE0046" w:rsidRPr="00D5258A">
        <w:rPr>
          <w:rFonts w:ascii="Tahoma" w:hAnsi="Tahoma" w:cs="Tahoma"/>
          <w:color w:val="auto"/>
          <w:sz w:val="20"/>
          <w:szCs w:val="20"/>
        </w:rPr>
        <w:t>na veřejnou zakázku</w:t>
      </w:r>
    </w:p>
    <w:p w:rsidR="00D5258A" w:rsidRPr="00D5258A" w:rsidRDefault="00D5258A" w:rsidP="005213DD">
      <w:pPr>
        <w:rPr>
          <w:rFonts w:ascii="Tahoma" w:hAnsi="Tahoma" w:cs="Tahoma"/>
          <w:bCs/>
          <w:sz w:val="20"/>
          <w:szCs w:val="20"/>
        </w:rPr>
      </w:pPr>
    </w:p>
    <w:p w:rsidR="006A546D" w:rsidRPr="00536BFA" w:rsidRDefault="006A546D" w:rsidP="006A546D">
      <w:pPr>
        <w:rPr>
          <w:rFonts w:ascii="Tahoma" w:hAnsi="Tahoma" w:cs="Tahoma"/>
          <w:sz w:val="20"/>
          <w:szCs w:val="20"/>
        </w:rPr>
      </w:pPr>
      <w:r>
        <w:tab/>
      </w:r>
      <w:r w:rsidRPr="00536BFA">
        <w:rPr>
          <w:rFonts w:ascii="Tahoma" w:hAnsi="Tahoma" w:cs="Tahoma"/>
          <w:sz w:val="20"/>
          <w:szCs w:val="20"/>
        </w:rPr>
        <w:t xml:space="preserve">Celková nabídková cena </w:t>
      </w:r>
      <w:r w:rsidR="00DE7DAD">
        <w:rPr>
          <w:rFonts w:ascii="Tahoma" w:hAnsi="Tahoma" w:cs="Tahoma"/>
          <w:sz w:val="20"/>
          <w:szCs w:val="20"/>
        </w:rPr>
        <w:t xml:space="preserve">za předmět veřejné zakázky </w:t>
      </w:r>
      <w:r w:rsidRPr="00536BFA">
        <w:rPr>
          <w:rFonts w:ascii="Tahoma" w:hAnsi="Tahoma" w:cs="Tahoma"/>
          <w:sz w:val="20"/>
          <w:szCs w:val="20"/>
        </w:rPr>
        <w:t xml:space="preserve">činí </w:t>
      </w:r>
      <w:r w:rsidR="00401A06">
        <w:rPr>
          <w:rFonts w:ascii="Tahoma" w:hAnsi="Tahoma" w:cs="Tahoma"/>
          <w:b/>
          <w:sz w:val="20"/>
        </w:rPr>
        <w:t>4.558.850,</w:t>
      </w:r>
      <w:r w:rsidR="00401A06" w:rsidRPr="00401A06">
        <w:rPr>
          <w:rFonts w:ascii="Tahoma" w:hAnsi="Tahoma" w:cs="Tahoma"/>
          <w:b/>
          <w:sz w:val="20"/>
        </w:rPr>
        <w:t xml:space="preserve">13 </w:t>
      </w:r>
      <w:r w:rsidRPr="00401A06">
        <w:rPr>
          <w:rFonts w:ascii="Tahoma" w:hAnsi="Tahoma" w:cs="Tahoma"/>
          <w:b/>
          <w:sz w:val="20"/>
          <w:szCs w:val="20"/>
        </w:rPr>
        <w:t>Kč bez DPH.</w:t>
      </w:r>
      <w:r w:rsidRPr="00536BFA">
        <w:rPr>
          <w:rFonts w:ascii="Tahoma" w:hAnsi="Tahoma" w:cs="Tahoma"/>
          <w:sz w:val="20"/>
          <w:szCs w:val="20"/>
        </w:rPr>
        <w:tab/>
      </w:r>
    </w:p>
    <w:p w:rsidR="001902A6" w:rsidRPr="00C72BBB" w:rsidRDefault="001902A6" w:rsidP="0070128C">
      <w:pPr>
        <w:ind w:left="708"/>
        <w:rPr>
          <w:rFonts w:ascii="Tahoma" w:hAnsi="Tahoma" w:cs="Tahoma"/>
          <w:sz w:val="20"/>
          <w:szCs w:val="20"/>
        </w:rPr>
      </w:pPr>
    </w:p>
    <w:p w:rsidR="006A546D" w:rsidRPr="006A546D" w:rsidRDefault="001902A6" w:rsidP="006A546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3.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>Použitý druh zadávacího řízení</w:t>
      </w:r>
    </w:p>
    <w:p w:rsidR="00890BEB" w:rsidRDefault="00890BEB" w:rsidP="001902A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420E4" w:rsidRDefault="004420E4" w:rsidP="004420E4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Podlimitní režim</w:t>
      </w:r>
    </w:p>
    <w:p w:rsidR="004420E4" w:rsidRDefault="004420E4" w:rsidP="004420E4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Zjednodušené podlimitní řízení</w:t>
      </w:r>
    </w:p>
    <w:p w:rsidR="004420E4" w:rsidRDefault="004420E4" w:rsidP="004420E4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Veřejná zakázka na stavební práce</w:t>
      </w:r>
    </w:p>
    <w:p w:rsidR="001902A6" w:rsidRDefault="001902A6" w:rsidP="001902A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A546D" w:rsidRDefault="006A546D" w:rsidP="001902A6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902A6" w:rsidRDefault="001902A6" w:rsidP="001902A6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4.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Označení účastníků zadávacího řízení </w:t>
      </w:r>
    </w:p>
    <w:p w:rsidR="00F0615F" w:rsidRDefault="00F0615F" w:rsidP="00F0615F"/>
    <w:p w:rsidR="00F0615F" w:rsidRDefault="00F0615F" w:rsidP="00F0615F">
      <w:r>
        <w:tab/>
      </w:r>
    </w:p>
    <w:p w:rsidR="0028029D" w:rsidRDefault="0028029D" w:rsidP="00F0615F"/>
    <w:tbl>
      <w:tblPr>
        <w:tblpPr w:leftFromText="141" w:rightFromText="141" w:vertAnchor="page" w:horzAnchor="margin" w:tblpY="1096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3544"/>
      </w:tblGrid>
      <w:tr w:rsidR="006D0116" w:rsidRPr="00EA7132" w:rsidTr="006D0116">
        <w:trPr>
          <w:trHeight w:val="1405"/>
        </w:trPr>
        <w:tc>
          <w:tcPr>
            <w:tcW w:w="1418" w:type="dxa"/>
            <w:shd w:val="clear" w:color="auto" w:fill="auto"/>
            <w:noWrap/>
            <w:vAlign w:val="center"/>
          </w:tcPr>
          <w:p w:rsidR="006D0116" w:rsidRPr="00925A8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Poř</w:t>
            </w:r>
            <w:proofErr w:type="spellEnd"/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. č.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nab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ídky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D0116" w:rsidRPr="00925A86" w:rsidRDefault="006D0116" w:rsidP="006D0116">
            <w:pPr>
              <w:ind w:left="-28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Identifikace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účastníka</w:t>
            </w:r>
          </w:p>
        </w:tc>
        <w:tc>
          <w:tcPr>
            <w:tcW w:w="3544" w:type="dxa"/>
          </w:tcPr>
          <w:p w:rsidR="006D011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D011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D0116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D0116" w:rsidRPr="00AA6A4B" w:rsidRDefault="006D0116" w:rsidP="006D01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Celková nabídková cena v Kč bez DPH</w:t>
            </w:r>
          </w:p>
        </w:tc>
      </w:tr>
      <w:tr w:rsidR="00401A0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401A06" w:rsidRPr="00B11413" w:rsidRDefault="00401A06" w:rsidP="00401A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</w:t>
            </w:r>
            <w:r w:rsidRPr="00B11413">
              <w:rPr>
                <w:rFonts w:ascii="Tahoma" w:hAnsi="Tahoma" w:cs="Tahoma"/>
                <w:b/>
                <w:bCs/>
                <w:sz w:val="20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401A06" w:rsidRPr="0084443D" w:rsidRDefault="00401A06" w:rsidP="00401A06">
            <w:pPr>
              <w:rPr>
                <w:rFonts w:ascii="Tahoma" w:hAnsi="Tahoma" w:cs="Tahoma"/>
                <w:b/>
                <w:sz w:val="20"/>
              </w:rPr>
            </w:pPr>
            <w:r w:rsidRPr="0084443D">
              <w:rPr>
                <w:rFonts w:ascii="Tahoma" w:hAnsi="Tahoma" w:cs="Tahoma"/>
                <w:b/>
                <w:sz w:val="20"/>
              </w:rPr>
              <w:t>SVS 2000 spol. s r.o.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Mořičovská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1210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r w:rsidRPr="0084443D">
              <w:rPr>
                <w:rFonts w:ascii="Tahoma" w:hAnsi="Tahoma" w:cs="Tahoma"/>
                <w:sz w:val="20"/>
              </w:rPr>
              <w:t>363 01 Ostrov</w:t>
            </w:r>
          </w:p>
          <w:p w:rsidR="00401A06" w:rsidRPr="00CA3CB5" w:rsidRDefault="00401A06" w:rsidP="00401A06">
            <w:pPr>
              <w:rPr>
                <w:rFonts w:ascii="Tahoma" w:hAnsi="Tahoma" w:cs="Tahoma"/>
                <w:sz w:val="20"/>
                <w:highlight w:val="green"/>
              </w:rPr>
            </w:pPr>
            <w:r>
              <w:rPr>
                <w:rFonts w:ascii="Tahoma" w:hAnsi="Tahoma" w:cs="Tahoma"/>
                <w:sz w:val="20"/>
              </w:rPr>
              <w:t>IČ: 25241753</w:t>
            </w:r>
          </w:p>
        </w:tc>
        <w:tc>
          <w:tcPr>
            <w:tcW w:w="3544" w:type="dxa"/>
            <w:vAlign w:val="center"/>
          </w:tcPr>
          <w:p w:rsidR="00401A06" w:rsidRDefault="00401A06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4.558.850,13</w:t>
            </w:r>
          </w:p>
        </w:tc>
      </w:tr>
      <w:tr w:rsidR="00401A0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401A06" w:rsidRPr="00BF5B3B" w:rsidRDefault="00401A06" w:rsidP="00401A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3.</w:t>
            </w:r>
          </w:p>
        </w:tc>
        <w:tc>
          <w:tcPr>
            <w:tcW w:w="3402" w:type="dxa"/>
            <w:noWrap/>
            <w:vAlign w:val="center"/>
          </w:tcPr>
          <w:p w:rsidR="00401A06" w:rsidRPr="00DD489F" w:rsidRDefault="00401A06" w:rsidP="00401A06">
            <w:pPr>
              <w:rPr>
                <w:rFonts w:ascii="Tahoma" w:hAnsi="Tahoma" w:cs="Tahoma"/>
                <w:b/>
                <w:sz w:val="20"/>
              </w:rPr>
            </w:pPr>
            <w:r w:rsidRPr="00DD489F">
              <w:rPr>
                <w:rFonts w:ascii="Tahoma" w:hAnsi="Tahoma" w:cs="Tahoma"/>
                <w:b/>
                <w:sz w:val="20"/>
              </w:rPr>
              <w:t>ZISTAV s.r.o.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 Hřiště 301/14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r w:rsidRPr="00DD489F">
              <w:rPr>
                <w:rFonts w:ascii="Tahoma" w:hAnsi="Tahoma" w:cs="Tahoma"/>
                <w:sz w:val="20"/>
              </w:rPr>
              <w:t>360 17 Karlovy Vary</w:t>
            </w:r>
          </w:p>
          <w:p w:rsidR="00401A06" w:rsidRPr="00BF5B3B" w:rsidRDefault="00401A06" w:rsidP="00401A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26316803</w:t>
            </w:r>
          </w:p>
        </w:tc>
        <w:tc>
          <w:tcPr>
            <w:tcW w:w="3544" w:type="dxa"/>
            <w:vAlign w:val="center"/>
          </w:tcPr>
          <w:p w:rsidR="00401A06" w:rsidRDefault="00401A06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4.858.596,12</w:t>
            </w:r>
          </w:p>
        </w:tc>
      </w:tr>
      <w:tr w:rsidR="00401A0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401A06" w:rsidRPr="00BF5B3B" w:rsidRDefault="00401A06" w:rsidP="00401A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4. </w:t>
            </w:r>
          </w:p>
        </w:tc>
        <w:tc>
          <w:tcPr>
            <w:tcW w:w="3402" w:type="dxa"/>
            <w:noWrap/>
            <w:vAlign w:val="center"/>
          </w:tcPr>
          <w:p w:rsidR="00401A06" w:rsidRPr="00DD489F" w:rsidRDefault="00401A06" w:rsidP="00401A06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r w:rsidRPr="00DD489F">
              <w:rPr>
                <w:rFonts w:ascii="Tahoma" w:hAnsi="Tahoma" w:cs="Tahoma"/>
                <w:b/>
                <w:sz w:val="20"/>
              </w:rPr>
              <w:t>Mudicon</w:t>
            </w:r>
            <w:proofErr w:type="spellEnd"/>
            <w:r w:rsidRPr="00DD489F">
              <w:rPr>
                <w:rFonts w:ascii="Tahoma" w:hAnsi="Tahoma" w:cs="Tahoma"/>
                <w:b/>
                <w:sz w:val="20"/>
              </w:rPr>
              <w:t xml:space="preserve"> s.r.o.</w:t>
            </w:r>
          </w:p>
          <w:p w:rsidR="00401A06" w:rsidRPr="00DD489F" w:rsidRDefault="00401A06" w:rsidP="00401A06">
            <w:pPr>
              <w:rPr>
                <w:rFonts w:ascii="Tahoma" w:hAnsi="Tahoma" w:cs="Tahoma"/>
                <w:sz w:val="20"/>
              </w:rPr>
            </w:pPr>
            <w:r w:rsidRPr="00DD489F">
              <w:rPr>
                <w:rFonts w:ascii="Tahoma" w:hAnsi="Tahoma" w:cs="Tahoma"/>
                <w:sz w:val="20"/>
              </w:rPr>
              <w:t xml:space="preserve">Stará </w:t>
            </w:r>
            <w:proofErr w:type="spellStart"/>
            <w:r w:rsidRPr="00DD489F">
              <w:rPr>
                <w:rFonts w:ascii="Tahoma" w:hAnsi="Tahoma" w:cs="Tahoma"/>
                <w:sz w:val="20"/>
              </w:rPr>
              <w:t>Kysibelská</w:t>
            </w:r>
            <w:proofErr w:type="spellEnd"/>
            <w:r w:rsidRPr="00DD489F">
              <w:rPr>
                <w:rFonts w:ascii="Tahoma" w:hAnsi="Tahoma" w:cs="Tahoma"/>
                <w:sz w:val="20"/>
              </w:rPr>
              <w:t xml:space="preserve"> 600/35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r w:rsidRPr="00DD489F">
              <w:rPr>
                <w:rFonts w:ascii="Tahoma" w:hAnsi="Tahoma" w:cs="Tahoma"/>
                <w:sz w:val="20"/>
              </w:rPr>
              <w:t>360 01 Karlovy Vary</w:t>
            </w:r>
          </w:p>
          <w:p w:rsidR="00401A06" w:rsidRPr="00BF5B3B" w:rsidRDefault="00401A06" w:rsidP="00401A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04741111</w:t>
            </w:r>
          </w:p>
        </w:tc>
        <w:tc>
          <w:tcPr>
            <w:tcW w:w="3544" w:type="dxa"/>
            <w:vAlign w:val="center"/>
          </w:tcPr>
          <w:p w:rsidR="00401A06" w:rsidRDefault="000E3AF4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4.998.000,-</w:t>
            </w:r>
          </w:p>
        </w:tc>
      </w:tr>
      <w:tr w:rsidR="00401A0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401A06" w:rsidRPr="00BF5B3B" w:rsidRDefault="00401A06" w:rsidP="00401A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5.</w:t>
            </w:r>
          </w:p>
        </w:tc>
        <w:tc>
          <w:tcPr>
            <w:tcW w:w="3402" w:type="dxa"/>
            <w:noWrap/>
            <w:vAlign w:val="center"/>
          </w:tcPr>
          <w:p w:rsidR="00401A06" w:rsidRPr="005D724D" w:rsidRDefault="00401A06" w:rsidP="00401A06">
            <w:pPr>
              <w:rPr>
                <w:rFonts w:ascii="Tahoma" w:hAnsi="Tahoma" w:cs="Tahoma"/>
                <w:b/>
                <w:sz w:val="20"/>
              </w:rPr>
            </w:pPr>
            <w:r w:rsidRPr="005D724D">
              <w:rPr>
                <w:rFonts w:ascii="Tahoma" w:hAnsi="Tahoma" w:cs="Tahoma"/>
                <w:b/>
                <w:sz w:val="20"/>
              </w:rPr>
              <w:t>STASKO plus, spol. s r.o.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Rolavská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590/10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r w:rsidRPr="005D724D">
              <w:rPr>
                <w:rFonts w:ascii="Tahoma" w:hAnsi="Tahoma" w:cs="Tahoma"/>
                <w:sz w:val="20"/>
              </w:rPr>
              <w:t>60 17 Karlovy Vary</w:t>
            </w:r>
          </w:p>
          <w:p w:rsidR="00401A06" w:rsidRPr="00BF5B3B" w:rsidRDefault="00401A06" w:rsidP="00401A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14707551</w:t>
            </w:r>
          </w:p>
        </w:tc>
        <w:tc>
          <w:tcPr>
            <w:tcW w:w="3544" w:type="dxa"/>
            <w:vAlign w:val="center"/>
          </w:tcPr>
          <w:p w:rsidR="00401A06" w:rsidRDefault="000E3AF4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5.714.811,30</w:t>
            </w:r>
          </w:p>
        </w:tc>
      </w:tr>
      <w:tr w:rsidR="00401A06" w:rsidRPr="00EA7132" w:rsidTr="006D0116">
        <w:trPr>
          <w:trHeight w:val="415"/>
        </w:trPr>
        <w:tc>
          <w:tcPr>
            <w:tcW w:w="1418" w:type="dxa"/>
            <w:shd w:val="clear" w:color="auto" w:fill="FFFFFF"/>
            <w:noWrap/>
            <w:vAlign w:val="center"/>
          </w:tcPr>
          <w:p w:rsidR="00401A06" w:rsidRPr="00BF5B3B" w:rsidRDefault="00401A06" w:rsidP="00401A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 xml:space="preserve">6. </w:t>
            </w:r>
          </w:p>
        </w:tc>
        <w:tc>
          <w:tcPr>
            <w:tcW w:w="3402" w:type="dxa"/>
            <w:noWrap/>
            <w:vAlign w:val="center"/>
          </w:tcPr>
          <w:p w:rsidR="00401A06" w:rsidRPr="005D724D" w:rsidRDefault="00401A06" w:rsidP="00401A06">
            <w:pPr>
              <w:rPr>
                <w:rFonts w:ascii="Tahoma" w:hAnsi="Tahoma" w:cs="Tahoma"/>
                <w:b/>
                <w:sz w:val="20"/>
              </w:rPr>
            </w:pPr>
            <w:r w:rsidRPr="005D724D">
              <w:rPr>
                <w:rFonts w:ascii="Tahoma" w:hAnsi="Tahoma" w:cs="Tahoma"/>
                <w:b/>
                <w:sz w:val="20"/>
              </w:rPr>
              <w:t>TIMA, spol. s r.o. - obchodně výrobní služby</w:t>
            </w:r>
          </w:p>
          <w:p w:rsidR="00401A06" w:rsidRDefault="00401A06" w:rsidP="00401A06">
            <w:pPr>
              <w:rPr>
                <w:rFonts w:ascii="Tahoma" w:hAnsi="Tahoma" w:cs="Tahoma"/>
                <w:sz w:val="20"/>
              </w:rPr>
            </w:pPr>
            <w:r w:rsidRPr="005D724D">
              <w:rPr>
                <w:rFonts w:ascii="Tahoma" w:hAnsi="Tahoma" w:cs="Tahoma"/>
                <w:sz w:val="20"/>
              </w:rPr>
              <w:t xml:space="preserve">Vančurova 9/477 </w:t>
            </w:r>
          </w:p>
          <w:p w:rsidR="00401A06" w:rsidRPr="005D724D" w:rsidRDefault="00401A06" w:rsidP="00401A06">
            <w:pPr>
              <w:rPr>
                <w:rFonts w:ascii="Tahoma" w:hAnsi="Tahoma" w:cs="Tahoma"/>
                <w:sz w:val="20"/>
              </w:rPr>
            </w:pPr>
            <w:r w:rsidRPr="005D724D">
              <w:rPr>
                <w:rFonts w:ascii="Tahoma" w:hAnsi="Tahoma" w:cs="Tahoma"/>
                <w:sz w:val="20"/>
              </w:rPr>
              <w:t>360 17 Karlovy Vary</w:t>
            </w:r>
          </w:p>
          <w:p w:rsidR="00401A06" w:rsidRPr="00BF5B3B" w:rsidRDefault="00401A06" w:rsidP="00401A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IČ: </w:t>
            </w:r>
            <w:r w:rsidRPr="005D724D">
              <w:rPr>
                <w:rFonts w:ascii="Tahoma" w:hAnsi="Tahoma" w:cs="Tahoma"/>
                <w:sz w:val="20"/>
              </w:rPr>
              <w:t>40523284</w:t>
            </w:r>
          </w:p>
        </w:tc>
        <w:tc>
          <w:tcPr>
            <w:tcW w:w="3544" w:type="dxa"/>
            <w:vAlign w:val="center"/>
          </w:tcPr>
          <w:p w:rsidR="00401A06" w:rsidRDefault="00401A06" w:rsidP="006D01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4.883.725,94</w:t>
            </w:r>
          </w:p>
        </w:tc>
      </w:tr>
    </w:tbl>
    <w:p w:rsidR="0028029D" w:rsidRDefault="0028029D" w:rsidP="00F0615F"/>
    <w:p w:rsidR="0028029D" w:rsidRDefault="0028029D" w:rsidP="00F0615F"/>
    <w:p w:rsidR="00035CCC" w:rsidRDefault="00035CCC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0537A6" w:rsidRDefault="000537A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0537A6" w:rsidRDefault="000537A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401A06" w:rsidRDefault="00401A06" w:rsidP="00401A06"/>
    <w:p w:rsidR="00401A06" w:rsidRPr="00401A06" w:rsidRDefault="00401A06" w:rsidP="00401A06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všech vyloučených </w:t>
      </w:r>
      <w:r w:rsidRPr="00EF1AC9">
        <w:rPr>
          <w:rFonts w:ascii="Tahoma" w:hAnsi="Tahoma" w:cs="Tahoma"/>
          <w:color w:val="auto"/>
          <w:sz w:val="20"/>
        </w:rPr>
        <w:t>účastníků zadávacího řízení</w:t>
      </w:r>
      <w:r>
        <w:rPr>
          <w:rFonts w:ascii="Tahoma" w:hAnsi="Tahoma" w:cs="Tahoma"/>
          <w:color w:val="auto"/>
          <w:sz w:val="20"/>
        </w:rPr>
        <w:t xml:space="preserve"> s uvedením důvodu jejich vyloučení</w:t>
      </w:r>
    </w:p>
    <w:p w:rsidR="00B06647" w:rsidRPr="00B60A20" w:rsidRDefault="00B06647" w:rsidP="00B06647">
      <w:pPr>
        <w:rPr>
          <w:b/>
        </w:rPr>
      </w:pPr>
      <w:r>
        <w:tab/>
      </w:r>
      <w:r w:rsidRPr="00B60A20">
        <w:rPr>
          <w:b/>
        </w:rPr>
        <w:t>---</w:t>
      </w:r>
    </w:p>
    <w:p w:rsidR="00537127" w:rsidRDefault="00537127" w:rsidP="00B06647">
      <w:pPr>
        <w:rPr>
          <w:rFonts w:ascii="Tahoma" w:hAnsi="Tahoma" w:cs="Tahoma"/>
          <w:sz w:val="20"/>
        </w:rPr>
      </w:pPr>
    </w:p>
    <w:p w:rsidR="00741D72" w:rsidRDefault="00B06647" w:rsidP="00537127">
      <w:pPr>
        <w:pStyle w:val="Nadpis1"/>
        <w:keepNext w:val="0"/>
        <w:keepLines w:val="0"/>
        <w:widowControl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6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</w:t>
      </w:r>
      <w:r w:rsidR="004D21A8" w:rsidRPr="00EF1AC9">
        <w:rPr>
          <w:rFonts w:ascii="Tahoma" w:hAnsi="Tahoma" w:cs="Tahoma"/>
          <w:color w:val="auto"/>
          <w:sz w:val="20"/>
        </w:rPr>
        <w:t>dodavatelů, s nimiž byla uzavřena smlouva nebo rámcová dohoda, nebo dodavatelů, kteří byli zařazeni do dynamického nákupního systému, včetně odůvodně</w:t>
      </w:r>
      <w:r>
        <w:rPr>
          <w:rFonts w:ascii="Tahoma" w:hAnsi="Tahoma" w:cs="Tahoma"/>
          <w:color w:val="auto"/>
          <w:sz w:val="20"/>
        </w:rPr>
        <w:t>n</w:t>
      </w:r>
      <w:r w:rsidR="004D21A8" w:rsidRPr="00EF1AC9">
        <w:rPr>
          <w:rFonts w:ascii="Tahoma" w:hAnsi="Tahoma" w:cs="Tahoma"/>
          <w:color w:val="auto"/>
          <w:sz w:val="20"/>
        </w:rPr>
        <w:t>í jejich výběru</w:t>
      </w:r>
    </w:p>
    <w:p w:rsidR="00E221BE" w:rsidRDefault="00E221BE" w:rsidP="006D0116">
      <w:pPr>
        <w:rPr>
          <w:rFonts w:ascii="Tahoma" w:hAnsi="Tahoma" w:cs="Tahoma"/>
          <w:sz w:val="20"/>
          <w:szCs w:val="20"/>
        </w:rPr>
      </w:pPr>
    </w:p>
    <w:p w:rsidR="000E3AF4" w:rsidRPr="0084443D" w:rsidRDefault="000E3AF4" w:rsidP="000E3AF4">
      <w:pPr>
        <w:ind w:left="709"/>
        <w:rPr>
          <w:rFonts w:ascii="Tahoma" w:hAnsi="Tahoma" w:cs="Tahoma"/>
          <w:b/>
          <w:sz w:val="20"/>
        </w:rPr>
      </w:pPr>
      <w:r w:rsidRPr="0084443D">
        <w:rPr>
          <w:rFonts w:ascii="Tahoma" w:hAnsi="Tahoma" w:cs="Tahoma"/>
          <w:b/>
          <w:sz w:val="20"/>
        </w:rPr>
        <w:t>SVS 2000 spol. s r.o.</w:t>
      </w:r>
    </w:p>
    <w:p w:rsidR="000E3AF4" w:rsidRDefault="000E3AF4" w:rsidP="000E3AF4">
      <w:pPr>
        <w:ind w:left="709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Mořičovská</w:t>
      </w:r>
      <w:proofErr w:type="spellEnd"/>
      <w:r>
        <w:rPr>
          <w:rFonts w:ascii="Tahoma" w:hAnsi="Tahoma" w:cs="Tahoma"/>
          <w:sz w:val="20"/>
        </w:rPr>
        <w:t xml:space="preserve"> 1210</w:t>
      </w:r>
    </w:p>
    <w:p w:rsidR="000E3AF4" w:rsidRDefault="000E3AF4" w:rsidP="000E3AF4">
      <w:pPr>
        <w:ind w:left="709"/>
        <w:rPr>
          <w:rFonts w:ascii="Tahoma" w:hAnsi="Tahoma" w:cs="Tahoma"/>
          <w:sz w:val="20"/>
        </w:rPr>
      </w:pPr>
      <w:r w:rsidRPr="0084443D">
        <w:rPr>
          <w:rFonts w:ascii="Tahoma" w:hAnsi="Tahoma" w:cs="Tahoma"/>
          <w:sz w:val="20"/>
        </w:rPr>
        <w:t>363 01 Ostrov</w:t>
      </w:r>
    </w:p>
    <w:p w:rsidR="000E3AF4" w:rsidRDefault="000E3AF4" w:rsidP="000E3AF4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IČ: 25241753</w:t>
      </w:r>
    </w:p>
    <w:p w:rsidR="000E3AF4" w:rsidRDefault="000E3AF4" w:rsidP="006D0116">
      <w:pPr>
        <w:rPr>
          <w:rFonts w:ascii="Tahoma" w:hAnsi="Tahoma" w:cs="Tahoma"/>
          <w:sz w:val="20"/>
          <w:szCs w:val="20"/>
        </w:rPr>
      </w:pPr>
    </w:p>
    <w:p w:rsidR="00E729EC" w:rsidRDefault="00E729EC" w:rsidP="000E3AF4">
      <w:pPr>
        <w:ind w:left="709"/>
        <w:rPr>
          <w:rFonts w:ascii="Tahoma" w:hAnsi="Tahoma" w:cs="Tahoma"/>
          <w:sz w:val="20"/>
          <w:szCs w:val="20"/>
        </w:rPr>
      </w:pPr>
    </w:p>
    <w:p w:rsidR="000E3AF4" w:rsidRDefault="000E3AF4" w:rsidP="000E3AF4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</w:rPr>
        <w:t xml:space="preserve">Nabídka vybraného účastníka splnila zákonné požadavky i požadavky zadavatele stanovené </w:t>
      </w:r>
      <w:r w:rsidRPr="0077058D">
        <w:rPr>
          <w:rFonts w:ascii="Tahoma" w:hAnsi="Tahoma" w:cs="Tahoma"/>
          <w:sz w:val="20"/>
          <w:szCs w:val="20"/>
        </w:rPr>
        <w:t>v zadávacích podmínkách</w:t>
      </w:r>
      <w:r>
        <w:rPr>
          <w:rFonts w:ascii="Tahoma" w:hAnsi="Tahoma" w:cs="Tahoma"/>
          <w:sz w:val="20"/>
        </w:rPr>
        <w:t xml:space="preserve"> a </w:t>
      </w:r>
      <w:r w:rsidRPr="00D53420">
        <w:rPr>
          <w:rFonts w:ascii="Tahoma" w:hAnsi="Tahoma" w:cs="Tahoma"/>
          <w:bCs/>
          <w:sz w:val="20"/>
          <w:szCs w:val="20"/>
        </w:rPr>
        <w:t>byl</w:t>
      </w:r>
      <w:r>
        <w:rPr>
          <w:rFonts w:ascii="Tahoma" w:hAnsi="Tahoma" w:cs="Tahoma"/>
          <w:bCs/>
          <w:sz w:val="20"/>
          <w:szCs w:val="20"/>
        </w:rPr>
        <w:t>a</w:t>
      </w:r>
      <w:r w:rsidRPr="00D53420">
        <w:rPr>
          <w:rFonts w:ascii="Tahoma" w:hAnsi="Tahoma" w:cs="Tahoma"/>
          <w:bCs/>
          <w:sz w:val="20"/>
          <w:szCs w:val="20"/>
        </w:rPr>
        <w:t xml:space="preserve"> vyhodnocen</w:t>
      </w:r>
      <w:r>
        <w:rPr>
          <w:rFonts w:ascii="Tahoma" w:hAnsi="Tahoma" w:cs="Tahoma"/>
          <w:bCs/>
          <w:sz w:val="20"/>
          <w:szCs w:val="20"/>
        </w:rPr>
        <w:t>a</w:t>
      </w:r>
      <w:r w:rsidRPr="00D53420">
        <w:rPr>
          <w:rFonts w:ascii="Tahoma" w:hAnsi="Tahoma" w:cs="Tahoma"/>
          <w:bCs/>
          <w:sz w:val="20"/>
          <w:szCs w:val="20"/>
        </w:rPr>
        <w:t xml:space="preserve"> jako </w:t>
      </w:r>
      <w:r>
        <w:rPr>
          <w:rFonts w:ascii="Tahoma" w:hAnsi="Tahoma" w:cs="Tahoma"/>
          <w:bCs/>
          <w:sz w:val="20"/>
          <w:szCs w:val="20"/>
        </w:rPr>
        <w:t>nabídka ekonomicky nejvýhodnější.</w:t>
      </w:r>
    </w:p>
    <w:p w:rsidR="002E135D" w:rsidRDefault="002E135D" w:rsidP="002E135D">
      <w:pPr>
        <w:rPr>
          <w:rFonts w:ascii="Tahoma" w:hAnsi="Tahoma" w:cs="Tahoma"/>
          <w:sz w:val="20"/>
        </w:rPr>
      </w:pPr>
    </w:p>
    <w:p w:rsidR="00741D72" w:rsidRPr="00EF1AC9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7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 w:rsidR="004D21A8" w:rsidRPr="000C542C">
        <w:rPr>
          <w:rFonts w:ascii="Tahoma" w:hAnsi="Tahoma" w:cs="Tahoma"/>
          <w:color w:val="auto"/>
          <w:sz w:val="20"/>
        </w:rPr>
        <w:t xml:space="preserve">Označení poddodavatelů </w:t>
      </w:r>
      <w:r w:rsidR="00EF1AC9" w:rsidRPr="000C542C">
        <w:rPr>
          <w:rFonts w:ascii="Tahoma" w:hAnsi="Tahoma" w:cs="Tahoma"/>
          <w:color w:val="auto"/>
          <w:sz w:val="20"/>
        </w:rPr>
        <w:t xml:space="preserve">dodavatelů, </w:t>
      </w:r>
      <w:r w:rsidR="004D21A8" w:rsidRPr="000C542C">
        <w:rPr>
          <w:rFonts w:ascii="Tahoma" w:hAnsi="Tahoma" w:cs="Tahoma"/>
          <w:color w:val="auto"/>
          <w:sz w:val="20"/>
        </w:rPr>
        <w:t xml:space="preserve">pokud jsou </w:t>
      </w:r>
      <w:r w:rsidRPr="000C542C">
        <w:rPr>
          <w:rFonts w:ascii="Tahoma" w:hAnsi="Tahoma" w:cs="Tahoma"/>
          <w:color w:val="auto"/>
          <w:sz w:val="20"/>
        </w:rPr>
        <w:t xml:space="preserve">zadavateli </w:t>
      </w:r>
      <w:r w:rsidR="004D21A8" w:rsidRPr="000C542C">
        <w:rPr>
          <w:rFonts w:ascii="Tahoma" w:hAnsi="Tahoma" w:cs="Tahoma"/>
          <w:color w:val="auto"/>
          <w:sz w:val="20"/>
        </w:rPr>
        <w:t>známi</w:t>
      </w:r>
    </w:p>
    <w:p w:rsidR="00155A6F" w:rsidRDefault="00434FB3" w:rsidP="000E3AF4">
      <w:pPr>
        <w:rPr>
          <w:rFonts w:ascii="Tahoma" w:hAnsi="Tahoma" w:cs="Tahoma"/>
          <w:sz w:val="20"/>
          <w:szCs w:val="20"/>
        </w:rPr>
      </w:pPr>
      <w:r w:rsidRPr="00EF1AC9">
        <w:tab/>
      </w:r>
    </w:p>
    <w:p w:rsidR="000E3AF4" w:rsidRDefault="000E3AF4" w:rsidP="000E3A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E3AF4">
        <w:rPr>
          <w:rFonts w:ascii="Tahoma" w:hAnsi="Tahoma" w:cs="Tahoma"/>
          <w:b/>
          <w:sz w:val="20"/>
          <w:szCs w:val="20"/>
        </w:rPr>
        <w:t>Schindler CZ, a.s.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IČ: 27127010</w:t>
      </w:r>
    </w:p>
    <w:p w:rsidR="000E3AF4" w:rsidRDefault="000E3AF4" w:rsidP="000E3AF4">
      <w:pPr>
        <w:rPr>
          <w:rFonts w:ascii="Tahoma" w:hAnsi="Tahoma" w:cs="Tahoma"/>
          <w:sz w:val="20"/>
          <w:szCs w:val="20"/>
        </w:rPr>
      </w:pPr>
    </w:p>
    <w:p w:rsidR="000E3AF4" w:rsidRPr="00155A6F" w:rsidRDefault="000E3AF4" w:rsidP="000E3A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0E3AF4">
        <w:rPr>
          <w:rFonts w:ascii="Tahoma" w:hAnsi="Tahoma" w:cs="Tahoma"/>
          <w:b/>
          <w:sz w:val="20"/>
          <w:szCs w:val="20"/>
        </w:rPr>
        <w:t>Largos</w:t>
      </w:r>
      <w:proofErr w:type="spellEnd"/>
      <w:r w:rsidRPr="000E3AF4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s</w:t>
      </w:r>
      <w:r w:rsidRPr="000E3AF4">
        <w:rPr>
          <w:rFonts w:ascii="Tahoma" w:hAnsi="Tahoma" w:cs="Tahoma"/>
          <w:b/>
          <w:sz w:val="20"/>
          <w:szCs w:val="20"/>
        </w:rPr>
        <w:t>pol. s.r.o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IČ: 45352402</w:t>
      </w:r>
    </w:p>
    <w:p w:rsidR="00031804" w:rsidRDefault="00031804" w:rsidP="00AF0784">
      <w:pPr>
        <w:rPr>
          <w:rFonts w:ascii="Tahoma" w:hAnsi="Tahoma" w:cs="Tahoma"/>
          <w:sz w:val="20"/>
          <w:szCs w:val="20"/>
        </w:rPr>
      </w:pPr>
    </w:p>
    <w:p w:rsidR="00B06647" w:rsidRPr="00EF1AC9" w:rsidRDefault="00B06647" w:rsidP="00BE0046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B06647">
        <w:rPr>
          <w:rFonts w:ascii="Tahoma" w:hAnsi="Tahoma" w:cs="Tahoma"/>
          <w:b/>
          <w:sz w:val="20"/>
        </w:rPr>
        <w:t>8.</w:t>
      </w:r>
      <w:r w:rsidRPr="00B06647">
        <w:rPr>
          <w:rFonts w:ascii="Tahoma" w:hAnsi="Tahoma" w:cs="Tahoma"/>
          <w:b/>
          <w:sz w:val="20"/>
        </w:rPr>
        <w:tab/>
        <w:t xml:space="preserve">Odůvodnění 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použití jednacího řízení s</w:t>
      </w:r>
      <w:r>
        <w:rPr>
          <w:rFonts w:ascii="Tahoma" w:eastAsiaTheme="majorEastAsia" w:hAnsi="Tahoma" w:cs="Tahoma"/>
          <w:b/>
          <w:bCs/>
          <w:sz w:val="20"/>
          <w:szCs w:val="28"/>
        </w:rPr>
        <w:t> 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uveřejněním</w:t>
      </w:r>
      <w:r>
        <w:rPr>
          <w:rFonts w:ascii="Tahoma" w:eastAsiaTheme="majorEastAsia" w:hAnsi="Tahoma" w:cs="Tahoma"/>
          <w:b/>
          <w:bCs/>
          <w:sz w:val="20"/>
          <w:szCs w:val="28"/>
        </w:rPr>
        <w:t xml:space="preserve"> nebo řízení se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 xml:space="preserve"> </w:t>
      </w:r>
      <w:r>
        <w:rPr>
          <w:rFonts w:ascii="Tahoma" w:eastAsiaTheme="majorEastAsia" w:hAnsi="Tahoma" w:cs="Tahoma"/>
          <w:b/>
          <w:bCs/>
          <w:sz w:val="20"/>
          <w:szCs w:val="28"/>
        </w:rPr>
        <w:t>soutěžním dialogem, byla-li použita</w:t>
      </w:r>
    </w:p>
    <w:p w:rsidR="004D21A8" w:rsidRPr="00EF1AC9" w:rsidRDefault="00B372C6" w:rsidP="00B372C6">
      <w:pPr>
        <w:ind w:firstLine="708"/>
      </w:pPr>
      <w:r>
        <w:t>---</w:t>
      </w:r>
    </w:p>
    <w:p w:rsidR="00B06647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045D58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9.</w:t>
      </w:r>
      <w:r>
        <w:rPr>
          <w:rFonts w:ascii="Tahoma" w:hAnsi="Tahoma" w:cs="Tahoma"/>
          <w:color w:val="auto"/>
          <w:sz w:val="20"/>
        </w:rPr>
        <w:tab/>
        <w:t>Odůvodnění použití jednacího řízení bez uveřejnění, bylo-li použito</w:t>
      </w:r>
    </w:p>
    <w:p w:rsidR="001902A6" w:rsidRPr="00EF1AC9" w:rsidRDefault="001902A6" w:rsidP="001902A6">
      <w:pPr>
        <w:ind w:firstLine="708"/>
      </w:pPr>
      <w:r>
        <w:t>---</w:t>
      </w:r>
    </w:p>
    <w:p w:rsidR="00762A3B" w:rsidRPr="00B06647" w:rsidRDefault="00762A3B" w:rsidP="00B06647"/>
    <w:p w:rsidR="00B06647" w:rsidRDefault="00B06647" w:rsidP="00B0664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10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zjednodušeného režimu, bylo-li použito</w:t>
      </w:r>
    </w:p>
    <w:p w:rsidR="00B06647" w:rsidRDefault="00B06647" w:rsidP="00B06647">
      <w:pPr>
        <w:ind w:firstLine="708"/>
      </w:pPr>
      <w:r w:rsidRPr="006B12A6">
        <w:t>---</w:t>
      </w:r>
    </w:p>
    <w:p w:rsidR="0070128C" w:rsidRPr="00EF1AC9" w:rsidRDefault="0070128C" w:rsidP="00B06647">
      <w:pPr>
        <w:ind w:firstLine="708"/>
      </w:pPr>
    </w:p>
    <w:p w:rsidR="00B06647" w:rsidRPr="00EF1AC9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11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Odůvodnění </w:t>
      </w:r>
      <w:r w:rsidRPr="00EF1AC9">
        <w:rPr>
          <w:rFonts w:ascii="Tahoma" w:hAnsi="Tahoma" w:cs="Tahoma"/>
          <w:color w:val="auto"/>
          <w:sz w:val="20"/>
        </w:rPr>
        <w:t>zrušení zadávacího řízení nebo nezavedení dynamického nákupního systému, pokud k tomu došlo</w:t>
      </w:r>
    </w:p>
    <w:p w:rsidR="00B06647" w:rsidRPr="00EF1AC9" w:rsidRDefault="00B06647" w:rsidP="00B06647">
      <w:pPr>
        <w:ind w:firstLine="708"/>
      </w:pPr>
      <w:r>
        <w:t>---</w:t>
      </w:r>
    </w:p>
    <w:p w:rsidR="00B06647" w:rsidRDefault="00B06647" w:rsidP="00B06647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12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jiných komunikačních prostředků při podání nabídky namísto elektronických prostředků, byly-li jiné prostředky použity</w:t>
      </w:r>
    </w:p>
    <w:p w:rsidR="00B06647" w:rsidRPr="00EF1AC9" w:rsidRDefault="00B06647" w:rsidP="00B06647">
      <w:pPr>
        <w:ind w:firstLine="708"/>
      </w:pPr>
      <w:r w:rsidRPr="006B12A6">
        <w:t>---</w:t>
      </w:r>
    </w:p>
    <w:p w:rsidR="00B06647" w:rsidRDefault="00B06647" w:rsidP="00B06647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13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Soupis osob, u kterých byl zjištěn střed zájmů, a následně přijatých opatření, byl-li střet zájmů zjištěn</w:t>
      </w:r>
    </w:p>
    <w:p w:rsidR="00B06647" w:rsidRDefault="00B06647" w:rsidP="00B06647">
      <w:r>
        <w:tab/>
        <w:t>---</w:t>
      </w:r>
    </w:p>
    <w:p w:rsidR="00BE0046" w:rsidRPr="00100EC0" w:rsidRDefault="00BE0046" w:rsidP="00B06647"/>
    <w:p w:rsidR="00BE0046" w:rsidRPr="000C542C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14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 w:rsidRPr="000C542C">
        <w:rPr>
          <w:rFonts w:ascii="Tahoma" w:hAnsi="Tahoma" w:cs="Tahoma"/>
          <w:color w:val="auto"/>
          <w:sz w:val="20"/>
        </w:rPr>
        <w:t>Pokud zadavatel nadlimitní veřejnou zakázku nerozdělí na části, uvede odůvodnění tohoto postupu</w:t>
      </w:r>
    </w:p>
    <w:p w:rsidR="00BE0046" w:rsidRDefault="00BE0046" w:rsidP="00BE0046">
      <w:r w:rsidRPr="000C542C">
        <w:tab/>
        <w:t>---</w:t>
      </w:r>
    </w:p>
    <w:p w:rsidR="0070128C" w:rsidRPr="00100EC0" w:rsidRDefault="0070128C" w:rsidP="00BE0046"/>
    <w:p w:rsidR="00BE0046" w:rsidRPr="00EF1AC9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lastRenderedPageBreak/>
        <w:t>15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stanovení požadavku na prokázání obratu v případě postupu podle § 78 odst. 3</w:t>
      </w:r>
    </w:p>
    <w:p w:rsidR="00BE0046" w:rsidRPr="00100EC0" w:rsidRDefault="00BE0046" w:rsidP="00BE0046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---</w:t>
      </w:r>
      <w:r w:rsidRPr="00100EC0">
        <w:rPr>
          <w:rFonts w:ascii="Tahoma" w:hAnsi="Tahoma" w:cs="Tahoma"/>
          <w:color w:val="auto"/>
          <w:sz w:val="20"/>
        </w:rPr>
        <w:tab/>
      </w:r>
    </w:p>
    <w:p w:rsidR="0011319D" w:rsidRPr="00CB0F85" w:rsidRDefault="0011319D" w:rsidP="00400066">
      <w:pPr>
        <w:rPr>
          <w:rFonts w:ascii="Tahoma" w:hAnsi="Tahoma" w:cs="Tahoma"/>
          <w:sz w:val="20"/>
          <w:szCs w:val="20"/>
        </w:rPr>
      </w:pPr>
    </w:p>
    <w:p w:rsidR="009016A4" w:rsidRDefault="009016A4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 d</w:t>
      </w:r>
      <w:r w:rsidRPr="00425304">
        <w:rPr>
          <w:rFonts w:ascii="Tahoma" w:hAnsi="Tahoma" w:cs="Tahoma"/>
          <w:sz w:val="20"/>
          <w:szCs w:val="20"/>
        </w:rPr>
        <w:t xml:space="preserve">ne </w:t>
      </w:r>
      <w:r w:rsidR="000E3AF4">
        <w:rPr>
          <w:rFonts w:ascii="Tahoma" w:hAnsi="Tahoma" w:cs="Tahoma"/>
          <w:sz w:val="20"/>
          <w:szCs w:val="20"/>
        </w:rPr>
        <w:t>2</w:t>
      </w:r>
      <w:r w:rsidR="00404789">
        <w:rPr>
          <w:rFonts w:ascii="Tahoma" w:hAnsi="Tahoma" w:cs="Tahoma"/>
          <w:sz w:val="20"/>
          <w:szCs w:val="20"/>
        </w:rPr>
        <w:t>4</w:t>
      </w:r>
      <w:r w:rsidR="00F82C99" w:rsidRPr="00425304">
        <w:rPr>
          <w:rFonts w:ascii="Tahoma" w:hAnsi="Tahoma" w:cs="Tahoma"/>
          <w:sz w:val="20"/>
          <w:szCs w:val="20"/>
        </w:rPr>
        <w:t>.</w:t>
      </w:r>
      <w:r w:rsidR="000C542C">
        <w:rPr>
          <w:rFonts w:ascii="Tahoma" w:hAnsi="Tahoma" w:cs="Tahoma"/>
          <w:sz w:val="20"/>
          <w:szCs w:val="20"/>
        </w:rPr>
        <w:t xml:space="preserve"> </w:t>
      </w:r>
      <w:r w:rsidR="000E3AF4">
        <w:rPr>
          <w:rFonts w:ascii="Tahoma" w:hAnsi="Tahoma" w:cs="Tahoma"/>
          <w:sz w:val="20"/>
          <w:szCs w:val="20"/>
        </w:rPr>
        <w:t>01. 2019</w:t>
      </w:r>
    </w:p>
    <w:p w:rsidR="003B0787" w:rsidRPr="00215EC8" w:rsidRDefault="003B0787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S pozdravem / Best regards</w:t>
      </w:r>
    </w:p>
    <w:p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Ing. Martina Chalasová </w:t>
      </w: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Manažerka veřejných zakázek</w:t>
      </w:r>
    </w:p>
    <w:p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sectPr w:rsidR="009016A4" w:rsidRPr="00215EC8" w:rsidSect="00E775DE">
      <w:pgSz w:w="11906" w:h="16838" w:code="9"/>
      <w:pgMar w:top="993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06" w:rsidRDefault="00401A06" w:rsidP="006B189C">
      <w:r>
        <w:separator/>
      </w:r>
    </w:p>
  </w:endnote>
  <w:endnote w:type="continuationSeparator" w:id="0">
    <w:p w:rsidR="00401A06" w:rsidRDefault="00401A06" w:rsidP="006B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06" w:rsidRDefault="00401A06" w:rsidP="006B189C">
      <w:r>
        <w:separator/>
      </w:r>
    </w:p>
  </w:footnote>
  <w:footnote w:type="continuationSeparator" w:id="0">
    <w:p w:rsidR="00401A06" w:rsidRDefault="00401A06" w:rsidP="006B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C4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76DD"/>
    <w:multiLevelType w:val="hybridMultilevel"/>
    <w:tmpl w:val="B0EA9B8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17A3F59"/>
    <w:multiLevelType w:val="hybridMultilevel"/>
    <w:tmpl w:val="D96A77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0A3F2F"/>
    <w:multiLevelType w:val="hybridMultilevel"/>
    <w:tmpl w:val="6A1063F8"/>
    <w:lvl w:ilvl="0" w:tplc="7CF41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DAE615D"/>
    <w:multiLevelType w:val="hybridMultilevel"/>
    <w:tmpl w:val="903CB234"/>
    <w:lvl w:ilvl="0" w:tplc="98BE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B5682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8"/>
  </w:num>
  <w:num w:numId="5">
    <w:abstractNumId w:val="16"/>
  </w:num>
  <w:num w:numId="6">
    <w:abstractNumId w:val="15"/>
  </w:num>
  <w:num w:numId="7">
    <w:abstractNumId w:val="20"/>
  </w:num>
  <w:num w:numId="8">
    <w:abstractNumId w:val="8"/>
  </w:num>
  <w:num w:numId="9">
    <w:abstractNumId w:val="25"/>
  </w:num>
  <w:num w:numId="10">
    <w:abstractNumId w:val="24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3"/>
  </w:num>
  <w:num w:numId="20">
    <w:abstractNumId w:val="2"/>
  </w:num>
  <w:num w:numId="21">
    <w:abstractNumId w:val="9"/>
  </w:num>
  <w:num w:numId="22">
    <w:abstractNumId w:val="19"/>
  </w:num>
  <w:num w:numId="23">
    <w:abstractNumId w:val="27"/>
  </w:num>
  <w:num w:numId="24">
    <w:abstractNumId w:val="5"/>
  </w:num>
  <w:num w:numId="25">
    <w:abstractNumId w:val="14"/>
  </w:num>
  <w:num w:numId="26">
    <w:abstractNumId w:val="22"/>
  </w:num>
  <w:num w:numId="27">
    <w:abstractNumId w:val="11"/>
  </w:num>
  <w:num w:numId="28">
    <w:abstractNumId w:val="10"/>
  </w:num>
  <w:num w:numId="29">
    <w:abstractNumId w:val="0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B189C"/>
    <w:rsid w:val="00006DFA"/>
    <w:rsid w:val="0001109B"/>
    <w:rsid w:val="00016699"/>
    <w:rsid w:val="00025B18"/>
    <w:rsid w:val="000312DC"/>
    <w:rsid w:val="00031804"/>
    <w:rsid w:val="0003465C"/>
    <w:rsid w:val="00035CCC"/>
    <w:rsid w:val="00045D58"/>
    <w:rsid w:val="0005129A"/>
    <w:rsid w:val="000537A6"/>
    <w:rsid w:val="00054B38"/>
    <w:rsid w:val="00060696"/>
    <w:rsid w:val="0006447E"/>
    <w:rsid w:val="0006448F"/>
    <w:rsid w:val="0007493E"/>
    <w:rsid w:val="00080672"/>
    <w:rsid w:val="00081AB2"/>
    <w:rsid w:val="00086760"/>
    <w:rsid w:val="00086A6E"/>
    <w:rsid w:val="000901B7"/>
    <w:rsid w:val="000A2935"/>
    <w:rsid w:val="000A3AFD"/>
    <w:rsid w:val="000A7374"/>
    <w:rsid w:val="000B28D8"/>
    <w:rsid w:val="000B31AC"/>
    <w:rsid w:val="000C542C"/>
    <w:rsid w:val="000D1E85"/>
    <w:rsid w:val="000D5FB5"/>
    <w:rsid w:val="000D6B5B"/>
    <w:rsid w:val="000D7AC6"/>
    <w:rsid w:val="000E3AF4"/>
    <w:rsid w:val="000E4973"/>
    <w:rsid w:val="000F74A1"/>
    <w:rsid w:val="00100EC0"/>
    <w:rsid w:val="00101E21"/>
    <w:rsid w:val="001117AB"/>
    <w:rsid w:val="0011319D"/>
    <w:rsid w:val="00124148"/>
    <w:rsid w:val="00126A1D"/>
    <w:rsid w:val="001279D0"/>
    <w:rsid w:val="00144137"/>
    <w:rsid w:val="001469ED"/>
    <w:rsid w:val="00151968"/>
    <w:rsid w:val="00155A6F"/>
    <w:rsid w:val="0018701E"/>
    <w:rsid w:val="001902A6"/>
    <w:rsid w:val="00193001"/>
    <w:rsid w:val="0019685B"/>
    <w:rsid w:val="001B23F2"/>
    <w:rsid w:val="001C4144"/>
    <w:rsid w:val="001C7806"/>
    <w:rsid w:val="001F29AB"/>
    <w:rsid w:val="001F52AB"/>
    <w:rsid w:val="00200CE0"/>
    <w:rsid w:val="00201650"/>
    <w:rsid w:val="00205443"/>
    <w:rsid w:val="002150C9"/>
    <w:rsid w:val="00225548"/>
    <w:rsid w:val="00233692"/>
    <w:rsid w:val="00234861"/>
    <w:rsid w:val="0027356E"/>
    <w:rsid w:val="0028029D"/>
    <w:rsid w:val="00280883"/>
    <w:rsid w:val="0028721F"/>
    <w:rsid w:val="00293145"/>
    <w:rsid w:val="002A22FE"/>
    <w:rsid w:val="002A5A0B"/>
    <w:rsid w:val="002A63D0"/>
    <w:rsid w:val="002C373A"/>
    <w:rsid w:val="002C5079"/>
    <w:rsid w:val="002E135D"/>
    <w:rsid w:val="002E3DB1"/>
    <w:rsid w:val="00303442"/>
    <w:rsid w:val="00315F01"/>
    <w:rsid w:val="003215B8"/>
    <w:rsid w:val="0033063D"/>
    <w:rsid w:val="00332AD2"/>
    <w:rsid w:val="00336590"/>
    <w:rsid w:val="00343923"/>
    <w:rsid w:val="0034640C"/>
    <w:rsid w:val="00351919"/>
    <w:rsid w:val="00362FA3"/>
    <w:rsid w:val="003647AD"/>
    <w:rsid w:val="00364BF8"/>
    <w:rsid w:val="0036791D"/>
    <w:rsid w:val="00376A3B"/>
    <w:rsid w:val="0037780D"/>
    <w:rsid w:val="0038038F"/>
    <w:rsid w:val="00381623"/>
    <w:rsid w:val="00382B61"/>
    <w:rsid w:val="003A452E"/>
    <w:rsid w:val="003B0787"/>
    <w:rsid w:val="003B552D"/>
    <w:rsid w:val="003D068C"/>
    <w:rsid w:val="003E3635"/>
    <w:rsid w:val="003E3B53"/>
    <w:rsid w:val="00400066"/>
    <w:rsid w:val="00401A06"/>
    <w:rsid w:val="004044A0"/>
    <w:rsid w:val="00404789"/>
    <w:rsid w:val="00421512"/>
    <w:rsid w:val="00425304"/>
    <w:rsid w:val="00434BD0"/>
    <w:rsid w:val="00434FB3"/>
    <w:rsid w:val="00437B50"/>
    <w:rsid w:val="004420E4"/>
    <w:rsid w:val="00450F75"/>
    <w:rsid w:val="004563D6"/>
    <w:rsid w:val="00466E1B"/>
    <w:rsid w:val="00494AE1"/>
    <w:rsid w:val="004B2F7F"/>
    <w:rsid w:val="004D21A8"/>
    <w:rsid w:val="004E0660"/>
    <w:rsid w:val="004E3E2C"/>
    <w:rsid w:val="00500E14"/>
    <w:rsid w:val="005154C4"/>
    <w:rsid w:val="005213DD"/>
    <w:rsid w:val="005356E5"/>
    <w:rsid w:val="00537127"/>
    <w:rsid w:val="005377B0"/>
    <w:rsid w:val="00540A00"/>
    <w:rsid w:val="00545EE3"/>
    <w:rsid w:val="00555423"/>
    <w:rsid w:val="00583606"/>
    <w:rsid w:val="00595BF3"/>
    <w:rsid w:val="005A0682"/>
    <w:rsid w:val="005B0AB4"/>
    <w:rsid w:val="005C074F"/>
    <w:rsid w:val="005C1E0D"/>
    <w:rsid w:val="005C26CD"/>
    <w:rsid w:val="005C30FE"/>
    <w:rsid w:val="005D4BBA"/>
    <w:rsid w:val="005F08C9"/>
    <w:rsid w:val="00613C6B"/>
    <w:rsid w:val="00636882"/>
    <w:rsid w:val="00637725"/>
    <w:rsid w:val="00637977"/>
    <w:rsid w:val="006462B2"/>
    <w:rsid w:val="0065633D"/>
    <w:rsid w:val="00657D2D"/>
    <w:rsid w:val="00684A5E"/>
    <w:rsid w:val="006A10EC"/>
    <w:rsid w:val="006A546D"/>
    <w:rsid w:val="006B12A6"/>
    <w:rsid w:val="006B189C"/>
    <w:rsid w:val="006B4E8D"/>
    <w:rsid w:val="006D0116"/>
    <w:rsid w:val="006F2DA3"/>
    <w:rsid w:val="0070128C"/>
    <w:rsid w:val="00726100"/>
    <w:rsid w:val="0072780F"/>
    <w:rsid w:val="00741D72"/>
    <w:rsid w:val="00745B35"/>
    <w:rsid w:val="00746B01"/>
    <w:rsid w:val="00762A3B"/>
    <w:rsid w:val="0079140D"/>
    <w:rsid w:val="0079702A"/>
    <w:rsid w:val="007C60E3"/>
    <w:rsid w:val="007C6C61"/>
    <w:rsid w:val="007D37FA"/>
    <w:rsid w:val="007D6E22"/>
    <w:rsid w:val="007D70C4"/>
    <w:rsid w:val="007E323A"/>
    <w:rsid w:val="007E50EC"/>
    <w:rsid w:val="007F57C9"/>
    <w:rsid w:val="00822246"/>
    <w:rsid w:val="008246C2"/>
    <w:rsid w:val="00833CC7"/>
    <w:rsid w:val="008403ED"/>
    <w:rsid w:val="00846965"/>
    <w:rsid w:val="00847A7A"/>
    <w:rsid w:val="00857BD5"/>
    <w:rsid w:val="00863C68"/>
    <w:rsid w:val="00863F1E"/>
    <w:rsid w:val="00865090"/>
    <w:rsid w:val="00865BAE"/>
    <w:rsid w:val="00865F3C"/>
    <w:rsid w:val="0088531C"/>
    <w:rsid w:val="00885BC0"/>
    <w:rsid w:val="00886BE1"/>
    <w:rsid w:val="00890BEB"/>
    <w:rsid w:val="008B3662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016A4"/>
    <w:rsid w:val="00910538"/>
    <w:rsid w:val="009175D8"/>
    <w:rsid w:val="00920EB5"/>
    <w:rsid w:val="00931230"/>
    <w:rsid w:val="00945339"/>
    <w:rsid w:val="009665DA"/>
    <w:rsid w:val="0096742A"/>
    <w:rsid w:val="00977F11"/>
    <w:rsid w:val="00985207"/>
    <w:rsid w:val="00992AFF"/>
    <w:rsid w:val="009A625D"/>
    <w:rsid w:val="009C112F"/>
    <w:rsid w:val="009C3CC3"/>
    <w:rsid w:val="009D1E0F"/>
    <w:rsid w:val="00A1132F"/>
    <w:rsid w:val="00A124DA"/>
    <w:rsid w:val="00A24812"/>
    <w:rsid w:val="00A25D8F"/>
    <w:rsid w:val="00A2650D"/>
    <w:rsid w:val="00A50E29"/>
    <w:rsid w:val="00A5327B"/>
    <w:rsid w:val="00A60446"/>
    <w:rsid w:val="00A86D8E"/>
    <w:rsid w:val="00A92B87"/>
    <w:rsid w:val="00A953BD"/>
    <w:rsid w:val="00AB101F"/>
    <w:rsid w:val="00AC376E"/>
    <w:rsid w:val="00AE70CE"/>
    <w:rsid w:val="00AF0784"/>
    <w:rsid w:val="00B0024A"/>
    <w:rsid w:val="00B06647"/>
    <w:rsid w:val="00B07E39"/>
    <w:rsid w:val="00B1096A"/>
    <w:rsid w:val="00B10FE3"/>
    <w:rsid w:val="00B21CAC"/>
    <w:rsid w:val="00B23A72"/>
    <w:rsid w:val="00B372C6"/>
    <w:rsid w:val="00B37597"/>
    <w:rsid w:val="00B60A20"/>
    <w:rsid w:val="00B74EAA"/>
    <w:rsid w:val="00B9691D"/>
    <w:rsid w:val="00BA3FAB"/>
    <w:rsid w:val="00BC401E"/>
    <w:rsid w:val="00BD42C6"/>
    <w:rsid w:val="00BD4AC1"/>
    <w:rsid w:val="00BD7D3D"/>
    <w:rsid w:val="00BE0046"/>
    <w:rsid w:val="00BE6524"/>
    <w:rsid w:val="00BF76C6"/>
    <w:rsid w:val="00C0064D"/>
    <w:rsid w:val="00C11EAA"/>
    <w:rsid w:val="00C17AF7"/>
    <w:rsid w:val="00C21F3D"/>
    <w:rsid w:val="00C233B7"/>
    <w:rsid w:val="00C27DD5"/>
    <w:rsid w:val="00C30516"/>
    <w:rsid w:val="00C34A3D"/>
    <w:rsid w:val="00C40B85"/>
    <w:rsid w:val="00C5620C"/>
    <w:rsid w:val="00C72BBB"/>
    <w:rsid w:val="00C76FEE"/>
    <w:rsid w:val="00C9117D"/>
    <w:rsid w:val="00C91D31"/>
    <w:rsid w:val="00C92D72"/>
    <w:rsid w:val="00CA0EB8"/>
    <w:rsid w:val="00CB0F85"/>
    <w:rsid w:val="00CC738E"/>
    <w:rsid w:val="00CE5925"/>
    <w:rsid w:val="00CE72B1"/>
    <w:rsid w:val="00CF07B2"/>
    <w:rsid w:val="00D02DDC"/>
    <w:rsid w:val="00D24A3C"/>
    <w:rsid w:val="00D30C59"/>
    <w:rsid w:val="00D32C15"/>
    <w:rsid w:val="00D5054E"/>
    <w:rsid w:val="00D5258A"/>
    <w:rsid w:val="00D55611"/>
    <w:rsid w:val="00D676A8"/>
    <w:rsid w:val="00D75D05"/>
    <w:rsid w:val="00D81C58"/>
    <w:rsid w:val="00D97583"/>
    <w:rsid w:val="00DB1195"/>
    <w:rsid w:val="00DB3C35"/>
    <w:rsid w:val="00DD4E2C"/>
    <w:rsid w:val="00DD5F3F"/>
    <w:rsid w:val="00DE032F"/>
    <w:rsid w:val="00DE7DAD"/>
    <w:rsid w:val="00E034C6"/>
    <w:rsid w:val="00E06BD3"/>
    <w:rsid w:val="00E221BE"/>
    <w:rsid w:val="00E23C8C"/>
    <w:rsid w:val="00E24438"/>
    <w:rsid w:val="00E72776"/>
    <w:rsid w:val="00E729EC"/>
    <w:rsid w:val="00E76A43"/>
    <w:rsid w:val="00E775DE"/>
    <w:rsid w:val="00E81EE8"/>
    <w:rsid w:val="00E952B3"/>
    <w:rsid w:val="00EB7E0B"/>
    <w:rsid w:val="00EC5729"/>
    <w:rsid w:val="00ED4308"/>
    <w:rsid w:val="00ED5AD4"/>
    <w:rsid w:val="00ED699A"/>
    <w:rsid w:val="00EE353E"/>
    <w:rsid w:val="00EE48F8"/>
    <w:rsid w:val="00EE50EA"/>
    <w:rsid w:val="00EF1AC9"/>
    <w:rsid w:val="00EF5AC9"/>
    <w:rsid w:val="00F05FE7"/>
    <w:rsid w:val="00F0615F"/>
    <w:rsid w:val="00F120DB"/>
    <w:rsid w:val="00F12C6A"/>
    <w:rsid w:val="00F300A9"/>
    <w:rsid w:val="00F321F2"/>
    <w:rsid w:val="00F32D44"/>
    <w:rsid w:val="00F34FE1"/>
    <w:rsid w:val="00F4548C"/>
    <w:rsid w:val="00F654D5"/>
    <w:rsid w:val="00F778C0"/>
    <w:rsid w:val="00F82C99"/>
    <w:rsid w:val="00F83254"/>
    <w:rsid w:val="00F93C41"/>
    <w:rsid w:val="00FA51DC"/>
    <w:rsid w:val="00FC1542"/>
    <w:rsid w:val="00FD66FD"/>
    <w:rsid w:val="00FF00A4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CC738E"/>
    <w:rPr>
      <w:rFonts w:eastAsia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9016A4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6A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01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CC738E"/>
    <w:rPr>
      <w:rFonts w:eastAsia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9016A4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6A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01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cHXN2Z8AKNrdFnV381wmHtCf4g4=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ft0uCv/G1x4buZO7RlQ8XmA4Cb8v4EahEaPDR/R19y2byNp5tgzKunfhPjA9cUcbIu/42zwD
    Kkfu2FHmA37hV9fGDwg8gt/EjMTH4yvU6PVAXvfT5Vz/fsQT+8xWB+yIo4FfRdF1mPDEVuPC
    EkdFT1LuIcinPzV5VYG13VXMhmlM7niaazQ+oRgM7oLzgmdw95yIiyAG/KXRpis41yZmgc83
    5f/h81u+A8KetAN8pYLi8DZQbO0YWf780VChpCKVRyhjRv5UejRrwhmyy+8PVBTy2TK5bits
    bbjbsj7HOaFJWF5kWMWkB72m5x5LxHtd9rYQoAaQKhq4Ul9nYGIoUA==
  </SignatureValue>
  <KeyInfo>
    <KeyValue>
      <RSAKeyValue>
        <Modulus>
            rQ38nYg8plzpSdPvk4l788ZwA6ESEHongyZI6Cw9qtoAwQLQqroCvdlCE8d3H5MA3F6AcmFi
            rtZZ1qrkLm5tvg6D8vLtabJnVE67Xg45cXBEKyz8AtMxGUG3wEsPgj2rCdFtbxym54qdr6SV
            injSipt9efnFCaPU87psguDGSpVbGKrMgWe9yEKSkUe1OB1Ea5OWguLPOck5Q6Lzl+ZLG/HX
            4GLF1SAHSmhGDSmGNC0tSvdWNtgCOQpfPiR8GmKVPyYFkLhOV5PsgW8sCKBw7yi2Oou0pHZm
            glPMv3DWvQjR+u0KPnR41Uv/U3t+DpJg0Gvhm8hxP4VTuxeKsf4J1Q==
          </Modulus>
        <Exponent>AQAB</Exponent>
      </RSAKeyValue>
    </KeyValue>
    <X509Data>
      <X509Certificate>
          MIIHwjCCBqqgAwIBAgIDOsiKMA0GCSqGSIb3DQEBCwUAMF8xCzAJBgNVBAYTAkNaMSwwKgYD
          VQQKDCPEjGVza8OhIHBvxaF0YSwgcy5wLiBbScSMIDQ3MTE0OTgzXTEiMCAGA1UEAxMZUG9z
          dFNpZ251bSBRdWFsaWZpZWQgQ0EgMjAeFw0xODEwMTUwODA5MjJaFw0xOTExMDQwODA5MjJa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AQEBBQADggEPADCCAQoCggEBAK0N/J2IPKZc6UnT75OJe/PGcAOhEhB6J4MmSOgsParaAMEC
          0Kq6Ar3ZQhPHdx+TANxegHJhYq7WWdaq5C5ubb4Og/Ly7WmyZ1ROu14OOXFwRCss/ALTMRlB
          t8BLD4I9qwnRbW8cpueKna+klYp40oqbfXn5xQmj1PO6bILgxkqVWxiqzIFnvchCkpFHtTgd
          RGuTloLizznJOUOi85fmSxvx1+BixdUgB0poRg0phjQtLUr3VjbYAjkKXz4kfBpilT8mBZC4
          TleT7IFvLAigcO8otjqLtKR2ZoJTzL9w1r0I0frtCj50eNVL/1N7fg6SYNBr4ZvIcT+FU7sX
          irH+CdUCAwEAAaOCBBwwggQYMD0GA1UdEQQ2MDSBFnpha2F6a3lAYnVyc2lrYXNwb2wuY3qg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ZWRjYTIuY3JsMB0GA1UdDgQWBBR8dLkBubfwCoN3HFCPHwvTmNE2xDANBgkqhkiG9w0BAQsF
          AAOCAQEAXDt6LH2YmrvkDyq98TtKj+7u/G8tAqILYjU8rRF9WByi2/dTIIrCb7fKEx9wYLH9
          NylwarmGfrgnGrcGvcnJaoz+vszX3QGC5eE9NjCR044VySSc0ca3cksSk9rx5hCaSb8ILaMn
          Afdx8rcYiVv2DKp5lzVIuIJ/9pdUMllj8VaQbkGO/kwfXsbLiqzyVS9qeOil5gSH1XW49ta4
          BaDO8X8OJ83/v74TnCE9vJxpx2FKC7naEzL5Qi9vxCsQIqSrWpQS8ucAhP6F/0Y44ZI0dq4S
          TAdemTC5sEZn9TUNyg7Jic2v2lLLvhNWu3O/kddju3Nh6sa+mxHqBb0cK8ue6A==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RkmrYhVRPYYkTKggaksvD2iJ+Wg=</DigestValue>
      </Reference>
      <Reference URI="/word/endnotes.xml?ContentType=application/vnd.openxmlformats-officedocument.wordprocessingml.endnotes+xml">
        <DigestMethod Algorithm="http://www.w3.org/2000/09/xmldsig#sha1"/>
        <DigestValue>Y/ZFxRs4XOAzFegTSJ+zUiDnZc0=</DigestValue>
      </Reference>
      <Reference URI="/word/fontTable.xml?ContentType=application/vnd.openxmlformats-officedocument.wordprocessingml.fontTable+xml">
        <DigestMethod Algorithm="http://www.w3.org/2000/09/xmldsig#sha1"/>
        <DigestValue>oSNiW9QiqGsiYUftt+Zrb07rU8k=</DigestValue>
      </Reference>
      <Reference URI="/word/footnotes.xml?ContentType=application/vnd.openxmlformats-officedocument.wordprocessingml.footnotes+xml">
        <DigestMethod Algorithm="http://www.w3.org/2000/09/xmldsig#sha1"/>
        <DigestValue>gw2vQ/AcV6GbGvqNk+s7n8j8MEU=</DigestValue>
      </Reference>
      <Reference URI="/word/numbering.xml?ContentType=application/vnd.openxmlformats-officedocument.wordprocessingml.numbering+xml">
        <DigestMethod Algorithm="http://www.w3.org/2000/09/xmldsig#sha1"/>
        <DigestValue>PadQBg81o7s8jPI4DSdf6bjSAjc=</DigestValue>
      </Reference>
      <Reference URI="/word/settings.xml?ContentType=application/vnd.openxmlformats-officedocument.wordprocessingml.settings+xml">
        <DigestMethod Algorithm="http://www.w3.org/2000/09/xmldsig#sha1"/>
        <DigestValue>HMY2PtbxUHCph9XmtKB/lgSrRBU=</DigestValue>
      </Reference>
      <Reference URI="/word/styles.xml?ContentType=application/vnd.openxmlformats-officedocument.wordprocessingml.styles+xml">
        <DigestMethod Algorithm="http://www.w3.org/2000/09/xmldsig#sha1"/>
        <DigestValue>S8tTqRzFo7iKKQGvsZDMeYS73sk=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9Cn6XmjtVhwN9QmXX2Hf91mqEyA=</DigestValue>
      </Reference>
    </Manifest>
    <SignatureProperties>
      <SignatureProperty Id="idSignatureTime" Target="#idPackageSignature">
        <mdssi:SignatureTime>
          <mdssi:Format>YYYY-MM-DDThh:mm:ssTZD</mdssi:Format>
          <mdssi:Value>2019-01-24T10:25:16Z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C9B3-C8F8-418A-AD0F-E38C7FE9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3125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sek</cp:lastModifiedBy>
  <cp:revision>4</cp:revision>
  <cp:lastPrinted>2016-12-13T09:55:00Z</cp:lastPrinted>
  <dcterms:created xsi:type="dcterms:W3CDTF">2018-10-01T13:55:00Z</dcterms:created>
  <dcterms:modified xsi:type="dcterms:W3CDTF">2019-01-24T10:25:00Z</dcterms:modified>
</cp:coreProperties>
</file>